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D59" w:rsidRDefault="00DD6D59" w:rsidP="00A52B66">
      <w:pPr>
        <w:tabs>
          <w:tab w:val="left" w:pos="3232"/>
          <w:tab w:val="center" w:pos="5040"/>
        </w:tabs>
        <w:spacing w:after="0" w:line="360" w:lineRule="auto"/>
        <w:rPr>
          <w:rFonts w:ascii="Bookman Old Style" w:hAnsi="Bookman Old Style" w:cstheme="minorHAnsi"/>
          <w:b/>
          <w:sz w:val="24"/>
        </w:rPr>
      </w:pPr>
    </w:p>
    <w:p w:rsidR="00DD6D59" w:rsidRDefault="00DD6D59" w:rsidP="00A52B66">
      <w:pPr>
        <w:tabs>
          <w:tab w:val="left" w:pos="3232"/>
          <w:tab w:val="center" w:pos="5040"/>
        </w:tabs>
        <w:spacing w:after="0" w:line="360" w:lineRule="auto"/>
        <w:rPr>
          <w:rFonts w:ascii="Bookman Old Style" w:hAnsi="Bookman Old Style" w:cstheme="minorHAnsi"/>
          <w:b/>
          <w:sz w:val="24"/>
        </w:rPr>
      </w:pPr>
    </w:p>
    <w:p w:rsidR="00EC22A5" w:rsidRPr="00A52B66" w:rsidRDefault="00CA04CE" w:rsidP="00A52B66">
      <w:pPr>
        <w:tabs>
          <w:tab w:val="left" w:pos="3232"/>
          <w:tab w:val="center" w:pos="5040"/>
        </w:tabs>
        <w:spacing w:after="0" w:line="360" w:lineRule="auto"/>
        <w:rPr>
          <w:rFonts w:ascii="Bookman Old Style" w:hAnsi="Bookman Old Style" w:cstheme="minorHAnsi"/>
          <w:b/>
          <w:sz w:val="24"/>
        </w:rPr>
      </w:pPr>
      <w:r>
        <w:rPr>
          <w:rFonts w:ascii="Bookman Old Style" w:hAnsi="Bookman Old Style" w:cstheme="minorHAnsi"/>
          <w:b/>
          <w:sz w:val="24"/>
        </w:rPr>
        <w:tab/>
      </w:r>
      <w:r w:rsidR="00EE0599" w:rsidRPr="00A52B66">
        <w:rPr>
          <w:rFonts w:ascii="Bookman Old Style" w:hAnsi="Bookman Old Style" w:cstheme="minorHAnsi"/>
          <w:b/>
          <w:sz w:val="24"/>
        </w:rPr>
        <w:t>BAB I PENDAHULUAN</w:t>
      </w:r>
    </w:p>
    <w:p w:rsidR="006A7768" w:rsidRPr="00A52B66" w:rsidRDefault="00337851" w:rsidP="00A52B66">
      <w:pPr>
        <w:pStyle w:val="ListParagraph"/>
        <w:numPr>
          <w:ilvl w:val="1"/>
          <w:numId w:val="1"/>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Latar Belakang Perencanaan pembangunan Daerah adalah suatu proses untuk menentukan kebijakan masa depan, melalui urutan pilihan, yang melibatkan berbagai unsur pemangku kepentingan, guna pemanfaatan dan pengalokasian sumber daya yang ada dalam jangka waktu tertentu di Daerah. Rencana Strategis Perangkat Daerah yang selanjutnya disingkat deng</w:t>
      </w:r>
      <w:bookmarkStart w:id="0" w:name="_GoBack"/>
      <w:bookmarkEnd w:id="0"/>
      <w:r w:rsidRPr="00A52B66">
        <w:rPr>
          <w:rFonts w:ascii="Bookman Old Style" w:hAnsi="Bookman Old Style" w:cstheme="minorHAnsi"/>
          <w:sz w:val="24"/>
        </w:rPr>
        <w:t>an Renstra Perangkat Daerah adalah dokumen perencanaan Perangkat Daerah untuk periode 5 (lima) tahun. Dalam sistem akuntabilitas kinerja instansi pemerintah yang merupakan instrumen pertanggung</w:t>
      </w:r>
      <w:r w:rsidR="00CB0479" w:rsidRPr="00A52B66">
        <w:rPr>
          <w:rFonts w:ascii="Bookman Old Style" w:hAnsi="Bookman Old Style" w:cstheme="minorHAnsi"/>
          <w:sz w:val="24"/>
        </w:rPr>
        <w:t xml:space="preserve"> </w:t>
      </w:r>
      <w:r w:rsidRPr="00A52B66">
        <w:rPr>
          <w:rFonts w:ascii="Bookman Old Style" w:hAnsi="Bookman Old Style" w:cstheme="minorHAnsi"/>
          <w:sz w:val="24"/>
        </w:rPr>
        <w:t>jawaban, perencanaan strategis merupakan langkah awal untuk melakukan pengukuran kinerja instansi pemerintah yang pencapaian targetnya sesuai dengan indikator yang telah ditetapkan harus dipertanggung</w:t>
      </w:r>
      <w:r w:rsidR="00CB0479" w:rsidRPr="00A52B66">
        <w:rPr>
          <w:rFonts w:ascii="Bookman Old Style" w:hAnsi="Bookman Old Style" w:cstheme="minorHAnsi"/>
          <w:sz w:val="24"/>
        </w:rPr>
        <w:t xml:space="preserve"> </w:t>
      </w:r>
      <w:r w:rsidRPr="00A52B66">
        <w:rPr>
          <w:rFonts w:ascii="Bookman Old Style" w:hAnsi="Bookman Old Style" w:cstheme="minorHAnsi"/>
          <w:sz w:val="24"/>
        </w:rPr>
        <w:t xml:space="preserve">jawabkan pada akhir periode perencanaan. </w:t>
      </w:r>
    </w:p>
    <w:p w:rsidR="00CB0479" w:rsidRPr="00A52B66" w:rsidRDefault="00337851" w:rsidP="00A52B66">
      <w:pPr>
        <w:pStyle w:val="ListParagraph"/>
        <w:spacing w:after="0" w:line="360" w:lineRule="auto"/>
        <w:ind w:left="1125" w:firstLine="315"/>
        <w:jc w:val="both"/>
        <w:rPr>
          <w:rFonts w:ascii="Bookman Old Style" w:hAnsi="Bookman Old Style" w:cstheme="minorHAnsi"/>
          <w:sz w:val="24"/>
        </w:rPr>
      </w:pPr>
      <w:r w:rsidRPr="00A52B66">
        <w:rPr>
          <w:rFonts w:ascii="Bookman Old Style" w:hAnsi="Bookman Old Style" w:cstheme="minorHAnsi"/>
          <w:sz w:val="24"/>
        </w:rPr>
        <w:t>Penyusunan Perubahan Renstra ini ditujukan untuk mendorong percepatan Reform</w:t>
      </w:r>
      <w:r w:rsidR="00CB0479" w:rsidRPr="00A52B66">
        <w:rPr>
          <w:rFonts w:ascii="Bookman Old Style" w:hAnsi="Bookman Old Style" w:cstheme="minorHAnsi"/>
          <w:sz w:val="24"/>
        </w:rPr>
        <w:t>asi Birokrasi di Kecamatan Pasi lambena</w:t>
      </w:r>
      <w:r w:rsidRPr="00A52B66">
        <w:rPr>
          <w:rFonts w:ascii="Bookman Old Style" w:hAnsi="Bookman Old Style" w:cstheme="minorHAnsi"/>
          <w:sz w:val="24"/>
        </w:rPr>
        <w:t xml:space="preserve"> yang merupakan salah satu langkah awal untuk melakukan penataan terhadap sistem penyelenggaraan pemerintahan yang baik, efektif dan efisien sehingga dapat melayani masyarakat secara cepat, tepat dan profesional. Berkenaan dengan adanya perubahan sasaran kinerja</w:t>
      </w:r>
      <w:r w:rsidR="00CB0479" w:rsidRPr="00A52B66">
        <w:rPr>
          <w:rFonts w:ascii="Bookman Old Style" w:hAnsi="Bookman Old Style" w:cstheme="minorHAnsi"/>
          <w:sz w:val="24"/>
        </w:rPr>
        <w:t xml:space="preserve"> dalam dokumen RPJMD Kabupaten Kepulauan Selayar Tahun 2021– 2026</w:t>
      </w:r>
      <w:r w:rsidRPr="00A52B66">
        <w:rPr>
          <w:rFonts w:ascii="Bookman Old Style" w:hAnsi="Bookman Old Style" w:cstheme="minorHAnsi"/>
          <w:sz w:val="24"/>
        </w:rPr>
        <w:t xml:space="preserve">, maka perlu dilakukan perubahan juga pada dokumen Renstra Perangkat Daerah. Pada Perubahan Renstra ini untuk satu eselon III memegang satu program dan satu eselon IV memegang satu kegiatan sehingga pengukuran kinerja lebih mudah dilakukan. Rencana Strategis (Renstra) </w:t>
      </w:r>
      <w:r w:rsidRPr="00A52B66">
        <w:rPr>
          <w:rFonts w:ascii="Bookman Old Style" w:hAnsi="Bookman Old Style" w:cstheme="minorHAnsi"/>
          <w:sz w:val="24"/>
        </w:rPr>
        <w:lastRenderedPageBreak/>
        <w:t xml:space="preserve">Perangkat Daerah merupakan dokumen perencanaan Perangkat Daerah untuk periode 5 (lima) tahun. </w:t>
      </w:r>
    </w:p>
    <w:p w:rsidR="00CB0479" w:rsidRPr="00A52B66" w:rsidRDefault="00337851" w:rsidP="00A52B66">
      <w:pPr>
        <w:pStyle w:val="ListParagraph"/>
        <w:spacing w:after="0" w:line="360" w:lineRule="auto"/>
        <w:ind w:left="1125" w:firstLine="315"/>
        <w:jc w:val="both"/>
        <w:rPr>
          <w:rFonts w:ascii="Bookman Old Style" w:hAnsi="Bookman Old Style" w:cstheme="minorHAnsi"/>
          <w:sz w:val="24"/>
        </w:rPr>
      </w:pPr>
      <w:r w:rsidRPr="00A52B66">
        <w:rPr>
          <w:rFonts w:ascii="Bookman Old Style" w:hAnsi="Bookman Old Style" w:cstheme="minorHAnsi"/>
          <w:sz w:val="24"/>
        </w:rPr>
        <w:t xml:space="preserve">Dokumen ini merupakan dokumen perencanaan pembangunan jangka menengah Perangkat Daerah, yang disusun dengan mengacu kepada dokumen RPJMD (Rencana Pembangunan Jangka Menengah Daerah). </w:t>
      </w:r>
    </w:p>
    <w:p w:rsidR="00EA6A0E" w:rsidRPr="00A52B66" w:rsidRDefault="00337851" w:rsidP="00A52B66">
      <w:pPr>
        <w:pStyle w:val="ListParagraph"/>
        <w:spacing w:after="0" w:line="360" w:lineRule="auto"/>
        <w:ind w:left="1125" w:firstLine="315"/>
        <w:jc w:val="both"/>
        <w:rPr>
          <w:rFonts w:ascii="Bookman Old Style" w:hAnsi="Bookman Old Style" w:cstheme="minorHAnsi"/>
          <w:sz w:val="24"/>
        </w:rPr>
      </w:pPr>
      <w:r w:rsidRPr="00A52B66">
        <w:rPr>
          <w:rFonts w:ascii="Bookman Old Style" w:hAnsi="Bookman Old Style" w:cstheme="minorHAnsi"/>
          <w:sz w:val="24"/>
        </w:rPr>
        <w:t xml:space="preserve">Renstra Perangkat Daerah memuat tentang visi, misi, tujuan, strategi, kebijakan, program dan kegiatan indikatif OPD, yang ditetapkan dengan keputusan Kepala Perangkat Daerah. Rencana strategis Perangkat Daerah secara prinsip diarahkan untuk menjawab 3 pertanyaan mendasar, yakni : (1) Kemana pelayanan Perangkat Daerah serta pengembangannya akan diarahkan dan apa yang hendak dicapai dalam 5 (lima) tahun mendatang; (2) Bagaimana cara mencapainya dan; (3) Langkah-langkah strategis apa yang perlu dilakukan agar tujuan yang diinginkan tercapai. </w:t>
      </w:r>
    </w:p>
    <w:p w:rsidR="006A7768" w:rsidRPr="00A52B66" w:rsidRDefault="00CB0479" w:rsidP="00A52B66">
      <w:pPr>
        <w:pStyle w:val="ListParagraph"/>
        <w:spacing w:after="0" w:line="360" w:lineRule="auto"/>
        <w:ind w:left="1125" w:firstLine="315"/>
        <w:jc w:val="both"/>
        <w:rPr>
          <w:rFonts w:ascii="Bookman Old Style" w:hAnsi="Bookman Old Style" w:cstheme="minorHAnsi"/>
          <w:sz w:val="24"/>
        </w:rPr>
      </w:pPr>
      <w:r w:rsidRPr="00A52B66">
        <w:rPr>
          <w:rFonts w:ascii="Bookman Old Style" w:hAnsi="Bookman Old Style" w:cstheme="minorHAnsi"/>
          <w:sz w:val="24"/>
        </w:rPr>
        <w:t>Perubahan Renstra Kecamatan Pasilambena 2021-2026</w:t>
      </w:r>
      <w:r w:rsidR="00337851" w:rsidRPr="00A52B66">
        <w:rPr>
          <w:rFonts w:ascii="Bookman Old Style" w:hAnsi="Bookman Old Style" w:cstheme="minorHAnsi"/>
          <w:sz w:val="24"/>
        </w:rPr>
        <w:t xml:space="preserve"> 2 Adapun proses penyusunan Renstra Perangkat Daerah meliputi persiapan penyusunan Renstra, penyusunan rancangan awal Renstra, penyusunan rancangan Renstra, pelaksanaan forum Perangkat Daerah, perumusan rancangan akhir Renstra dan penetapan Renstra. </w:t>
      </w:r>
    </w:p>
    <w:p w:rsidR="00EC22A5" w:rsidRPr="00A52B66" w:rsidRDefault="00337851" w:rsidP="00A52B66">
      <w:pPr>
        <w:pStyle w:val="ListParagraph"/>
        <w:spacing w:after="0" w:line="360" w:lineRule="auto"/>
        <w:ind w:left="1125" w:firstLine="315"/>
        <w:jc w:val="both"/>
        <w:rPr>
          <w:rFonts w:ascii="Bookman Old Style" w:hAnsi="Bookman Old Style" w:cstheme="minorHAnsi"/>
          <w:sz w:val="24"/>
        </w:rPr>
      </w:pPr>
      <w:r w:rsidRPr="00A52B66">
        <w:rPr>
          <w:rFonts w:ascii="Bookman Old Style" w:hAnsi="Bookman Old Style" w:cstheme="minorHAnsi"/>
          <w:sz w:val="24"/>
        </w:rPr>
        <w:t xml:space="preserve">Perubahan Rencana Strategis Kecamatan </w:t>
      </w:r>
      <w:r w:rsidR="00CB0479" w:rsidRPr="00A52B66">
        <w:rPr>
          <w:rFonts w:ascii="Bookman Old Style" w:hAnsi="Bookman Old Style" w:cstheme="minorHAnsi"/>
          <w:sz w:val="24"/>
        </w:rPr>
        <w:t>Pasilambena kabupatren Kepulauan Selayar</w:t>
      </w:r>
      <w:r w:rsidRPr="00A52B66">
        <w:rPr>
          <w:rFonts w:ascii="Bookman Old Style" w:hAnsi="Bookman Old Style" w:cstheme="minorHAnsi"/>
          <w:sz w:val="24"/>
        </w:rPr>
        <w:t xml:space="preserve"> merupakan dokumen perencanaan jangka menengah yang mengacu pada Perubahan Rencana Jangka Menengah Daerah (RPJMD) Kabupaten </w:t>
      </w:r>
      <w:r w:rsidR="00CB0479" w:rsidRPr="00A52B66">
        <w:rPr>
          <w:rFonts w:ascii="Bookman Old Style" w:hAnsi="Bookman Old Style" w:cstheme="minorHAnsi"/>
          <w:sz w:val="24"/>
        </w:rPr>
        <w:t>Kepulauan Selayar 2021-2026</w:t>
      </w:r>
      <w:r w:rsidRPr="00A52B66">
        <w:rPr>
          <w:rFonts w:ascii="Bookman Old Style" w:hAnsi="Bookman Old Style" w:cstheme="minorHAnsi"/>
          <w:sz w:val="24"/>
        </w:rPr>
        <w:t xml:space="preserve"> yang disusun sebagai pedoman dalam melaksanakan perencanaan pembangunan selama lima tahun kedepan berdasarkan visi, misi, tujuan, strategi yang dirumuskan dan </w:t>
      </w:r>
      <w:r w:rsidRPr="00A52B66">
        <w:rPr>
          <w:rFonts w:ascii="Bookman Old Style" w:hAnsi="Bookman Old Style" w:cstheme="minorHAnsi"/>
          <w:sz w:val="24"/>
        </w:rPr>
        <w:lastRenderedPageBreak/>
        <w:t xml:space="preserve">disepakati sebagai dasar untuk melaksanakan program dan kegiatan. Karena mengacu pada RPJMD Kabupaten </w:t>
      </w:r>
      <w:r w:rsidR="00CB0479" w:rsidRPr="00A52B66">
        <w:rPr>
          <w:rFonts w:ascii="Bookman Old Style" w:hAnsi="Bookman Old Style" w:cstheme="minorHAnsi"/>
          <w:sz w:val="24"/>
        </w:rPr>
        <w:t>Kepulauan Selayar</w:t>
      </w:r>
      <w:r w:rsidRPr="00A52B66">
        <w:rPr>
          <w:rFonts w:ascii="Bookman Old Style" w:hAnsi="Bookman Old Style" w:cstheme="minorHAnsi"/>
          <w:sz w:val="24"/>
        </w:rPr>
        <w:t xml:space="preserve">, maka secara otomatis Renstra Kecamatan </w:t>
      </w:r>
      <w:r w:rsidR="00CB0479" w:rsidRPr="00A52B66">
        <w:rPr>
          <w:rFonts w:ascii="Bookman Old Style" w:hAnsi="Bookman Old Style" w:cstheme="minorHAnsi"/>
          <w:sz w:val="24"/>
        </w:rPr>
        <w:t>Pasilambena</w:t>
      </w:r>
      <w:r w:rsidRPr="00A52B66">
        <w:rPr>
          <w:rFonts w:ascii="Bookman Old Style" w:hAnsi="Bookman Old Style" w:cstheme="minorHAnsi"/>
          <w:sz w:val="24"/>
        </w:rPr>
        <w:t xml:space="preserve"> juga mengacu pada dokumen perencanaan diatasnya yaitu RPJPD Kabupaten </w:t>
      </w:r>
      <w:r w:rsidR="006A7768" w:rsidRPr="00A52B66">
        <w:rPr>
          <w:rFonts w:ascii="Bookman Old Style" w:hAnsi="Bookman Old Style" w:cstheme="minorHAnsi"/>
          <w:sz w:val="24"/>
        </w:rPr>
        <w:t>kepulauan Selayar</w:t>
      </w:r>
      <w:r w:rsidRPr="00A52B66">
        <w:rPr>
          <w:rFonts w:ascii="Bookman Old Style" w:hAnsi="Bookman Old Style" w:cstheme="minorHAnsi"/>
          <w:sz w:val="24"/>
        </w:rPr>
        <w:t xml:space="preserve">, RPJMD Provinsi </w:t>
      </w:r>
      <w:r w:rsidR="006A7768" w:rsidRPr="00A52B66">
        <w:rPr>
          <w:rFonts w:ascii="Bookman Old Style" w:hAnsi="Bookman Old Style" w:cstheme="minorHAnsi"/>
          <w:sz w:val="24"/>
        </w:rPr>
        <w:t>Sulawesi Selatan</w:t>
      </w:r>
      <w:r w:rsidRPr="00A52B66">
        <w:rPr>
          <w:rFonts w:ascii="Bookman Old Style" w:hAnsi="Bookman Old Style" w:cstheme="minorHAnsi"/>
          <w:sz w:val="24"/>
        </w:rPr>
        <w:t>, serta RPJM Nasional.</w:t>
      </w:r>
    </w:p>
    <w:p w:rsidR="00EC22A5" w:rsidRPr="00A52B66" w:rsidRDefault="00EC22A5" w:rsidP="00A52B66">
      <w:pPr>
        <w:pStyle w:val="NoSpacing"/>
        <w:spacing w:line="360" w:lineRule="auto"/>
        <w:jc w:val="both"/>
        <w:rPr>
          <w:rFonts w:ascii="Bookman Old Style" w:hAnsi="Bookman Old Style" w:cstheme="minorHAnsi"/>
          <w:b/>
          <w:sz w:val="24"/>
        </w:rPr>
      </w:pPr>
      <w:r w:rsidRPr="00A52B66">
        <w:rPr>
          <w:rFonts w:ascii="Bookman Old Style" w:hAnsi="Bookman Old Style" w:cstheme="minorHAnsi"/>
          <w:b/>
          <w:sz w:val="24"/>
        </w:rPr>
        <w:t>1. 2.   Landasan Hukum</w:t>
      </w:r>
    </w:p>
    <w:p w:rsidR="00EC22A5" w:rsidRPr="00A52B66" w:rsidRDefault="00EC22A5" w:rsidP="00A52B66">
      <w:pPr>
        <w:pStyle w:val="NoSpacing"/>
        <w:spacing w:line="360" w:lineRule="auto"/>
        <w:ind w:left="567" w:firstLine="426"/>
        <w:jc w:val="both"/>
        <w:rPr>
          <w:rFonts w:ascii="Bookman Old Style" w:hAnsi="Bookman Old Style" w:cstheme="minorHAnsi"/>
          <w:sz w:val="24"/>
        </w:rPr>
      </w:pPr>
      <w:r w:rsidRPr="00A52B66">
        <w:rPr>
          <w:rFonts w:ascii="Bookman Old Style" w:hAnsi="Bookman Old Style" w:cstheme="minorHAnsi"/>
          <w:sz w:val="24"/>
        </w:rPr>
        <w:t>Rencana Strategis (Renstra) Kecamatan Pasilambena Kabupaten Kepulauan Selayar Tahun 2021 – 2026, disusun atas dasar:</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29 Tahun 1959 tentang Pembentukan Daerah- Daerah Tingkat II di Sulawesi (Lembaran Negara Republik Indonesia Tahun 1959 Nomor 74, Tambahan Lembaran Negara Republik Indonesia Nomor 1822);</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28 Tahun 1999 tentang Penyelenggaraan Negara Yang Bersih Dan Bebas Dari Korupsi, Kolusi dan Nepotisme (Lembaran Negara Republik Indonesia Tahun 1999 Nomor 75, Tambahan Lembaran Negara Republik Indonesia Nomor 3851) sebagaimana telah diubah dengan Undang-Undang Nomor 20 Tahun 2002;</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17 Tahun 2003 tentang Keuangan Negara (Lembaran Negara Republik Indonesia Tahun 2003 Nomor 47, Tambahan Lembaran Negara Republik Indonesia Nomor 4286);</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1 Tahun 2004 tentang Perbendaharaan Negara (Lembaran Negara Republik Indonesia Tahun 2004 Nomor 5, Tambahan;</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 xml:space="preserve">Undang-Undang Nomor 25 Tahun 2004 tentang Sistem Perencanaan Pembangunan Nasional (Lembaran Negara </w:t>
      </w:r>
      <w:r w:rsidRPr="00A52B66">
        <w:rPr>
          <w:rFonts w:ascii="Bookman Old Style" w:hAnsi="Bookman Old Style" w:cstheme="minorHAnsi"/>
          <w:sz w:val="24"/>
        </w:rPr>
        <w:lastRenderedPageBreak/>
        <w:t>Republik Indonesia Tahun 2004 Nomor  104,  Tambahan   Lembaran   Negara   Republik   Indonesia Nomor 4421);</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33 Tahun 2004 tentang Perimbangan Keuangan Antara Pemerintah Pusat dan Pemerintah Daerah (Lembaran Negara Republik Indonesia Tahun 2004 Nomor 126, Tambahan Lembaran Negara Republik Indonesia Nomor 4438);</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17 Tahun 2007 tentang Rencana Pembangunan Jangka Panjang Nasional Tahun 2005-2025;</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26 Tahun 2007 tentang Penataan Ruang (Lembaran Negara Republik Indonesia Tahun 2007 Nomor 68, Tambahan Lembaran Negara Republik Indonesia Nomor 4725);</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23 Tahun 2014 tentang Pemerintahan Daerah (Lembaran Negara Republik Indonesia Tahun 2014 Nomor 244 Tambahan Lembaran Negara Republik Indonesia Nomor 5587) sebagaimana telah diubah beberapa  kali  terakhir  dengan  Undang-Undang  Nomor  11 Tahun 2020 tentang Cipta Kerja (Lembaran Negara Republik Indonesia Tahun 2020 Nomor 245, Tambahan Lembaran Negara Republik Indonesia Nomor 6573);</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Undang-Undang Nomor 15 Tahun 2019 tentang Perubahan atas Undang- Undang Nomor 12 Tahun 2011 tentang Pembentukan Peraturan Perundang-Undangan (Lembaran Negara Republik Indonesia Tahun 2019 Nomor  183,  Tambahan   Lembaran   Negara   Republik   Indonesia Nomor 6398);</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Pemerintah Nomor 39 Tahun 2006 tentang Tata Cara Pengendalian dan Evaluasi Pelaksanaan Perencanaan Pembangunan;</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lastRenderedPageBreak/>
        <w:t>Peraturan Pemerintah Nomor 59 Tahun 2008 tentang Perubahan Nama Kabupaten Selayar menjadi Kabupaten Kepulauan Selayar Provinsi Sulawesi Selatan (Lembaran Negara Republik Indonesia Tahun 2008 Nomor  124,  Tambahan   Lembaran   Negara   Republik   Indonesia Nomor 4889);</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Pemerintah Nomor 18 Tahun 2016 tentang Perangkat Daerah (Lembaran Negara Republik Indonesia Tahun 2016 Nomor 114, Tambahan Lembaran Negara Republik Indonesia Nomor 5887);</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Pemerintah Nomor 46 tahun 2016 tentang Tata Cata Penyelenggaraan Kajian Lingkungan Hidup Strategis (Lembaran Negara Republik Indonesia Tahun 2016 Nomor 228, Tambahan Lembaran Negara Republik Indonesia Nomor 5941);</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Pemerintah Nomor 12 Tahun 2017 tentang Pembinaan dan Pengawasan Penyelenggaraan Pemerintahan Daerah (Lembaran Negara Republik Indonesia Tahun 2017 Nomor 73, Tambahan Lembaran Negara Republik Indonesia Nomor 6041);</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Pemerintah Nomor 12 Tahun 2019 tentang Pengelolaan Keuangan Daerah (Lembaran Negara Republik Indonesia Tahun 2019 Nomor 42, Tambahan Lembaran Negara Republik Indonesia Nomor 6322);</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Pemerintah Nomor 13 Tahun 2019 tentang Laporan dan Evaluasi Penyelenggaraan Pemerintahan Daerah (Lembaran Negara Republik Indonesia Tahun 2019 Nomor 52, Tambahan Lembaran Negara Republik Indonesia Nomor 6323);</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 xml:space="preserve">Peraturan Pemerintah Nomor 72 Tahun 2019 tentang Perubahan atas Peraturan Pemerintah Nomor 18 Tahun 2016 tentang Perangkat Daerah (Lembaran Negara </w:t>
      </w:r>
      <w:r w:rsidRPr="00A52B66">
        <w:rPr>
          <w:rFonts w:ascii="Bookman Old Style" w:hAnsi="Bookman Old Style" w:cstheme="minorHAnsi"/>
          <w:sz w:val="24"/>
        </w:rPr>
        <w:lastRenderedPageBreak/>
        <w:t>Republik Indonesia Tahun 2019 Nomor 187, Tambahan Lembaran Negara Republik Indonesia Nomor 6402);</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Pemerintah Nomor 21 Tahun 2021 tentang Penyelenggaraan Penataan Ruang (Lembaran Negara Republik Indonesia Tahun 2021 Nomor 31 Tambahan Lembaran Negara Republik Indonesia Nomor 6633);</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Presiden Nomor 18 Tahun 2020 tentang Rencana Pembangunan Jangka Menengah Nasional Tahun 2020-2024 (Lembaran Negara Republik Inndonesia Tahun 2020 Nomor 10);</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Menteri Dalam Negeri Republik Indonesia Nomor 67 Tahun 2012 tentang Pedoman Pelaksanaan Kajian Lingkungan Hidup Strategis dalam Penyusunan atau Evaluasi Rencana Pembangunan Daerah;</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Menteri Dalam Negeri Republik Indonesia Nomor 86 Tahun 2017 tentang Tata Cara Perencanaan, Pengendalian dan Evaluasi Pembangunan Daerah, Tata Cara Evaluasi Rancangan Peraturan Daerah Tentang Rencana Pembangunan Jangka Panjang Daerah dan Rencana Pembangunan Jangka Menengah Daerah, serta Tata Cara Perubahan Rencana Pembangunan Jangka Panjang Daerah, Rencana Pembangunan Jangka Menengah Daerah, dan Rencana Kerja Pemerintah Daerah (Berita Negara Republik Indonesia Tahun 2017 Nomor 1312);</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Menteri Dalam Negeri Republik Indonesia Nomor 70 Tahun 2019 tentang Sistem Informasi Pemerintahan Daerah (Berita Negara Republik Indonesia Tahun 2019 Nomor 1114);</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 xml:space="preserve">Peraturan Menteri Dalam Negeri Republik Indonesia Nomor 90 Tahun 2019 tentang Klasifikasi, Kodefikasi, dan Nomenklatur Perencanaan Pembangunan Dan Keuangan </w:t>
      </w:r>
      <w:r w:rsidRPr="00A52B66">
        <w:rPr>
          <w:rFonts w:ascii="Bookman Old Style" w:hAnsi="Bookman Old Style" w:cstheme="minorHAnsi"/>
          <w:sz w:val="24"/>
        </w:rPr>
        <w:lastRenderedPageBreak/>
        <w:t>Daerah (Berita Negara Republik Indonesia Tahun 2019 Nomor 1447);</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Menteri Dalam Negeri Republik Indonesia Nomor 18 Tahun 2020 tentang  Peraturan  Pelaksanaan  Peraturan  Pemerintah  Nomor  13 Tahun 2019 tentang Laporan dan Evaluasi Penyelenggaraan Pemerintahan Daerah (Berita Negara Republik Indonesia Tahun 2020 Nomor 288);</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Menteri Dalam Negeri Nomor 20 Tahun 2020 tentang Percepatan Penanganan Corona Virus Disease 2019 di Lingkungan Pemerintah Daerah (Berita Negara Republik Indonesia Tahun 2020  Nomor 249);</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Menteri Dalam Negeri Republik Indonesia Nomor 77 Tahun 2020 tentang Pedoman Teknis Pengelolaan Keuangan Daerah (Berita Negara Republik Indonesia Tahun 2020 Nomor 1781);</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Keputusan Menteri Dalam Negeri Nomor 050-3708 Tahun 2020 tentang Hasil Verifikasi dan Validasi Pemutakhiran Klasifikasi, Kodefikasi dan Nomenklatur Perencanaan Pembangunan dan Keuangan Daerah;</w:t>
      </w:r>
    </w:p>
    <w:p w:rsidR="008452BE" w:rsidRPr="00A52B66" w:rsidRDefault="008452BE"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Permendagri No. 050- 3889 Tahun 2021, Tentang Hasil Verifikasi, validasi dan Inventarisasi Pemutakhiran Klasifikasi, kodefikasi dan Nomenklatur Perencanaan dan pembangunan Daerah.</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Daerah Provinsi Sulawesi Selatan Nomor 9 Tahun 2009 tentang Rencana Tata Ruang Wilayah Daerah Provinsi Sulawesi Selatan (Lembaran Daerah Propinsi Sulawesi Selatan Tahun 2009 Nomor 9, Tambahan Lembaran Daerah Provinsi Sulawesi Selatan Nomor 249);</w:t>
      </w:r>
      <w:r w:rsidRPr="00A52B66">
        <w:rPr>
          <w:rFonts w:ascii="Bookman Old Style" w:hAnsi="Bookman Old Style" w:cstheme="minorHAnsi"/>
          <w:sz w:val="24"/>
        </w:rPr>
        <w:cr/>
        <w:t xml:space="preserve">Peraturan Daerah Provinsi Sulawesi Selatan Nomor 7 Tahun 2015 tentang Perubahan Peraturan Daerah Provinsi Sulawesi  Selatan  Nomor  10 Tahun 2008 tentang </w:t>
      </w:r>
      <w:r w:rsidRPr="00A52B66">
        <w:rPr>
          <w:rFonts w:ascii="Bookman Old Style" w:hAnsi="Bookman Old Style" w:cstheme="minorHAnsi"/>
          <w:sz w:val="24"/>
        </w:rPr>
        <w:lastRenderedPageBreak/>
        <w:t>Rencana Pembangunan Jangka Panjang Daerah Provinsi Sulawesi Selatan Tahun 2008-2028;</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Daerah Provinsi Sulawesi Selatan Nomor 2 Tahun 2019 tentang Rencana Zonasi Wilayah Pesisir dan Pulau-pulau Kecil Provinsi Sulawesi Selatan Tahun 2019-2039 (Lembaran Daerah Provinsi Sulawesi Selatan Tahun 2019 Nomor 2, Tambahan Lembaran Daerah Provinsi Sulawesi Selatan Nomor 302).</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Daerah Kabupaten Selayar Nomor 02 Tahun 2008 tentang Urusan Pemerintahan Yang Menjadi Kewenangan Pemerintah Daerah Kabupaten Selayar (Lembaran Daerah Kabupaten Selayar Tahun 2008 Nomor 02, Tambahan Lembaran Daerah Kabupaten Selayar Nomor 01);</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Daerah Kabupaten Kepulauan Selayar Nomor 10 Tahun 2009 tentang Rencana Pembangunan Jangka Panjang Daerah (RPJPD) Kabupaten Kepulauan Selayar Tahun 2005-2025;</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Daerah Kabupaten Kepulauan Selayar Nomor 3 Tahun 2010 tentang Tata Cara Penyusunan Pembangunan Daerah dan Pelaksanaan Musyawarah Perencanaan Pembangunan Daerah (Lembaran Daerah Kabupaten Kepulauan Selayar Tahun 2010 Nomor 3, Tambahan Lembaran Daerah Kabupaten Selayar Nomor 1);</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Peraturan Daerah Kabupaten Kepulauan Selayar Nomor 5 Tahun 2012 tentang Rencana Tata Ruang Wilayah Kabupaten Kepulauan Selayar tahun 2013-2023 (Lembaran Daerah Kabupaten Kepulauan  Selayar Tahun 2012 Nomor 1, Tambahan Lembaran Daerah Kabupaten Selayar Nomor 28);</w:t>
      </w:r>
    </w:p>
    <w:p w:rsidR="00AC3476" w:rsidRPr="003F2CA3" w:rsidRDefault="00AC3476" w:rsidP="00A52B66">
      <w:pPr>
        <w:pStyle w:val="NoSpacing"/>
        <w:numPr>
          <w:ilvl w:val="0"/>
          <w:numId w:val="2"/>
        </w:numPr>
        <w:tabs>
          <w:tab w:val="left" w:pos="1080"/>
        </w:tabs>
        <w:spacing w:line="360" w:lineRule="auto"/>
        <w:ind w:left="1080" w:hanging="540"/>
        <w:jc w:val="both"/>
        <w:rPr>
          <w:rFonts w:ascii="Bookman Old Style" w:hAnsi="Bookman Old Style" w:cstheme="minorHAnsi"/>
          <w:color w:val="000000" w:themeColor="text1"/>
          <w:sz w:val="24"/>
        </w:rPr>
      </w:pPr>
      <w:r w:rsidRPr="003F2CA3">
        <w:rPr>
          <w:rFonts w:ascii="Bookman Old Style" w:hAnsi="Bookman Old Style" w:cstheme="minorHAnsi"/>
          <w:color w:val="000000" w:themeColor="text1"/>
          <w:sz w:val="24"/>
        </w:rPr>
        <w:t>Peraturan Daerah Kabupaten Ka</w:t>
      </w:r>
      <w:r w:rsidR="003F2CA3" w:rsidRPr="003F2CA3">
        <w:rPr>
          <w:rFonts w:ascii="Bookman Old Style" w:hAnsi="Bookman Old Style" w:cstheme="minorHAnsi"/>
          <w:color w:val="000000" w:themeColor="text1"/>
          <w:sz w:val="24"/>
        </w:rPr>
        <w:t xml:space="preserve">epulauan Selayar No 4 Tahun 2020 tentang pembentukan dan Susunan </w:t>
      </w:r>
      <w:r w:rsidR="003F2CA3" w:rsidRPr="003F2CA3">
        <w:rPr>
          <w:rFonts w:ascii="Bookman Old Style" w:hAnsi="Bookman Old Style" w:cstheme="minorHAnsi"/>
          <w:color w:val="000000" w:themeColor="text1"/>
          <w:sz w:val="24"/>
        </w:rPr>
        <w:lastRenderedPageBreak/>
        <w:t>Organisasi Perangkat Daerah ( Lembarann daerah Kabupaten Kepulauan Selayar Tahun 2020 Nomor 98</w:t>
      </w:r>
    </w:p>
    <w:p w:rsidR="00AC3476" w:rsidRPr="00A52B66" w:rsidRDefault="00AC3476" w:rsidP="00A52B66">
      <w:pPr>
        <w:pStyle w:val="NoSpacing"/>
        <w:numPr>
          <w:ilvl w:val="0"/>
          <w:numId w:val="2"/>
        </w:numPr>
        <w:tabs>
          <w:tab w:val="left" w:pos="1080"/>
        </w:tabs>
        <w:spacing w:line="360" w:lineRule="auto"/>
        <w:ind w:left="1080" w:hanging="540"/>
        <w:jc w:val="both"/>
        <w:rPr>
          <w:rFonts w:ascii="Bookman Old Style" w:hAnsi="Bookman Old Style" w:cstheme="minorHAnsi"/>
          <w:color w:val="FF0000"/>
          <w:sz w:val="24"/>
        </w:rPr>
      </w:pPr>
      <w:r w:rsidRPr="00A52B66">
        <w:rPr>
          <w:rStyle w:val="Emphasis"/>
          <w:rFonts w:ascii="Bookman Old Style" w:hAnsi="Bookman Old Style" w:cstheme="minorHAnsi"/>
          <w:b/>
          <w:bCs/>
          <w:i w:val="0"/>
          <w:iCs w:val="0"/>
          <w:color w:val="5F6368"/>
          <w:sz w:val="24"/>
          <w:szCs w:val="21"/>
          <w:shd w:val="clear" w:color="auto" w:fill="FFFFFF"/>
        </w:rPr>
        <w:t>PERBUP</w:t>
      </w:r>
      <w:r w:rsidRPr="00A52B66">
        <w:rPr>
          <w:rFonts w:ascii="Bookman Old Style" w:hAnsi="Bookman Old Style" w:cstheme="minorHAnsi"/>
          <w:color w:val="4D5156"/>
          <w:sz w:val="24"/>
          <w:szCs w:val="21"/>
          <w:shd w:val="clear" w:color="auto" w:fill="FFFFFF"/>
        </w:rPr>
        <w:t xml:space="preserve"> Kab. Kepulauan </w:t>
      </w:r>
      <w:r w:rsidRPr="00A52B66">
        <w:rPr>
          <w:rStyle w:val="Emphasis"/>
          <w:rFonts w:ascii="Bookman Old Style" w:hAnsi="Bookman Old Style" w:cstheme="minorHAnsi"/>
          <w:bCs/>
          <w:i w:val="0"/>
          <w:iCs w:val="0"/>
          <w:color w:val="5F6368"/>
          <w:sz w:val="24"/>
          <w:szCs w:val="21"/>
          <w:shd w:val="clear" w:color="auto" w:fill="FFFFFF"/>
        </w:rPr>
        <w:t>Selaya</w:t>
      </w:r>
      <w:r w:rsidRPr="00A52B66">
        <w:rPr>
          <w:rStyle w:val="Emphasis"/>
          <w:rFonts w:ascii="Bookman Old Style" w:hAnsi="Bookman Old Style" w:cstheme="minorHAnsi"/>
          <w:b/>
          <w:bCs/>
          <w:i w:val="0"/>
          <w:iCs w:val="0"/>
          <w:color w:val="5F6368"/>
          <w:sz w:val="24"/>
          <w:szCs w:val="21"/>
          <w:shd w:val="clear" w:color="auto" w:fill="FFFFFF"/>
        </w:rPr>
        <w:t>r</w:t>
      </w:r>
      <w:r w:rsidRPr="00A52B66">
        <w:rPr>
          <w:rFonts w:ascii="Bookman Old Style" w:hAnsi="Bookman Old Style" w:cstheme="minorHAnsi"/>
          <w:color w:val="4D5156"/>
          <w:sz w:val="24"/>
          <w:szCs w:val="21"/>
          <w:shd w:val="clear" w:color="auto" w:fill="FFFFFF"/>
        </w:rPr>
        <w:t> No. 82 Tahun 2016 tentang Kedudukan, Susunan Organisasi, Tugas dan Fungsi, serta Tata Cara Kerja Kecamatan</w:t>
      </w:r>
      <w:r w:rsidR="00E06CBF" w:rsidRPr="00A52B66">
        <w:rPr>
          <w:rFonts w:ascii="Bookman Old Style" w:hAnsi="Bookman Old Style" w:cstheme="minorHAnsi"/>
          <w:color w:val="4D5156"/>
          <w:sz w:val="24"/>
          <w:szCs w:val="21"/>
          <w:shd w:val="clear" w:color="auto" w:fill="FFFFFF"/>
        </w:rPr>
        <w:t>.</w:t>
      </w:r>
      <w:r w:rsidRPr="00A52B66">
        <w:rPr>
          <w:rFonts w:ascii="Bookman Old Style" w:hAnsi="Bookman Old Style" w:cstheme="minorHAnsi"/>
          <w:color w:val="4D5156"/>
          <w:sz w:val="24"/>
          <w:szCs w:val="21"/>
          <w:shd w:val="clear" w:color="auto" w:fill="FFFFFF"/>
        </w:rPr>
        <w:t xml:space="preserve"> </w:t>
      </w:r>
    </w:p>
    <w:p w:rsidR="00EC22A5" w:rsidRPr="00A52B66" w:rsidRDefault="00EC22A5" w:rsidP="00A52B66">
      <w:pPr>
        <w:pStyle w:val="NoSpacing"/>
        <w:numPr>
          <w:ilvl w:val="0"/>
          <w:numId w:val="2"/>
        </w:numPr>
        <w:tabs>
          <w:tab w:val="left" w:pos="1080"/>
        </w:tabs>
        <w:spacing w:line="360" w:lineRule="auto"/>
        <w:ind w:left="1080" w:hanging="540"/>
        <w:jc w:val="both"/>
        <w:rPr>
          <w:rFonts w:ascii="Bookman Old Style" w:hAnsi="Bookman Old Style" w:cstheme="minorHAnsi"/>
          <w:sz w:val="24"/>
        </w:rPr>
      </w:pPr>
      <w:r w:rsidRPr="00A52B66">
        <w:rPr>
          <w:rFonts w:ascii="Bookman Old Style" w:hAnsi="Bookman Old Style" w:cstheme="minorHAnsi"/>
          <w:sz w:val="24"/>
        </w:rPr>
        <w:t xml:space="preserve">Peraturan Daerah Kabupaten Kepulauan Selayar Nomor 4 Tahun 2020 tentang Pembentukan dan Susunan Organisasi Perangkat Daerah (Lembaran Daerah Kabupaten Kepulauan Selayar Tahun 2020 Nomor 98, </w:t>
      </w:r>
    </w:p>
    <w:p w:rsidR="00FD11A1" w:rsidRPr="00A52B66" w:rsidRDefault="00FD11A1" w:rsidP="00A52B66">
      <w:pPr>
        <w:pStyle w:val="NoSpacing"/>
        <w:tabs>
          <w:tab w:val="left" w:pos="1080"/>
        </w:tabs>
        <w:spacing w:line="360" w:lineRule="auto"/>
        <w:ind w:left="1080"/>
        <w:jc w:val="both"/>
        <w:rPr>
          <w:rFonts w:ascii="Bookman Old Style" w:hAnsi="Bookman Old Style" w:cstheme="minorHAnsi"/>
          <w:sz w:val="24"/>
        </w:rPr>
      </w:pPr>
    </w:p>
    <w:p w:rsidR="00BA3B08" w:rsidRPr="00A52B66" w:rsidRDefault="00FD11A1" w:rsidP="00A52B66">
      <w:pPr>
        <w:pStyle w:val="NoSpacing"/>
        <w:numPr>
          <w:ilvl w:val="1"/>
          <w:numId w:val="1"/>
        </w:numPr>
        <w:tabs>
          <w:tab w:val="left" w:pos="1080"/>
        </w:tabs>
        <w:spacing w:line="360" w:lineRule="auto"/>
        <w:jc w:val="both"/>
        <w:rPr>
          <w:rFonts w:ascii="Bookman Old Style" w:hAnsi="Bookman Old Style" w:cstheme="minorHAnsi"/>
          <w:b/>
          <w:sz w:val="24"/>
        </w:rPr>
      </w:pPr>
      <w:r w:rsidRPr="00A52B66">
        <w:rPr>
          <w:rFonts w:ascii="Bookman Old Style" w:hAnsi="Bookman Old Style" w:cstheme="minorHAnsi"/>
          <w:b/>
          <w:sz w:val="24"/>
        </w:rPr>
        <w:t xml:space="preserve">   </w:t>
      </w:r>
      <w:r w:rsidR="00BA3B08" w:rsidRPr="00A52B66">
        <w:rPr>
          <w:rFonts w:ascii="Bookman Old Style" w:hAnsi="Bookman Old Style" w:cstheme="minorHAnsi"/>
          <w:b/>
          <w:sz w:val="24"/>
        </w:rPr>
        <w:t xml:space="preserve">Maksud dan Tujuan </w:t>
      </w:r>
    </w:p>
    <w:p w:rsidR="004C6240" w:rsidRPr="00A52B66" w:rsidRDefault="00BA3B08" w:rsidP="00A52B66">
      <w:pPr>
        <w:pStyle w:val="NoSpacing"/>
        <w:tabs>
          <w:tab w:val="left" w:pos="1080"/>
        </w:tabs>
        <w:spacing w:line="360" w:lineRule="auto"/>
        <w:ind w:left="1125"/>
        <w:jc w:val="both"/>
        <w:rPr>
          <w:rFonts w:ascii="Bookman Old Style" w:hAnsi="Bookman Old Style" w:cstheme="minorHAnsi"/>
          <w:sz w:val="24"/>
        </w:rPr>
      </w:pPr>
      <w:r w:rsidRPr="00A52B66">
        <w:rPr>
          <w:rFonts w:ascii="Bookman Old Style" w:hAnsi="Bookman Old Style" w:cstheme="minorHAnsi"/>
          <w:sz w:val="24"/>
        </w:rPr>
        <w:tab/>
        <w:t xml:space="preserve">Maksud penyusunan Perubahan Renstra Kecamatan Pasilambena Kabupaten Kepulauan Selayar adalah : </w:t>
      </w:r>
    </w:p>
    <w:p w:rsidR="004C6240" w:rsidRPr="00A52B66" w:rsidRDefault="00BA3B08" w:rsidP="00A52B66">
      <w:pPr>
        <w:pStyle w:val="NoSpacing"/>
        <w:tabs>
          <w:tab w:val="left" w:pos="1080"/>
        </w:tabs>
        <w:spacing w:line="360" w:lineRule="auto"/>
        <w:ind w:left="1125"/>
        <w:jc w:val="both"/>
        <w:rPr>
          <w:rFonts w:ascii="Bookman Old Style" w:hAnsi="Bookman Old Style" w:cstheme="minorHAnsi"/>
          <w:sz w:val="24"/>
        </w:rPr>
      </w:pPr>
      <w:r w:rsidRPr="00A52B66">
        <w:rPr>
          <w:rFonts w:ascii="Bookman Old Style" w:hAnsi="Bookman Old Style" w:cstheme="minorHAnsi"/>
          <w:sz w:val="24"/>
        </w:rPr>
        <w:t xml:space="preserve">1. Memberikan arah pembangunan dalam jangka lima tahun ke depan. </w:t>
      </w:r>
    </w:p>
    <w:p w:rsidR="004C6240" w:rsidRPr="00A52B66" w:rsidRDefault="00BA3B08" w:rsidP="00A52B66">
      <w:pPr>
        <w:pStyle w:val="NoSpacing"/>
        <w:tabs>
          <w:tab w:val="left" w:pos="1418"/>
        </w:tabs>
        <w:spacing w:line="360" w:lineRule="auto"/>
        <w:ind w:left="1418" w:hanging="284"/>
        <w:jc w:val="both"/>
        <w:rPr>
          <w:rFonts w:ascii="Bookman Old Style" w:hAnsi="Bookman Old Style" w:cstheme="minorHAnsi"/>
          <w:sz w:val="24"/>
        </w:rPr>
      </w:pPr>
      <w:r w:rsidRPr="00A52B66">
        <w:rPr>
          <w:rFonts w:ascii="Bookman Old Style" w:hAnsi="Bookman Old Style" w:cstheme="minorHAnsi"/>
          <w:sz w:val="24"/>
        </w:rPr>
        <w:t xml:space="preserve">2. Untuk menjamin keterkaitan dan konsistensi antara perencanaan, penganggaran, pelaksanaan dan pengawasan pada setiap Tahun Anggaran selama 5 (lima) tahun yang akan datang. </w:t>
      </w:r>
    </w:p>
    <w:p w:rsidR="004C6240" w:rsidRPr="00A52B66" w:rsidRDefault="00BA3B08" w:rsidP="00A52B66">
      <w:pPr>
        <w:pStyle w:val="NoSpacing"/>
        <w:tabs>
          <w:tab w:val="left" w:pos="1080"/>
        </w:tabs>
        <w:spacing w:line="360" w:lineRule="auto"/>
        <w:ind w:left="1418" w:hanging="284"/>
        <w:jc w:val="both"/>
        <w:rPr>
          <w:rFonts w:ascii="Bookman Old Style" w:hAnsi="Bookman Old Style" w:cstheme="minorHAnsi"/>
          <w:sz w:val="24"/>
        </w:rPr>
      </w:pPr>
      <w:r w:rsidRPr="00A52B66">
        <w:rPr>
          <w:rFonts w:ascii="Bookman Old Style" w:hAnsi="Bookman Old Style" w:cstheme="minorHAnsi"/>
          <w:sz w:val="24"/>
        </w:rPr>
        <w:t>3. Untuk menjamin tercapainya penggunaan sumber daya secara logis, efektif, efisien, berkeadilan dan berkelanjutan.</w:t>
      </w:r>
    </w:p>
    <w:p w:rsidR="00BA3B08" w:rsidRPr="00A52B66" w:rsidRDefault="00BA3B08" w:rsidP="00A52B66">
      <w:pPr>
        <w:pStyle w:val="NoSpacing"/>
        <w:tabs>
          <w:tab w:val="left" w:pos="1080"/>
        </w:tabs>
        <w:spacing w:line="360" w:lineRule="auto"/>
        <w:ind w:left="1125"/>
        <w:jc w:val="both"/>
        <w:rPr>
          <w:rFonts w:ascii="Bookman Old Style" w:hAnsi="Bookman Old Style" w:cstheme="minorHAnsi"/>
          <w:sz w:val="24"/>
        </w:rPr>
      </w:pPr>
      <w:r w:rsidRPr="00A52B66">
        <w:rPr>
          <w:rFonts w:ascii="Bookman Old Style" w:hAnsi="Bookman Old Style" w:cstheme="minorHAnsi"/>
          <w:sz w:val="24"/>
        </w:rPr>
        <w:t xml:space="preserve"> 4. Memberikan indikator untuk melakukan evaluasi kinerja pembangunan daerah.</w:t>
      </w:r>
    </w:p>
    <w:p w:rsidR="004C6240" w:rsidRPr="00A52B66" w:rsidRDefault="00BA3B08" w:rsidP="00A52B66">
      <w:pPr>
        <w:pStyle w:val="NoSpacing"/>
        <w:tabs>
          <w:tab w:val="left" w:pos="1080"/>
        </w:tabs>
        <w:spacing w:line="360" w:lineRule="auto"/>
        <w:ind w:left="1125"/>
        <w:jc w:val="both"/>
        <w:rPr>
          <w:rFonts w:ascii="Bookman Old Style" w:hAnsi="Bookman Old Style" w:cstheme="minorHAnsi"/>
          <w:sz w:val="24"/>
        </w:rPr>
      </w:pPr>
      <w:r w:rsidRPr="00A52B66">
        <w:rPr>
          <w:rFonts w:ascii="Bookman Old Style" w:hAnsi="Bookman Old Style" w:cstheme="minorHAnsi"/>
          <w:sz w:val="24"/>
        </w:rPr>
        <w:tab/>
        <w:t xml:space="preserve"> Sedangkan tujuan penyusunan perubahan Renstra Kecamatan Pasilambena Kabupaten Kepulauan Selayar adalah :</w:t>
      </w:r>
    </w:p>
    <w:p w:rsidR="004C6240" w:rsidRPr="00A52B66" w:rsidRDefault="00BA3B08" w:rsidP="00A52B66">
      <w:pPr>
        <w:pStyle w:val="NoSpacing"/>
        <w:tabs>
          <w:tab w:val="left" w:pos="1276"/>
        </w:tabs>
        <w:spacing w:line="360" w:lineRule="auto"/>
        <w:ind w:left="1276" w:hanging="283"/>
        <w:jc w:val="both"/>
        <w:rPr>
          <w:rFonts w:ascii="Bookman Old Style" w:hAnsi="Bookman Old Style" w:cstheme="minorHAnsi"/>
          <w:sz w:val="24"/>
        </w:rPr>
      </w:pPr>
      <w:r w:rsidRPr="00A52B66">
        <w:rPr>
          <w:rFonts w:ascii="Bookman Old Style" w:hAnsi="Bookman Old Style" w:cstheme="minorHAnsi"/>
          <w:sz w:val="24"/>
        </w:rPr>
        <w:t xml:space="preserve"> 1. Tersedianya dokumen perencanaan jangka menengah yang merupakan penjabaran visi-misi dan program Bupati MKepulauan Selayar untuk mewujudkan keadaan yang diinginkan dalam periode 5 (lima) tahun mendatang. </w:t>
      </w:r>
    </w:p>
    <w:p w:rsidR="004C6240" w:rsidRPr="00A52B66" w:rsidRDefault="00BA3B08" w:rsidP="00A52B66">
      <w:pPr>
        <w:pStyle w:val="NoSpacing"/>
        <w:tabs>
          <w:tab w:val="left" w:pos="1080"/>
        </w:tabs>
        <w:spacing w:line="360" w:lineRule="auto"/>
        <w:ind w:left="1276" w:hanging="283"/>
        <w:jc w:val="both"/>
        <w:rPr>
          <w:rFonts w:ascii="Bookman Old Style" w:hAnsi="Bookman Old Style" w:cstheme="minorHAnsi"/>
          <w:sz w:val="24"/>
        </w:rPr>
      </w:pPr>
      <w:r w:rsidRPr="00A52B66">
        <w:rPr>
          <w:rFonts w:ascii="Bookman Old Style" w:hAnsi="Bookman Old Style" w:cstheme="minorHAnsi"/>
          <w:sz w:val="24"/>
        </w:rPr>
        <w:lastRenderedPageBreak/>
        <w:t xml:space="preserve">2. Dalam rangka menjamin keberlanjutan pembangunan jangka panjang (sustainability development) sehingga secara bertahap dapat mewujudkan cita- cita masyarakat Kabupaten Kepulauan Selayar. </w:t>
      </w:r>
    </w:p>
    <w:p w:rsidR="004C6240" w:rsidRPr="00A52B66" w:rsidRDefault="00BA3B08" w:rsidP="00A52B66">
      <w:pPr>
        <w:pStyle w:val="NoSpacing"/>
        <w:tabs>
          <w:tab w:val="left" w:pos="1276"/>
        </w:tabs>
        <w:spacing w:line="360" w:lineRule="auto"/>
        <w:ind w:left="1276" w:hanging="283"/>
        <w:jc w:val="both"/>
        <w:rPr>
          <w:rFonts w:ascii="Bookman Old Style" w:hAnsi="Bookman Old Style" w:cstheme="minorHAnsi"/>
          <w:sz w:val="24"/>
        </w:rPr>
      </w:pPr>
      <w:r w:rsidRPr="00A52B66">
        <w:rPr>
          <w:rFonts w:ascii="Bookman Old Style" w:hAnsi="Bookman Old Style" w:cstheme="minorHAnsi"/>
          <w:sz w:val="24"/>
        </w:rPr>
        <w:t xml:space="preserve">3. Mewujudkan penggunaan sumber daya secara efisien, efektif, berkeadilan, dan berkelanjutan </w:t>
      </w:r>
    </w:p>
    <w:p w:rsidR="00E133AE" w:rsidRPr="00A52B66" w:rsidRDefault="00BA3B08" w:rsidP="00A52B66">
      <w:pPr>
        <w:pStyle w:val="NoSpacing"/>
        <w:spacing w:line="360" w:lineRule="auto"/>
        <w:ind w:left="1276" w:hanging="283"/>
        <w:jc w:val="both"/>
        <w:rPr>
          <w:rFonts w:ascii="Bookman Old Style" w:hAnsi="Bookman Old Style" w:cstheme="minorHAnsi"/>
          <w:sz w:val="24"/>
        </w:rPr>
      </w:pPr>
      <w:r w:rsidRPr="00A52B66">
        <w:rPr>
          <w:rFonts w:ascii="Bookman Old Style" w:hAnsi="Bookman Old Style" w:cstheme="minorHAnsi"/>
          <w:sz w:val="24"/>
        </w:rPr>
        <w:t xml:space="preserve">4. Menjadi pedoman dalam penyusunan Rencana Kerja Kecamatan </w:t>
      </w:r>
      <w:r w:rsidR="00FD11A1" w:rsidRPr="00A52B66">
        <w:rPr>
          <w:rFonts w:ascii="Bookman Old Style" w:hAnsi="Bookman Old Style" w:cstheme="minorHAnsi"/>
          <w:sz w:val="24"/>
        </w:rPr>
        <w:t>Pasilambena Kabupaten Kepulauan Selayar</w:t>
      </w:r>
      <w:r w:rsidRPr="00A52B66">
        <w:rPr>
          <w:rFonts w:ascii="Bookman Old Style" w:hAnsi="Bookman Old Style" w:cstheme="minorHAnsi"/>
          <w:sz w:val="24"/>
        </w:rPr>
        <w:t>Mo</w:t>
      </w:r>
      <w:r w:rsidR="00FD11A1" w:rsidRPr="00A52B66">
        <w:rPr>
          <w:rFonts w:ascii="Bookman Old Style" w:hAnsi="Bookman Old Style" w:cstheme="minorHAnsi"/>
          <w:sz w:val="24"/>
        </w:rPr>
        <w:t xml:space="preserve"> </w:t>
      </w:r>
      <w:r w:rsidRPr="00A52B66">
        <w:rPr>
          <w:rFonts w:ascii="Bookman Old Style" w:hAnsi="Bookman Old Style" w:cstheme="minorHAnsi"/>
          <w:sz w:val="24"/>
        </w:rPr>
        <w:t>selama 5 tahun mendatang</w:t>
      </w:r>
    </w:p>
    <w:p w:rsidR="00DA2A6E" w:rsidRPr="00A52B66" w:rsidRDefault="004F68C6" w:rsidP="00A52B66">
      <w:pPr>
        <w:pStyle w:val="ListParagraph"/>
        <w:numPr>
          <w:ilvl w:val="1"/>
          <w:numId w:val="1"/>
        </w:numPr>
        <w:spacing w:after="0" w:line="360" w:lineRule="auto"/>
        <w:jc w:val="both"/>
        <w:rPr>
          <w:rFonts w:ascii="Bookman Old Style" w:hAnsi="Bookman Old Style" w:cstheme="minorHAnsi"/>
          <w:b/>
          <w:sz w:val="24"/>
        </w:rPr>
      </w:pPr>
      <w:r w:rsidRPr="00A52B66">
        <w:rPr>
          <w:rFonts w:ascii="Bookman Old Style" w:hAnsi="Bookman Old Style" w:cstheme="minorHAnsi"/>
          <w:b/>
          <w:sz w:val="24"/>
        </w:rPr>
        <w:t>Sistematika Penulisan</w:t>
      </w:r>
    </w:p>
    <w:p w:rsidR="004F68C6" w:rsidRPr="00A52B66" w:rsidRDefault="004F68C6" w:rsidP="00A52B66">
      <w:pPr>
        <w:pStyle w:val="ListParagraph"/>
        <w:spacing w:after="0" w:line="360" w:lineRule="auto"/>
        <w:ind w:firstLine="405"/>
        <w:jc w:val="both"/>
        <w:rPr>
          <w:rFonts w:ascii="Bookman Old Style" w:hAnsi="Bookman Old Style" w:cstheme="minorHAnsi"/>
          <w:b/>
          <w:sz w:val="24"/>
        </w:rPr>
      </w:pPr>
      <w:r w:rsidRPr="00A52B66">
        <w:rPr>
          <w:rFonts w:ascii="Bookman Old Style" w:hAnsi="Bookman Old Style" w:cstheme="minorHAnsi"/>
          <w:sz w:val="24"/>
        </w:rPr>
        <w:t>Keseluruhan materi Renstra ini disusun dan termuat dalam 7 Bab dengan sistimatika penulisan sebagai berikut :</w:t>
      </w:r>
    </w:p>
    <w:p w:rsidR="004F68C6" w:rsidRPr="00A52B66" w:rsidRDefault="004F68C6" w:rsidP="00A52B66">
      <w:pPr>
        <w:pStyle w:val="ListParagraph"/>
        <w:spacing w:after="0" w:line="360" w:lineRule="auto"/>
        <w:ind w:left="360"/>
        <w:jc w:val="both"/>
        <w:rPr>
          <w:rFonts w:ascii="Bookman Old Style" w:hAnsi="Bookman Old Style" w:cstheme="minorHAnsi"/>
          <w:sz w:val="24"/>
        </w:rPr>
      </w:pPr>
      <w:r w:rsidRPr="00A52B66">
        <w:rPr>
          <w:rFonts w:ascii="Bookman Old Style" w:hAnsi="Bookman Old Style" w:cstheme="minorHAnsi"/>
          <w:sz w:val="24"/>
        </w:rPr>
        <w:t xml:space="preserve">     </w:t>
      </w:r>
      <w:r w:rsidR="008F78FF" w:rsidRPr="00A52B66">
        <w:rPr>
          <w:rFonts w:ascii="Bookman Old Style" w:hAnsi="Bookman Old Style" w:cstheme="minorHAnsi"/>
          <w:sz w:val="24"/>
        </w:rPr>
        <w:tab/>
      </w:r>
      <w:r w:rsidRPr="00A52B66">
        <w:rPr>
          <w:rFonts w:ascii="Bookman Old Style" w:hAnsi="Bookman Old Style" w:cstheme="minorHAnsi"/>
          <w:sz w:val="24"/>
        </w:rPr>
        <w:t>BAB I</w:t>
      </w:r>
    </w:p>
    <w:p w:rsidR="004F68C6" w:rsidRPr="00A52B66" w:rsidRDefault="004F68C6" w:rsidP="00A52B66">
      <w:pPr>
        <w:pStyle w:val="ListParagraph"/>
        <w:spacing w:after="0" w:line="360" w:lineRule="auto"/>
        <w:ind w:left="360"/>
        <w:jc w:val="both"/>
        <w:rPr>
          <w:rFonts w:ascii="Bookman Old Style" w:hAnsi="Bookman Old Style" w:cstheme="minorHAnsi"/>
          <w:sz w:val="24"/>
        </w:rPr>
      </w:pPr>
      <w:r w:rsidRPr="00A52B66">
        <w:rPr>
          <w:rFonts w:ascii="Bookman Old Style" w:hAnsi="Bookman Old Style" w:cstheme="minorHAnsi"/>
          <w:sz w:val="24"/>
        </w:rPr>
        <w:tab/>
        <w:t>PENDAHULUAN</w:t>
      </w:r>
    </w:p>
    <w:p w:rsidR="00395342" w:rsidRPr="00A52B66" w:rsidRDefault="00395342" w:rsidP="00A52B66">
      <w:pPr>
        <w:pStyle w:val="ListParagraph"/>
        <w:spacing w:after="0" w:line="360" w:lineRule="auto"/>
        <w:jc w:val="both"/>
        <w:rPr>
          <w:rFonts w:ascii="Bookman Old Style" w:hAnsi="Bookman Old Style"/>
          <w:sz w:val="24"/>
        </w:rPr>
      </w:pPr>
      <w:r w:rsidRPr="00A52B66">
        <w:rPr>
          <w:rFonts w:ascii="Bookman Old Style" w:hAnsi="Bookman Old Style"/>
          <w:sz w:val="24"/>
        </w:rPr>
        <w:t xml:space="preserve">1.1 Latar Belakang </w:t>
      </w:r>
    </w:p>
    <w:p w:rsidR="00395342" w:rsidRPr="00A52B66" w:rsidRDefault="00395342" w:rsidP="00A52B66">
      <w:pPr>
        <w:pStyle w:val="ListParagraph"/>
        <w:spacing w:after="0" w:line="360" w:lineRule="auto"/>
        <w:ind w:left="360" w:firstLine="360"/>
        <w:jc w:val="both"/>
        <w:rPr>
          <w:rFonts w:ascii="Bookman Old Style" w:hAnsi="Bookman Old Style"/>
          <w:sz w:val="24"/>
        </w:rPr>
      </w:pPr>
      <w:r w:rsidRPr="00A52B66">
        <w:rPr>
          <w:rFonts w:ascii="Bookman Old Style" w:hAnsi="Bookman Old Style"/>
          <w:sz w:val="24"/>
        </w:rPr>
        <w:t xml:space="preserve">1.2 Landasan Hukum </w:t>
      </w:r>
    </w:p>
    <w:p w:rsidR="00395342" w:rsidRPr="00A52B66" w:rsidRDefault="00395342" w:rsidP="00A52B66">
      <w:pPr>
        <w:pStyle w:val="ListParagraph"/>
        <w:spacing w:after="0" w:line="360" w:lineRule="auto"/>
        <w:ind w:left="360" w:firstLine="360"/>
        <w:jc w:val="both"/>
        <w:rPr>
          <w:rFonts w:ascii="Bookman Old Style" w:hAnsi="Bookman Old Style"/>
          <w:sz w:val="24"/>
        </w:rPr>
      </w:pPr>
      <w:r w:rsidRPr="00A52B66">
        <w:rPr>
          <w:rFonts w:ascii="Bookman Old Style" w:hAnsi="Bookman Old Style"/>
          <w:sz w:val="24"/>
        </w:rPr>
        <w:t xml:space="preserve">1.3 Maksud dan Tujuan </w:t>
      </w:r>
    </w:p>
    <w:p w:rsidR="004F68C6" w:rsidRPr="00A52B66" w:rsidRDefault="00395342" w:rsidP="00A52B66">
      <w:pPr>
        <w:pStyle w:val="ListParagraph"/>
        <w:spacing w:after="0" w:line="360" w:lineRule="auto"/>
        <w:ind w:left="360" w:firstLine="349"/>
        <w:jc w:val="both"/>
        <w:rPr>
          <w:rFonts w:ascii="Bookman Old Style" w:hAnsi="Bookman Old Style" w:cstheme="minorHAnsi"/>
          <w:sz w:val="24"/>
        </w:rPr>
      </w:pPr>
      <w:r w:rsidRPr="00A52B66">
        <w:rPr>
          <w:rFonts w:ascii="Bookman Old Style" w:hAnsi="Bookman Old Style"/>
          <w:sz w:val="24"/>
        </w:rPr>
        <w:t>1.4 Sistematika Penulisan</w:t>
      </w:r>
    </w:p>
    <w:p w:rsidR="004F68C6" w:rsidRPr="00A52B66" w:rsidRDefault="004F68C6" w:rsidP="00A52B66">
      <w:pPr>
        <w:pStyle w:val="ListParagraph"/>
        <w:spacing w:after="0" w:line="360" w:lineRule="auto"/>
        <w:ind w:left="709"/>
        <w:jc w:val="both"/>
        <w:rPr>
          <w:rFonts w:ascii="Bookman Old Style" w:hAnsi="Bookman Old Style" w:cstheme="minorHAnsi"/>
          <w:sz w:val="24"/>
        </w:rPr>
      </w:pPr>
      <w:r w:rsidRPr="00A52B66">
        <w:rPr>
          <w:rFonts w:ascii="Bookman Old Style" w:hAnsi="Bookman Old Style" w:cstheme="minorHAnsi"/>
          <w:sz w:val="24"/>
        </w:rPr>
        <w:t>GAMBARAN PELAYANAN KECAMATAN PASILAMBENA</w:t>
      </w:r>
    </w:p>
    <w:p w:rsidR="00395342" w:rsidRPr="00A52B66" w:rsidRDefault="00395342" w:rsidP="00A52B66">
      <w:pPr>
        <w:pStyle w:val="ListParagraph"/>
        <w:spacing w:after="0" w:line="360" w:lineRule="auto"/>
        <w:ind w:left="1134" w:hanging="567"/>
        <w:jc w:val="both"/>
        <w:rPr>
          <w:rFonts w:ascii="Bookman Old Style" w:hAnsi="Bookman Old Style"/>
          <w:sz w:val="24"/>
        </w:rPr>
      </w:pPr>
      <w:r w:rsidRPr="00A52B66">
        <w:rPr>
          <w:rFonts w:ascii="Bookman Old Style" w:hAnsi="Bookman Old Style"/>
          <w:sz w:val="24"/>
        </w:rPr>
        <w:t xml:space="preserve">  2.1 Tugas, Fungsi, dan Struktur Organisasi Kecamatan Pasilambena Kabupaten Kepulauan Selayar </w:t>
      </w:r>
    </w:p>
    <w:p w:rsidR="00395342" w:rsidRPr="00A52B66" w:rsidRDefault="00395342" w:rsidP="00A52B66">
      <w:pPr>
        <w:pStyle w:val="ListParagraph"/>
        <w:spacing w:after="0" w:line="360" w:lineRule="auto"/>
        <w:ind w:left="709"/>
        <w:jc w:val="both"/>
        <w:rPr>
          <w:rFonts w:ascii="Bookman Old Style" w:hAnsi="Bookman Old Style"/>
          <w:sz w:val="24"/>
        </w:rPr>
      </w:pPr>
      <w:r w:rsidRPr="00A52B66">
        <w:rPr>
          <w:rFonts w:ascii="Bookman Old Style" w:hAnsi="Bookman Old Style"/>
          <w:sz w:val="24"/>
        </w:rPr>
        <w:t>2.2 Sumber Daya Kecamatan Pasilambena Kabupaten Kepulauan Selayar</w:t>
      </w:r>
    </w:p>
    <w:p w:rsidR="00395342" w:rsidRPr="00A52B66" w:rsidRDefault="00395342" w:rsidP="00A52B66">
      <w:pPr>
        <w:pStyle w:val="ListParagraph"/>
        <w:spacing w:after="0" w:line="360" w:lineRule="auto"/>
        <w:ind w:left="709"/>
        <w:jc w:val="both"/>
        <w:rPr>
          <w:rFonts w:ascii="Bookman Old Style" w:hAnsi="Bookman Old Style"/>
          <w:sz w:val="24"/>
        </w:rPr>
      </w:pPr>
      <w:r w:rsidRPr="00A52B66">
        <w:rPr>
          <w:rFonts w:ascii="Bookman Old Style" w:hAnsi="Bookman Old Style"/>
          <w:sz w:val="24"/>
        </w:rPr>
        <w:t>2.3 Kinerja Pelayanan Keca Pasilambena Kabupaten Kepulauan Selayar</w:t>
      </w:r>
    </w:p>
    <w:p w:rsidR="004F68C6" w:rsidRPr="00A52B66" w:rsidRDefault="00395342" w:rsidP="00A52B66">
      <w:pPr>
        <w:pStyle w:val="ListParagraph"/>
        <w:spacing w:after="0" w:line="360" w:lineRule="auto"/>
        <w:ind w:left="709"/>
        <w:jc w:val="both"/>
        <w:rPr>
          <w:rFonts w:ascii="Bookman Old Style" w:hAnsi="Bookman Old Style"/>
          <w:sz w:val="24"/>
        </w:rPr>
      </w:pPr>
      <w:r w:rsidRPr="00A52B66">
        <w:rPr>
          <w:rFonts w:ascii="Bookman Old Style" w:hAnsi="Bookman Old Style"/>
          <w:sz w:val="24"/>
        </w:rPr>
        <w:t>2.4 Tantangan dan Peluang Pengembangan Pelayanan Kecamatan Pasilambena Kabupaten Kepulauan</w:t>
      </w:r>
      <w:r w:rsidR="00327298" w:rsidRPr="00A52B66">
        <w:rPr>
          <w:rFonts w:ascii="Bookman Old Style" w:hAnsi="Bookman Old Style"/>
          <w:sz w:val="24"/>
        </w:rPr>
        <w:tab/>
      </w:r>
      <w:r w:rsidRPr="00A52B66">
        <w:rPr>
          <w:rFonts w:ascii="Bookman Old Style" w:hAnsi="Bookman Old Style"/>
          <w:sz w:val="24"/>
        </w:rPr>
        <w:t>Selayar</w:t>
      </w:r>
      <w:r w:rsidRPr="00A52B66">
        <w:rPr>
          <w:rFonts w:ascii="Bookman Old Style" w:hAnsi="Bookman Old Style"/>
          <w:sz w:val="24"/>
        </w:rPr>
        <w:br/>
      </w:r>
      <w:r w:rsidR="004F68C6" w:rsidRPr="00A52B66">
        <w:rPr>
          <w:rFonts w:ascii="Bookman Old Style" w:hAnsi="Bookman Old Style" w:cstheme="minorHAnsi"/>
          <w:b/>
          <w:sz w:val="24"/>
        </w:rPr>
        <w:t>BAB III</w:t>
      </w:r>
    </w:p>
    <w:p w:rsidR="00DA2A6E"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PERMASALAHAN DAN ISU</w:t>
      </w:r>
      <w:r w:rsidR="00DA2A6E" w:rsidRPr="00A52B66">
        <w:rPr>
          <w:rFonts w:ascii="Bookman Old Style" w:hAnsi="Bookman Old Style" w:cstheme="minorHAnsi"/>
          <w:b/>
          <w:sz w:val="24"/>
        </w:rPr>
        <w:t xml:space="preserve"> STRATEGIS KECAMATAN PASILAMBENA</w:t>
      </w:r>
    </w:p>
    <w:p w:rsidR="00DA2A6E" w:rsidRPr="00A52B66" w:rsidRDefault="00DA2A6E"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BAB IV</w:t>
      </w:r>
    </w:p>
    <w:p w:rsidR="004F68C6" w:rsidRPr="00A52B66" w:rsidRDefault="004F68C6" w:rsidP="00A52B66">
      <w:pPr>
        <w:pStyle w:val="ListParagraph"/>
        <w:spacing w:after="0" w:line="360" w:lineRule="auto"/>
        <w:ind w:left="709"/>
        <w:jc w:val="both"/>
        <w:rPr>
          <w:rFonts w:ascii="Bookman Old Style" w:hAnsi="Bookman Old Style" w:cstheme="minorHAnsi"/>
          <w:sz w:val="24"/>
        </w:rPr>
      </w:pPr>
      <w:r w:rsidRPr="00A52B66">
        <w:rPr>
          <w:rFonts w:ascii="Bookman Old Style" w:hAnsi="Bookman Old Style" w:cstheme="minorHAnsi"/>
          <w:sz w:val="24"/>
        </w:rPr>
        <w:t>-ISU</w:t>
      </w:r>
      <w:r w:rsidRPr="00A52B66">
        <w:rPr>
          <w:rFonts w:ascii="Bookman Old Style" w:hAnsi="Bookman Old Style" w:cstheme="minorHAnsi"/>
          <w:b/>
          <w:sz w:val="24"/>
        </w:rPr>
        <w:t xml:space="preserve"> </w:t>
      </w:r>
    </w:p>
    <w:p w:rsidR="00A10616" w:rsidRPr="00A52B66" w:rsidRDefault="00A10616" w:rsidP="00A52B66">
      <w:pPr>
        <w:pStyle w:val="ListParagraph"/>
        <w:spacing w:after="0" w:line="360" w:lineRule="auto"/>
        <w:ind w:left="1134" w:hanging="425"/>
        <w:jc w:val="both"/>
        <w:rPr>
          <w:rFonts w:ascii="Bookman Old Style" w:hAnsi="Bookman Old Style"/>
          <w:sz w:val="24"/>
        </w:rPr>
      </w:pPr>
      <w:r w:rsidRPr="00A52B66">
        <w:rPr>
          <w:rFonts w:ascii="Bookman Old Style" w:hAnsi="Bookman Old Style"/>
          <w:sz w:val="24"/>
        </w:rPr>
        <w:lastRenderedPageBreak/>
        <w:t>3.1 Identifikasi Permasalahan Berdasarkan Tugas dan Fungsi Pelayanan Kecamatan Pasilambena Kabupaten Kepulauan Selayar</w:t>
      </w:r>
    </w:p>
    <w:p w:rsidR="00A10616" w:rsidRPr="00A52B66" w:rsidRDefault="00A10616" w:rsidP="00A52B66">
      <w:pPr>
        <w:pStyle w:val="ListParagraph"/>
        <w:spacing w:after="0" w:line="360" w:lineRule="auto"/>
        <w:ind w:left="709"/>
        <w:jc w:val="both"/>
        <w:rPr>
          <w:rFonts w:ascii="Bookman Old Style" w:hAnsi="Bookman Old Style"/>
          <w:sz w:val="24"/>
        </w:rPr>
      </w:pPr>
      <w:r w:rsidRPr="00A52B66">
        <w:rPr>
          <w:rFonts w:ascii="Bookman Old Style" w:hAnsi="Bookman Old Style"/>
          <w:sz w:val="24"/>
        </w:rPr>
        <w:t xml:space="preserve">3.2 Telaahan Visi, Misi, dan Program Kepala Daerah dan Wakil Kepala Daerah </w:t>
      </w:r>
    </w:p>
    <w:p w:rsidR="00327298" w:rsidRPr="003F2CA3" w:rsidRDefault="00A10616" w:rsidP="003F2CA3">
      <w:pPr>
        <w:pStyle w:val="ListParagraph"/>
        <w:spacing w:after="0" w:line="360" w:lineRule="auto"/>
        <w:ind w:left="709"/>
        <w:jc w:val="both"/>
        <w:rPr>
          <w:rFonts w:ascii="Bookman Old Style" w:hAnsi="Bookman Old Style"/>
          <w:sz w:val="24"/>
        </w:rPr>
      </w:pPr>
      <w:r w:rsidRPr="00A52B66">
        <w:rPr>
          <w:rFonts w:ascii="Bookman Old Style" w:hAnsi="Bookman Old Style"/>
          <w:sz w:val="24"/>
        </w:rPr>
        <w:t>3.3 Penentuan Isu-Isu Strategis</w:t>
      </w:r>
    </w:p>
    <w:p w:rsidR="004F68C6"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TUJUAN DAN SASARAN</w:t>
      </w:r>
    </w:p>
    <w:p w:rsidR="00A10616" w:rsidRPr="00A52B66" w:rsidRDefault="00A10616" w:rsidP="00A52B66">
      <w:pPr>
        <w:pStyle w:val="ListParagraph"/>
        <w:spacing w:after="0" w:line="360" w:lineRule="auto"/>
        <w:ind w:left="709"/>
        <w:jc w:val="both"/>
        <w:rPr>
          <w:rFonts w:ascii="Bookman Old Style" w:hAnsi="Bookman Old Style" w:cstheme="minorHAnsi"/>
          <w:sz w:val="24"/>
        </w:rPr>
      </w:pPr>
      <w:r w:rsidRPr="00A52B66">
        <w:rPr>
          <w:rFonts w:ascii="Bookman Old Style" w:hAnsi="Bookman Old Style"/>
          <w:sz w:val="24"/>
        </w:rPr>
        <w:t>4.1 Tujuan dan Sasaran Jangka Menengah Kecamatan Pasilambena Kabupaten Kepulauan Selayar</w:t>
      </w:r>
      <w:r w:rsidRPr="00A52B66">
        <w:rPr>
          <w:rFonts w:ascii="Bookman Old Style" w:hAnsi="Bookman Old Style" w:cstheme="minorHAnsi"/>
          <w:sz w:val="24"/>
        </w:rPr>
        <w:t xml:space="preserve"> </w:t>
      </w:r>
      <w:r w:rsidR="00853471" w:rsidRPr="00A52B66">
        <w:rPr>
          <w:rFonts w:ascii="Bookman Old Style" w:hAnsi="Bookman Old Style" w:cstheme="minorHAnsi"/>
          <w:sz w:val="24"/>
        </w:rPr>
        <w:t>2021-2026</w:t>
      </w:r>
    </w:p>
    <w:p w:rsidR="004F68C6"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BAB V</w:t>
      </w:r>
    </w:p>
    <w:p w:rsidR="004F68C6"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STRATEGI DAN ARAH KEBIJAKAN</w:t>
      </w:r>
    </w:p>
    <w:p w:rsidR="004F68C6" w:rsidRPr="00A52B66" w:rsidRDefault="004F68C6" w:rsidP="00A52B66">
      <w:pPr>
        <w:pStyle w:val="ListParagraph"/>
        <w:spacing w:after="0" w:line="360" w:lineRule="auto"/>
        <w:ind w:firstLine="720"/>
        <w:jc w:val="both"/>
        <w:rPr>
          <w:rFonts w:ascii="Bookman Old Style" w:hAnsi="Bookman Old Style" w:cstheme="minorHAnsi"/>
          <w:sz w:val="24"/>
        </w:rPr>
      </w:pPr>
      <w:r w:rsidRPr="00A52B66">
        <w:rPr>
          <w:rFonts w:ascii="Bookman Old Style" w:hAnsi="Bookman Old Style" w:cstheme="minorHAnsi"/>
          <w:sz w:val="24"/>
        </w:rPr>
        <w:t>Pada bab ini dikemukakan rumasan pernyataan strategi dan arah kebijakan Kecamatan Pasilambena dalam 5 tahun mendatang. Demikian pula dapat menunjukkan relevansi dan konsistensi antar pernyataan visi dan misi RPJMD Tahun 2021 - 2026.</w:t>
      </w:r>
    </w:p>
    <w:p w:rsidR="004F68C6"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BAB VI</w:t>
      </w:r>
    </w:p>
    <w:p w:rsidR="004F68C6"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RENCANA PROGRAM DAN KEGIATAN SERTA PENDANAAN</w:t>
      </w:r>
    </w:p>
    <w:p w:rsidR="0076056A" w:rsidRPr="00A52B66" w:rsidRDefault="004F68C6" w:rsidP="00A52B66">
      <w:pPr>
        <w:pStyle w:val="ListParagraph"/>
        <w:spacing w:after="0" w:line="360" w:lineRule="auto"/>
        <w:ind w:firstLine="720"/>
        <w:jc w:val="both"/>
        <w:rPr>
          <w:rFonts w:ascii="Bookman Old Style" w:hAnsi="Bookman Old Style" w:cstheme="minorHAnsi"/>
          <w:sz w:val="24"/>
        </w:rPr>
      </w:pPr>
      <w:r w:rsidRPr="00A52B66">
        <w:rPr>
          <w:rFonts w:ascii="Bookman Old Style" w:hAnsi="Bookman Old Style" w:cstheme="minorHAnsi"/>
          <w:sz w:val="24"/>
        </w:rPr>
        <w:t>Pada bagian ini dikemukakan rencana program dan kegiatan, indikator kinerja, kelompok sasaran, dan pendanaan indikatif.</w:t>
      </w:r>
    </w:p>
    <w:p w:rsidR="004F68C6" w:rsidRPr="00A52B66" w:rsidRDefault="003D1D7F"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K</w:t>
      </w:r>
      <w:r w:rsidR="004F68C6" w:rsidRPr="00A52B66">
        <w:rPr>
          <w:rFonts w:ascii="Bookman Old Style" w:hAnsi="Bookman Old Style" w:cstheme="minorHAnsi"/>
          <w:b/>
          <w:sz w:val="24"/>
        </w:rPr>
        <w:t>INERJA PENYELENGGARAAN BIDANG URUSAN</w:t>
      </w:r>
    </w:p>
    <w:p w:rsidR="004F68C6" w:rsidRPr="00A52B66" w:rsidRDefault="004F68C6" w:rsidP="00A52B66">
      <w:pPr>
        <w:pStyle w:val="ListParagraph"/>
        <w:spacing w:after="0" w:line="360" w:lineRule="auto"/>
        <w:ind w:firstLine="720"/>
        <w:jc w:val="both"/>
        <w:rPr>
          <w:rFonts w:ascii="Bookman Old Style" w:hAnsi="Bookman Old Style" w:cstheme="minorHAnsi"/>
          <w:sz w:val="24"/>
        </w:rPr>
      </w:pPr>
      <w:r w:rsidRPr="00A52B66">
        <w:rPr>
          <w:rFonts w:ascii="Bookman Old Style" w:hAnsi="Bookman Old Style" w:cstheme="minorHAnsi"/>
          <w:sz w:val="24"/>
        </w:rPr>
        <w:t>Dikemukakan indikator kinerja Kecamatan Pasilambena yang secara langsung menunjukkan kinerja yang akan dicapai Kecamatan Pasilambena dalam lima tahun mendatang sebagai komitmen untuk mendukung pencapaian tujuan dan sasaran RPJMD Tahun 2021 – 2026 sesuai dengan Visi dan Misi BUpati dan Wakil Bupati periode 2021 - 2026.</w:t>
      </w:r>
    </w:p>
    <w:p w:rsidR="004F68C6"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BAB VII</w:t>
      </w:r>
    </w:p>
    <w:p w:rsidR="004F68C6" w:rsidRPr="00A52B66" w:rsidRDefault="004F68C6" w:rsidP="00A52B66">
      <w:pPr>
        <w:pStyle w:val="ListParagraph"/>
        <w:spacing w:after="0" w:line="360" w:lineRule="auto"/>
        <w:ind w:left="709"/>
        <w:jc w:val="both"/>
        <w:rPr>
          <w:rFonts w:ascii="Bookman Old Style" w:hAnsi="Bookman Old Style" w:cstheme="minorHAnsi"/>
          <w:b/>
          <w:sz w:val="24"/>
        </w:rPr>
      </w:pPr>
      <w:r w:rsidRPr="00A52B66">
        <w:rPr>
          <w:rFonts w:ascii="Bookman Old Style" w:hAnsi="Bookman Old Style" w:cstheme="minorHAnsi"/>
          <w:b/>
          <w:sz w:val="24"/>
        </w:rPr>
        <w:t>PENUTUP</w:t>
      </w:r>
    </w:p>
    <w:p w:rsidR="004F68C6" w:rsidRPr="00A52B66" w:rsidRDefault="004F68C6" w:rsidP="00A52B66">
      <w:pPr>
        <w:pStyle w:val="ListParagraph"/>
        <w:spacing w:after="0" w:line="360" w:lineRule="auto"/>
        <w:ind w:firstLine="720"/>
        <w:jc w:val="both"/>
        <w:rPr>
          <w:rFonts w:ascii="Bookman Old Style" w:hAnsi="Bookman Old Style" w:cstheme="minorHAnsi"/>
          <w:sz w:val="24"/>
        </w:rPr>
      </w:pPr>
      <w:r w:rsidRPr="00A52B66">
        <w:rPr>
          <w:rFonts w:ascii="Bookman Old Style" w:hAnsi="Bookman Old Style" w:cstheme="minorHAnsi"/>
          <w:sz w:val="24"/>
        </w:rPr>
        <w:lastRenderedPageBreak/>
        <w:t xml:space="preserve">Bab ini merupakan penutup disertai penjabaran Renstra Perangkat Daerah lebih lanjut dalam bentuk Renja Perangkat Daerah </w:t>
      </w: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D44A98" w:rsidRPr="00A52B66" w:rsidRDefault="00D44A98" w:rsidP="00A52B66">
      <w:pPr>
        <w:spacing w:after="0" w:line="360" w:lineRule="auto"/>
        <w:jc w:val="both"/>
        <w:rPr>
          <w:rFonts w:ascii="Bookman Old Style" w:hAnsi="Bookman Old Style" w:cstheme="minorHAnsi"/>
          <w:sz w:val="24"/>
        </w:rPr>
      </w:pPr>
    </w:p>
    <w:p w:rsidR="003D1D7F" w:rsidRPr="00A52B66" w:rsidRDefault="003D1D7F" w:rsidP="00A52B66">
      <w:pPr>
        <w:pStyle w:val="NoSpacing"/>
        <w:tabs>
          <w:tab w:val="left" w:pos="3720"/>
          <w:tab w:val="center" w:pos="4266"/>
        </w:tabs>
        <w:spacing w:line="360" w:lineRule="auto"/>
        <w:jc w:val="center"/>
        <w:rPr>
          <w:rFonts w:ascii="Bookman Old Style" w:hAnsi="Bookman Old Style" w:cs="Arial"/>
          <w:b/>
          <w:sz w:val="24"/>
        </w:rPr>
      </w:pPr>
    </w:p>
    <w:p w:rsidR="003D1D7F" w:rsidRPr="00A52B66" w:rsidRDefault="003D1D7F" w:rsidP="00A52B66">
      <w:pPr>
        <w:pStyle w:val="NoSpacing"/>
        <w:tabs>
          <w:tab w:val="left" w:pos="3720"/>
          <w:tab w:val="center" w:pos="4266"/>
        </w:tabs>
        <w:spacing w:line="360" w:lineRule="auto"/>
        <w:jc w:val="center"/>
        <w:rPr>
          <w:rFonts w:ascii="Bookman Old Style" w:hAnsi="Bookman Old Style" w:cs="Arial"/>
          <w:b/>
          <w:sz w:val="24"/>
        </w:rPr>
      </w:pPr>
    </w:p>
    <w:p w:rsidR="003D1D7F" w:rsidRPr="00A52B66" w:rsidRDefault="003D1D7F" w:rsidP="00A52B66">
      <w:pPr>
        <w:pStyle w:val="NoSpacing"/>
        <w:tabs>
          <w:tab w:val="left" w:pos="3720"/>
          <w:tab w:val="center" w:pos="4266"/>
        </w:tabs>
        <w:spacing w:line="360" w:lineRule="auto"/>
        <w:jc w:val="center"/>
        <w:rPr>
          <w:rFonts w:ascii="Bookman Old Style" w:hAnsi="Bookman Old Style" w:cs="Arial"/>
          <w:b/>
          <w:sz w:val="24"/>
        </w:rPr>
      </w:pPr>
    </w:p>
    <w:p w:rsidR="003D1D7F" w:rsidRPr="00A52B66" w:rsidRDefault="003D1D7F" w:rsidP="00A52B66">
      <w:pPr>
        <w:pStyle w:val="NoSpacing"/>
        <w:tabs>
          <w:tab w:val="left" w:pos="3720"/>
          <w:tab w:val="center" w:pos="4266"/>
        </w:tabs>
        <w:spacing w:line="360" w:lineRule="auto"/>
        <w:jc w:val="center"/>
        <w:rPr>
          <w:rFonts w:ascii="Bookman Old Style" w:hAnsi="Bookman Old Style" w:cs="Arial"/>
          <w:b/>
          <w:sz w:val="24"/>
        </w:rPr>
      </w:pPr>
    </w:p>
    <w:p w:rsidR="003D1D7F" w:rsidRPr="00A52B66" w:rsidRDefault="003D1D7F" w:rsidP="00A52B66">
      <w:pPr>
        <w:pStyle w:val="NoSpacing"/>
        <w:tabs>
          <w:tab w:val="left" w:pos="3720"/>
          <w:tab w:val="center" w:pos="4266"/>
        </w:tabs>
        <w:spacing w:line="360" w:lineRule="auto"/>
        <w:jc w:val="center"/>
        <w:rPr>
          <w:rFonts w:ascii="Bookman Old Style" w:hAnsi="Bookman Old Style" w:cs="Arial"/>
          <w:b/>
          <w:sz w:val="24"/>
        </w:rPr>
      </w:pPr>
    </w:p>
    <w:p w:rsidR="003D1D7F" w:rsidRDefault="003D1D7F"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4103A9" w:rsidRDefault="004103A9" w:rsidP="00A52B66">
      <w:pPr>
        <w:pStyle w:val="NoSpacing"/>
        <w:tabs>
          <w:tab w:val="left" w:pos="3720"/>
          <w:tab w:val="center" w:pos="4266"/>
        </w:tabs>
        <w:spacing w:line="360" w:lineRule="auto"/>
        <w:jc w:val="center"/>
        <w:rPr>
          <w:rFonts w:ascii="Bookman Old Style" w:hAnsi="Bookman Old Style" w:cs="Arial"/>
          <w:b/>
          <w:sz w:val="24"/>
        </w:rPr>
      </w:pPr>
    </w:p>
    <w:p w:rsidR="00A8400C" w:rsidRPr="00A52B66" w:rsidRDefault="00A8400C" w:rsidP="003F2CA3">
      <w:pPr>
        <w:pStyle w:val="NoSpacing"/>
        <w:tabs>
          <w:tab w:val="left" w:pos="3720"/>
          <w:tab w:val="center" w:pos="4266"/>
        </w:tabs>
        <w:spacing w:line="360" w:lineRule="auto"/>
        <w:rPr>
          <w:rFonts w:ascii="Bookman Old Style" w:hAnsi="Bookman Old Style" w:cs="Arial"/>
          <w:b/>
          <w:sz w:val="24"/>
        </w:rPr>
      </w:pPr>
    </w:p>
    <w:p w:rsidR="00853471" w:rsidRPr="00A52B66" w:rsidRDefault="00853471" w:rsidP="00A52B66">
      <w:pPr>
        <w:pStyle w:val="NoSpacing"/>
        <w:tabs>
          <w:tab w:val="left" w:pos="3720"/>
          <w:tab w:val="center" w:pos="4266"/>
        </w:tabs>
        <w:spacing w:line="360" w:lineRule="auto"/>
        <w:jc w:val="center"/>
        <w:rPr>
          <w:rFonts w:ascii="Bookman Old Style" w:hAnsi="Bookman Old Style" w:cs="Arial"/>
          <w:b/>
          <w:sz w:val="24"/>
        </w:rPr>
      </w:pPr>
      <w:r w:rsidRPr="00A52B66">
        <w:rPr>
          <w:rFonts w:ascii="Bookman Old Style" w:hAnsi="Bookman Old Style" w:cs="Arial"/>
          <w:b/>
          <w:sz w:val="24"/>
        </w:rPr>
        <w:lastRenderedPageBreak/>
        <w:t>BAB II</w:t>
      </w:r>
    </w:p>
    <w:p w:rsidR="00D12E6F" w:rsidRPr="00A52B66" w:rsidRDefault="00853471" w:rsidP="00A52B66">
      <w:pPr>
        <w:pStyle w:val="NoSpacing"/>
        <w:spacing w:line="360" w:lineRule="auto"/>
        <w:jc w:val="center"/>
        <w:rPr>
          <w:rFonts w:ascii="Bookman Old Style" w:hAnsi="Bookman Old Style" w:cs="Arial"/>
          <w:b/>
          <w:sz w:val="24"/>
        </w:rPr>
      </w:pPr>
      <w:r w:rsidRPr="00A52B66">
        <w:rPr>
          <w:rFonts w:ascii="Bookman Old Style" w:hAnsi="Bookman Old Style" w:cs="Arial"/>
          <w:b/>
          <w:sz w:val="24"/>
        </w:rPr>
        <w:t>GAMBARAN DAN PELAYANAN KECAMATAN</w:t>
      </w:r>
    </w:p>
    <w:p w:rsidR="00853471" w:rsidRPr="00A52B66" w:rsidRDefault="00853471" w:rsidP="00A52B66">
      <w:pPr>
        <w:pStyle w:val="NoSpacing"/>
        <w:spacing w:line="360" w:lineRule="auto"/>
        <w:jc w:val="center"/>
        <w:rPr>
          <w:rFonts w:ascii="Bookman Old Style" w:hAnsi="Bookman Old Style" w:cs="Arial"/>
          <w:sz w:val="24"/>
        </w:rPr>
      </w:pPr>
      <w:r w:rsidRPr="00A52B66">
        <w:rPr>
          <w:rFonts w:ascii="Bookman Old Style" w:hAnsi="Bookman Old Style" w:cs="Arial"/>
          <w:b/>
          <w:sz w:val="24"/>
        </w:rPr>
        <w:t>PASILAMBENA</w:t>
      </w:r>
    </w:p>
    <w:p w:rsidR="00853471" w:rsidRPr="00A52B66" w:rsidRDefault="00853471" w:rsidP="00A52B66">
      <w:pPr>
        <w:pStyle w:val="ListParagraph"/>
        <w:spacing w:after="0" w:line="360" w:lineRule="auto"/>
        <w:ind w:firstLine="720"/>
        <w:jc w:val="both"/>
        <w:rPr>
          <w:rFonts w:ascii="Bookman Old Style" w:hAnsi="Bookman Old Style" w:cstheme="minorHAnsi"/>
          <w:sz w:val="24"/>
        </w:rPr>
      </w:pPr>
    </w:p>
    <w:p w:rsidR="00D12E6F" w:rsidRPr="00A52B66" w:rsidRDefault="00D12E6F" w:rsidP="00A52B66">
      <w:pPr>
        <w:pStyle w:val="NoSpacing"/>
        <w:spacing w:line="360" w:lineRule="auto"/>
        <w:ind w:left="720" w:firstLine="720"/>
        <w:jc w:val="both"/>
        <w:rPr>
          <w:rFonts w:ascii="Bookman Old Style" w:hAnsi="Bookman Old Style" w:cstheme="minorHAnsi"/>
          <w:sz w:val="24"/>
        </w:rPr>
      </w:pPr>
      <w:r w:rsidRPr="00A52B66">
        <w:rPr>
          <w:rFonts w:ascii="Bookman Old Style" w:hAnsi="Bookman Old Style" w:cstheme="minorHAnsi"/>
          <w:sz w:val="24"/>
        </w:rPr>
        <w:t>Dalam kedudukannya sebagai Satuan Kerja Perangkat Daerah Kabupaten Kepulauan Selayar, Kecamatan Pasilambena mempunyai Tugas Pokok dan Fungsi Organisasi dengan tata kerja sesuai dengan Peraturan Daerah Nomor 4 Tahun 2020 Tentang Pembentukan dan Susunan Perangkat Daerah.</w:t>
      </w:r>
    </w:p>
    <w:p w:rsidR="00D12E6F" w:rsidRPr="00A52B66" w:rsidRDefault="00D12E6F" w:rsidP="00A52B66">
      <w:pPr>
        <w:pStyle w:val="NoSpacing"/>
        <w:spacing w:line="360" w:lineRule="auto"/>
        <w:ind w:left="720" w:firstLine="720"/>
        <w:jc w:val="both"/>
        <w:rPr>
          <w:rFonts w:ascii="Bookman Old Style" w:hAnsi="Bookman Old Style" w:cstheme="minorHAnsi"/>
          <w:sz w:val="24"/>
        </w:rPr>
      </w:pPr>
      <w:r w:rsidRPr="00A52B66">
        <w:rPr>
          <w:rFonts w:ascii="Bookman Old Style" w:hAnsi="Bookman Old Style" w:cstheme="minorHAnsi"/>
          <w:sz w:val="24"/>
        </w:rPr>
        <w:t>Sesuai dengan hal tersebut maka di bawah ini dijelaskan tugas dan fungsi serta struktur organisasi Kecamatan Pasilambena :</w:t>
      </w:r>
    </w:p>
    <w:p w:rsidR="0073031C" w:rsidRPr="00A52B66" w:rsidRDefault="0073031C" w:rsidP="00A52B66">
      <w:pPr>
        <w:pStyle w:val="NoSpacing"/>
        <w:spacing w:line="360" w:lineRule="auto"/>
        <w:ind w:left="720" w:firstLine="720"/>
        <w:jc w:val="both"/>
        <w:rPr>
          <w:rFonts w:ascii="Bookman Old Style" w:hAnsi="Bookman Old Style" w:cstheme="minorHAnsi"/>
          <w:sz w:val="24"/>
        </w:rPr>
      </w:pPr>
    </w:p>
    <w:p w:rsidR="0073031C" w:rsidRPr="00A52B66" w:rsidRDefault="0073031C" w:rsidP="00A52B66">
      <w:pPr>
        <w:pStyle w:val="NoSpacing"/>
        <w:spacing w:line="360" w:lineRule="auto"/>
        <w:ind w:left="360"/>
        <w:jc w:val="both"/>
        <w:rPr>
          <w:rFonts w:ascii="Bookman Old Style" w:hAnsi="Bookman Old Style" w:cstheme="minorHAnsi"/>
          <w:b/>
          <w:sz w:val="24"/>
        </w:rPr>
      </w:pPr>
      <w:r w:rsidRPr="00A52B66">
        <w:rPr>
          <w:rFonts w:ascii="Bookman Old Style" w:hAnsi="Bookman Old Style" w:cstheme="minorHAnsi"/>
          <w:b/>
          <w:sz w:val="24"/>
        </w:rPr>
        <w:t>2.1.  Tugas, Fungsi dan Struktur Organisasi Pernagkat Daerah</w:t>
      </w:r>
    </w:p>
    <w:p w:rsidR="0073031C" w:rsidRPr="00A52B66" w:rsidRDefault="0073031C" w:rsidP="00A52B66">
      <w:pPr>
        <w:pStyle w:val="NoSpacing"/>
        <w:spacing w:line="360" w:lineRule="auto"/>
        <w:ind w:firstLine="720"/>
        <w:jc w:val="both"/>
        <w:rPr>
          <w:rFonts w:ascii="Bookman Old Style" w:hAnsi="Bookman Old Style" w:cstheme="minorHAnsi"/>
          <w:b/>
          <w:sz w:val="24"/>
        </w:rPr>
      </w:pPr>
      <w:r w:rsidRPr="00A52B66">
        <w:rPr>
          <w:rFonts w:ascii="Bookman Old Style" w:hAnsi="Bookman Old Style" w:cstheme="minorHAnsi"/>
          <w:b/>
          <w:sz w:val="24"/>
        </w:rPr>
        <w:t>Fungsi Kecamatan</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Pelaksanaan perencanaan dan perumusan bahan kebijakan program kerja bidang Pemerintahan, Ketentraman dan Ketertiban Umum, Pembangunan, Pengembangan Ekonomi dan Kesejahteraan Sosial; </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Pelaksanaan pengumpulan, pengelolaan, penganalisisan data dibidang Pemerintahan, ketenteraman dan Ketertiban Umum, pembangunan, pengembangan ekonomi dan kesejahteraan sosial; </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Penyelenggaraan kegiatan perumusan, ketentraman dan Ketertiban Umum, pembangunan, pengembangan ekonomi dan kesejahteraan sosial; </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Pelaksanaan Inventarisasi Aset Desa atau Kekayaan Desa lainnya yang ada di Wilayah Kecamatan serta pemeliharaan dan pengelolaan fasilitas umum dan fasilitas sosial; </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lastRenderedPageBreak/>
        <w:t xml:space="preserve">Pelaksanaan peningkatan usaha-usaha pengembangan ekonomi Desa dan Kelurahan; </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Pelaksanaan ketatausahaan umum dan kepegawaian, perencanaan dan keuangan; </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Pelaksanaan pemberian rekomendasi/perizinan kewenangan dibidang Pemerintahan, Ketentraman dan Ketertiban Umum, Pembangunan, Pengembangan Ekonomi dan Kesejahteraan Sosial sesuai dengan kewenangannya; </w:t>
      </w:r>
    </w:p>
    <w:p w:rsidR="0073031C"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Pelaksanaan pembinaan, pengawasan dan pengendalian penyelenggaraan Pemerintahan Desa dan Kelurahan; </w:t>
      </w:r>
    </w:p>
    <w:p w:rsidR="00714D17" w:rsidRPr="00A52B66" w:rsidRDefault="0073031C" w:rsidP="00A52B66">
      <w:pPr>
        <w:pStyle w:val="NoSpacing"/>
        <w:numPr>
          <w:ilvl w:val="0"/>
          <w:numId w:val="3"/>
        </w:numPr>
        <w:spacing w:line="360" w:lineRule="auto"/>
        <w:jc w:val="both"/>
        <w:rPr>
          <w:rFonts w:ascii="Bookman Old Style" w:hAnsi="Bookman Old Style" w:cstheme="minorHAnsi"/>
          <w:sz w:val="24"/>
        </w:rPr>
      </w:pPr>
      <w:r w:rsidRPr="00A52B66">
        <w:rPr>
          <w:rFonts w:ascii="Bookman Old Style" w:hAnsi="Bookman Old Style" w:cstheme="minorHAnsi"/>
          <w:sz w:val="24"/>
        </w:rPr>
        <w:t>Pelaksanaan koordinasi dengan instansi/lembaga lainnya terkait dengan kegiatan Pemerintahan Kecamatan;</w:t>
      </w:r>
    </w:p>
    <w:p w:rsidR="009E584C"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 xml:space="preserve">Sedangkan berdasarkan Peraturan Bupati Kabupaten Kepulauan Selayar Nomor </w:t>
      </w:r>
      <w:r w:rsidR="00444F66" w:rsidRPr="00A52B66">
        <w:rPr>
          <w:rFonts w:ascii="Bookman Old Style" w:hAnsi="Bookman Old Style"/>
          <w:sz w:val="24"/>
        </w:rPr>
        <w:t>20 Tahun 2020</w:t>
      </w:r>
      <w:r w:rsidRPr="00A52B66">
        <w:rPr>
          <w:rFonts w:ascii="Bookman Old Style" w:hAnsi="Bookman Old Style"/>
          <w:sz w:val="24"/>
        </w:rPr>
        <w:t xml:space="preserve"> tentang Kedudukan, Susunan Organisasi, Tugas dan Fungsi serta Tata Kerja Kecamatan</w:t>
      </w:r>
      <w:r w:rsidR="00327298" w:rsidRPr="00A52B66">
        <w:rPr>
          <w:rFonts w:ascii="Bookman Old Style" w:hAnsi="Bookman Old Style"/>
          <w:sz w:val="24"/>
        </w:rPr>
        <w:t>Pasilambena</w:t>
      </w:r>
      <w:r w:rsidRPr="00A52B66">
        <w:rPr>
          <w:rFonts w:ascii="Bookman Old Style" w:hAnsi="Bookman Old Style"/>
          <w:sz w:val="24"/>
        </w:rPr>
        <w:t xml:space="preserve"> Kabupaten M</w:t>
      </w:r>
      <w:r w:rsidR="00327298" w:rsidRPr="00A52B66">
        <w:rPr>
          <w:rFonts w:ascii="Bookman Old Style" w:hAnsi="Bookman Old Style"/>
          <w:sz w:val="24"/>
        </w:rPr>
        <w:t xml:space="preserve">Kepulauan Selayar </w:t>
      </w:r>
      <w:r w:rsidRPr="00A52B66">
        <w:rPr>
          <w:rFonts w:ascii="Bookman Old Style" w:hAnsi="Bookman Old Style"/>
          <w:sz w:val="24"/>
        </w:rPr>
        <w:t>terdiri atas :</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 xml:space="preserve">1. Camat. </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2. Sekretaris</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 xml:space="preserve">3. Sub Bagian Umum dan Kepegawaian </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4. Sub Bagian Penyusunan Program dan Keuangan</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 xml:space="preserve"> 5. Seksi tata Pemerintahan </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6. Seksi Trantibum</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 xml:space="preserve">7. Seksi Ekonomi dan Pembangunan </w:t>
      </w:r>
    </w:p>
    <w:p w:rsidR="0023338E"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 xml:space="preserve">8. Seksi Kesejahteraan Sosial </w:t>
      </w:r>
    </w:p>
    <w:p w:rsidR="00475F6B" w:rsidRPr="00A52B66" w:rsidRDefault="0023338E" w:rsidP="00A52B66">
      <w:pPr>
        <w:pStyle w:val="NoSpacing"/>
        <w:spacing w:line="360" w:lineRule="auto"/>
        <w:ind w:firstLine="720"/>
        <w:jc w:val="both"/>
        <w:rPr>
          <w:rFonts w:ascii="Bookman Old Style" w:hAnsi="Bookman Old Style"/>
          <w:sz w:val="24"/>
        </w:rPr>
      </w:pPr>
      <w:r w:rsidRPr="00A52B66">
        <w:rPr>
          <w:rFonts w:ascii="Bookman Old Style" w:hAnsi="Bookman Old Style"/>
          <w:sz w:val="24"/>
        </w:rPr>
        <w:t>9. Seksi P</w:t>
      </w:r>
      <w:r w:rsidR="00475F6B" w:rsidRPr="00A52B66">
        <w:rPr>
          <w:rFonts w:ascii="Bookman Old Style" w:hAnsi="Bookman Old Style"/>
          <w:sz w:val="24"/>
        </w:rPr>
        <w:t>emberdayaan Masyarakat dan Desa</w:t>
      </w:r>
    </w:p>
    <w:p w:rsidR="00475F6B" w:rsidRPr="00A52B66" w:rsidRDefault="00475F6B" w:rsidP="00A52B66">
      <w:pPr>
        <w:pStyle w:val="NoSpacing"/>
        <w:spacing w:line="360" w:lineRule="auto"/>
        <w:ind w:firstLine="720"/>
        <w:jc w:val="both"/>
        <w:rPr>
          <w:rFonts w:ascii="Bookman Old Style" w:hAnsi="Bookman Old Style"/>
          <w:sz w:val="24"/>
        </w:rPr>
      </w:pPr>
    </w:p>
    <w:p w:rsidR="00364B5D" w:rsidRPr="00A52B66" w:rsidRDefault="00364B5D" w:rsidP="00A52B66">
      <w:pPr>
        <w:pStyle w:val="NoSpacing"/>
        <w:spacing w:line="360" w:lineRule="auto"/>
        <w:ind w:firstLine="720"/>
        <w:jc w:val="center"/>
        <w:rPr>
          <w:rFonts w:ascii="Bookman Old Style" w:hAnsi="Bookman Old Style"/>
          <w:b/>
          <w:sz w:val="24"/>
        </w:rPr>
      </w:pPr>
    </w:p>
    <w:p w:rsidR="00364B5D" w:rsidRPr="00A52B66" w:rsidRDefault="00364B5D" w:rsidP="00A52B66">
      <w:pPr>
        <w:pStyle w:val="NoSpacing"/>
        <w:spacing w:line="360" w:lineRule="auto"/>
        <w:ind w:firstLine="720"/>
        <w:jc w:val="center"/>
        <w:rPr>
          <w:rFonts w:ascii="Bookman Old Style" w:hAnsi="Bookman Old Style"/>
          <w:b/>
          <w:sz w:val="24"/>
        </w:rPr>
      </w:pPr>
    </w:p>
    <w:p w:rsidR="00364B5D" w:rsidRPr="00A52B66" w:rsidRDefault="00364B5D" w:rsidP="00A52B66">
      <w:pPr>
        <w:pStyle w:val="NoSpacing"/>
        <w:spacing w:line="360" w:lineRule="auto"/>
        <w:ind w:firstLine="720"/>
        <w:jc w:val="center"/>
        <w:rPr>
          <w:rFonts w:ascii="Bookman Old Style" w:hAnsi="Bookman Old Style"/>
          <w:b/>
          <w:sz w:val="24"/>
        </w:rPr>
      </w:pPr>
    </w:p>
    <w:p w:rsidR="00510FBB" w:rsidRPr="00A52B66" w:rsidRDefault="00714D17" w:rsidP="00A52B66">
      <w:pPr>
        <w:pStyle w:val="NoSpacing"/>
        <w:spacing w:line="360" w:lineRule="auto"/>
        <w:ind w:firstLine="720"/>
        <w:jc w:val="center"/>
        <w:rPr>
          <w:rFonts w:ascii="Bookman Old Style" w:hAnsi="Bookman Old Style"/>
          <w:b/>
          <w:sz w:val="24"/>
        </w:rPr>
      </w:pPr>
      <w:r w:rsidRPr="00A52B66">
        <w:rPr>
          <w:rFonts w:ascii="Bookman Old Style" w:hAnsi="Bookman Old Style"/>
          <w:b/>
          <w:sz w:val="24"/>
        </w:rPr>
        <w:t>STRUKTUR ORGANISASI KECAMATAN PASILAMBENA</w:t>
      </w:r>
    </w:p>
    <w:p w:rsidR="00714D17" w:rsidRPr="00A52B66" w:rsidRDefault="00714D17" w:rsidP="00A52B66">
      <w:pPr>
        <w:pStyle w:val="NoSpacing"/>
        <w:spacing w:line="360" w:lineRule="auto"/>
        <w:ind w:firstLine="720"/>
        <w:jc w:val="center"/>
        <w:rPr>
          <w:rFonts w:ascii="Bookman Old Style" w:hAnsi="Bookman Old Style"/>
          <w:b/>
          <w:sz w:val="24"/>
        </w:rPr>
      </w:pPr>
      <w:r w:rsidRPr="00A52B66">
        <w:rPr>
          <w:rFonts w:ascii="Bookman Old Style" w:hAnsi="Bookman Old Style"/>
          <w:b/>
          <w:sz w:val="24"/>
        </w:rPr>
        <w:t>KABUPATEN KEPULAUAN SELAYAR</w:t>
      </w:r>
    </w:p>
    <w:p w:rsidR="008E76F9" w:rsidRPr="00A52B66" w:rsidRDefault="008E76F9" w:rsidP="00A52B66">
      <w:pPr>
        <w:pStyle w:val="NoSpacing"/>
        <w:spacing w:line="360" w:lineRule="auto"/>
        <w:jc w:val="both"/>
        <w:rPr>
          <w:rFonts w:ascii="Bookman Old Style" w:hAnsi="Bookman Old Style"/>
          <w:b/>
          <w:sz w:val="24"/>
        </w:rPr>
      </w:pPr>
    </w:p>
    <w:p w:rsidR="008E76F9" w:rsidRPr="00A52B66" w:rsidRDefault="008E76F9" w:rsidP="00A52B66">
      <w:pPr>
        <w:pStyle w:val="NoSpacing"/>
        <w:spacing w:line="360" w:lineRule="auto"/>
        <w:jc w:val="both"/>
        <w:rPr>
          <w:rFonts w:ascii="Bookman Old Style" w:hAnsi="Bookman Old Style"/>
          <w:sz w:val="24"/>
        </w:rPr>
      </w:pPr>
      <w:r w:rsidRPr="00A52B66">
        <w:rPr>
          <w:rFonts w:ascii="Bookman Old Style" w:hAnsi="Bookman Old Style" w:cs="Calibri"/>
          <w:b/>
          <w:noProof/>
          <w:sz w:val="24"/>
        </w:rPr>
        <mc:AlternateContent>
          <mc:Choice Requires="wpg">
            <w:drawing>
              <wp:anchor distT="0" distB="0" distL="114300" distR="114300" simplePos="0" relativeHeight="251659264" behindDoc="0" locked="0" layoutInCell="1" allowOverlap="1" wp14:anchorId="1F05494F" wp14:editId="28DA1F96">
                <wp:simplePos x="0" y="0"/>
                <wp:positionH relativeFrom="column">
                  <wp:posOffset>-78105</wp:posOffset>
                </wp:positionH>
                <wp:positionV relativeFrom="paragraph">
                  <wp:posOffset>23495</wp:posOffset>
                </wp:positionV>
                <wp:extent cx="5372100" cy="4256405"/>
                <wp:effectExtent l="57150" t="57150" r="57150" b="48895"/>
                <wp:wrapNone/>
                <wp:docPr id="532" name="Group 5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2100" cy="4256405"/>
                          <a:chOff x="1485" y="5859"/>
                          <a:chExt cx="8460" cy="6703"/>
                        </a:xfrm>
                      </wpg:grpSpPr>
                      <wps:wsp>
                        <wps:cNvPr id="533" name="Text Box 3"/>
                        <wps:cNvSpPr txBox="1">
                          <a:spLocks noChangeArrowheads="1"/>
                        </wps:cNvSpPr>
                        <wps:spPr bwMode="auto">
                          <a:xfrm>
                            <a:off x="1664" y="5859"/>
                            <a:ext cx="2268" cy="794"/>
                          </a:xfrm>
                          <a:prstGeom prst="rect">
                            <a:avLst/>
                          </a:prstGeom>
                          <a:solidFill>
                            <a:srgbClr val="4F81BD">
                              <a:lumMod val="75000"/>
                            </a:srgbClr>
                          </a:solidFill>
                          <a:ln w="12700">
                            <a:solidFill>
                              <a:schemeClr val="accent1"/>
                            </a:solidFill>
                            <a:miter lim="800000"/>
                            <a:headEnd/>
                            <a:tailEnd/>
                          </a:ln>
                          <a:effectLst>
                            <a:outerShdw dist="28398" dir="3806097" algn="ctr" rotWithShape="0">
                              <a:srgbClr val="622423"/>
                            </a:outerShdw>
                            <a:softEdge rad="12700"/>
                          </a:effectLst>
                          <a:scene3d>
                            <a:camera prst="orthographicFront"/>
                            <a:lightRig rig="threePt" dir="t"/>
                          </a:scene3d>
                          <a:sp3d>
                            <a:bevelT w="165100" prst="coolSlant"/>
                          </a:sp3d>
                        </wps:spPr>
                        <wps:txbx>
                          <w:txbxContent>
                            <w:p w:rsidR="00D70D62" w:rsidRPr="00F72A71" w:rsidRDefault="00D70D62" w:rsidP="008E76F9">
                              <w:pPr>
                                <w:jc w:val="center"/>
                                <w:rPr>
                                  <w:rFonts w:ascii="Bookman Old Style" w:hAnsi="Bookman Old Style" w:cs="Arial"/>
                                  <w:b/>
                                  <w:sz w:val="4"/>
                                  <w:szCs w:val="4"/>
                                </w:rPr>
                              </w:pPr>
                            </w:p>
                            <w:p w:rsidR="00D70D62" w:rsidRPr="00F72A71" w:rsidRDefault="00D70D62" w:rsidP="008E76F9">
                              <w:pPr>
                                <w:jc w:val="center"/>
                                <w:rPr>
                                  <w:rFonts w:ascii="Bookman Old Style" w:hAnsi="Bookman Old Style" w:cs="Arial"/>
                                  <w:b/>
                                  <w:spacing w:val="60"/>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pPr>
                              <w:r w:rsidRPr="00F72A71">
                                <w:rPr>
                                  <w:rFonts w:ascii="Bookman Old Style" w:hAnsi="Bookman Old Style" w:cs="Arial"/>
                                  <w:b/>
                                  <w:spacing w:val="60"/>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t>C A M A T</w:t>
                              </w:r>
                            </w:p>
                            <w:p w:rsidR="00D70D62" w:rsidRPr="00F72A71" w:rsidRDefault="00D70D62" w:rsidP="008E76F9">
                              <w:pPr>
                                <w:rPr>
                                  <w:rFonts w:ascii="Bookman Old Style" w:hAnsi="Bookman Old Style" w:cs="Arial"/>
                                  <w:b/>
                                </w:rPr>
                              </w:pPr>
                            </w:p>
                          </w:txbxContent>
                        </wps:txbx>
                        <wps:bodyPr rot="0" vert="horz" wrap="square" lIns="91440" tIns="45720" rIns="91440" bIns="45720" anchor="t" anchorCtr="0" upright="1">
                          <a:noAutofit/>
                        </wps:bodyPr>
                      </wps:wsp>
                      <wps:wsp>
                        <wps:cNvPr id="534" name="Text Box 4"/>
                        <wps:cNvSpPr txBox="1">
                          <a:spLocks noChangeArrowheads="1"/>
                        </wps:cNvSpPr>
                        <wps:spPr bwMode="auto">
                          <a:xfrm>
                            <a:off x="5027" y="6924"/>
                            <a:ext cx="2268" cy="887"/>
                          </a:xfrm>
                          <a:prstGeom prst="rect">
                            <a:avLst/>
                          </a:prstGeom>
                          <a:solidFill>
                            <a:srgbClr val="4F81BD">
                              <a:lumMod val="60000"/>
                              <a:lumOff val="40000"/>
                            </a:srgbClr>
                          </a:solidFill>
                          <a:ln w="12700">
                            <a:solidFill>
                              <a:schemeClr val="accent1"/>
                            </a:solid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4E6128"/>
                                  </a:outerShdw>
                                </a:effectLst>
                              </a14:hiddenEffects>
                            </a:ext>
                          </a:extLst>
                        </wps:spPr>
                        <wps:txbx>
                          <w:txbxContent>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SEKRETARIS CAMAT</w:t>
                              </w:r>
                            </w:p>
                          </w:txbxContent>
                        </wps:txbx>
                        <wps:bodyPr rot="0" vert="horz" wrap="square" lIns="91440" tIns="45720" rIns="91440" bIns="45720" anchor="ctr" anchorCtr="0" upright="1">
                          <a:noAutofit/>
                        </wps:bodyPr>
                      </wps:wsp>
                      <wps:wsp>
                        <wps:cNvPr id="535" name="Text Box 5"/>
                        <wps:cNvSpPr txBox="1">
                          <a:spLocks noChangeArrowheads="1"/>
                        </wps:cNvSpPr>
                        <wps:spPr bwMode="auto">
                          <a:xfrm>
                            <a:off x="6262" y="8813"/>
                            <a:ext cx="3118" cy="1441"/>
                          </a:xfrm>
                          <a:prstGeom prst="rect">
                            <a:avLst/>
                          </a:prstGeom>
                          <a:solidFill>
                            <a:srgbClr val="4F81BD">
                              <a:lumMod val="20000"/>
                              <a:lumOff val="80000"/>
                            </a:srgbClr>
                          </a:solidFill>
                          <a:ln w="12700">
                            <a:solidFill>
                              <a:schemeClr val="accent1"/>
                            </a:solid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4E6128"/>
                                  </a:outerShdw>
                                </a:effectLst>
                              </a14:hiddenEffects>
                            </a:ext>
                          </a:extLst>
                        </wps:spPr>
                        <wps:txbx>
                          <w:txbxContent>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KA. SUB</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AG</w:t>
                              </w:r>
                            </w:p>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UMUM</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KEPEG</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AWAIAN, &amp; HUKUM</w:t>
                              </w:r>
                            </w:p>
                            <w:p w:rsidR="00D70D62" w:rsidRPr="00F72A71" w:rsidRDefault="00D70D62" w:rsidP="008E76F9">
                              <w:pPr>
                                <w:jc w:val="center"/>
                                <w:rPr>
                                  <w:rFonts w:ascii="Bookman Old Style" w:hAnsi="Bookman Old Style" w:cs="Arial"/>
                                  <w:b/>
                                  <w:sz w:val="18"/>
                                  <w:szCs w:val="18"/>
                                  <w:u w:val="single"/>
                                </w:rPr>
                              </w:pPr>
                            </w:p>
                            <w:p w:rsidR="00D70D62" w:rsidRPr="00F72A71" w:rsidRDefault="00D70D62" w:rsidP="008E76F9">
                              <w:pPr>
                                <w:rPr>
                                  <w:rFonts w:ascii="Bookman Old Style" w:hAnsi="Bookman Old Style" w:cs="Arial"/>
                                  <w:b/>
                                  <w:sz w:val="16"/>
                                  <w:szCs w:val="16"/>
                                  <w:u w:val="single"/>
                                </w:rPr>
                              </w:pPr>
                            </w:p>
                          </w:txbxContent>
                        </wps:txbx>
                        <wps:bodyPr rot="0" vert="horz" wrap="square" lIns="91440" tIns="45720" rIns="91440" bIns="45720" anchor="t" anchorCtr="0" upright="1">
                          <a:noAutofit/>
                        </wps:bodyPr>
                      </wps:wsp>
                      <wps:wsp>
                        <wps:cNvPr id="536" name="Text Box 6"/>
                        <wps:cNvSpPr txBox="1">
                          <a:spLocks noChangeArrowheads="1"/>
                        </wps:cNvSpPr>
                        <wps:spPr bwMode="auto">
                          <a:xfrm>
                            <a:off x="2944" y="8813"/>
                            <a:ext cx="3086" cy="1441"/>
                          </a:xfrm>
                          <a:prstGeom prst="rect">
                            <a:avLst/>
                          </a:prstGeom>
                          <a:solidFill>
                            <a:srgbClr val="4F81BD">
                              <a:lumMod val="20000"/>
                              <a:lumOff val="80000"/>
                            </a:srgbClr>
                          </a:solidFill>
                          <a:ln w="12700">
                            <a:solidFill>
                              <a:schemeClr val="accent1"/>
                            </a:solid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4E6128"/>
                                  </a:outerShdw>
                                </a:effectLst>
                              </a14:hiddenEffects>
                            </a:ext>
                          </a:extLst>
                        </wps:spPr>
                        <wps:txbx>
                          <w:txbxContent>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KA. SUB</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AG</w:t>
                              </w:r>
                            </w:p>
                            <w:p w:rsidR="00D70D62" w:rsidRPr="00F72A71" w:rsidRDefault="00D70D62" w:rsidP="008E76F9">
                              <w:pPr>
                                <w:jc w:val="center"/>
                                <w:rPr>
                                  <w:rFonts w:ascii="Bookman Old Style" w:hAnsi="Bookman Old Style" w:cs="Arial"/>
                                  <w:b/>
                                  <w:u w:val="single"/>
                                </w:rPr>
                              </w:pP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PROGRAM DAN KEUANGAN</w:t>
                              </w:r>
                            </w:p>
                          </w:txbxContent>
                        </wps:txbx>
                        <wps:bodyPr rot="0" vert="horz" wrap="square" lIns="91440" tIns="45720" rIns="91440" bIns="45720" anchor="t" anchorCtr="0" upright="1">
                          <a:noAutofit/>
                        </wps:bodyPr>
                      </wps:wsp>
                      <wpg:grpSp>
                        <wpg:cNvPr id="537" name="Group 8"/>
                        <wpg:cNvGrpSpPr>
                          <a:grpSpLocks/>
                        </wpg:cNvGrpSpPr>
                        <wpg:grpSpPr bwMode="auto">
                          <a:xfrm>
                            <a:off x="1485" y="11535"/>
                            <a:ext cx="3735" cy="1027"/>
                            <a:chOff x="1485" y="13306"/>
                            <a:chExt cx="3735" cy="1027"/>
                          </a:xfrm>
                        </wpg:grpSpPr>
                        <wps:wsp>
                          <wps:cNvPr id="538" name="Text Box 9"/>
                          <wps:cNvSpPr txBox="1">
                            <a:spLocks noChangeArrowheads="1"/>
                          </wps:cNvSpPr>
                          <wps:spPr bwMode="auto">
                            <a:xfrm>
                              <a:off x="1485" y="13313"/>
                              <a:ext cx="1757" cy="1020"/>
                            </a:xfrm>
                            <a:prstGeom prst="rect">
                              <a:avLst/>
                            </a:prstGeom>
                            <a:solidFill>
                              <a:srgbClr val="4F81BD">
                                <a:lumMod val="40000"/>
                                <a:lumOff val="60000"/>
                              </a:srgbClr>
                            </a:solidFill>
                            <a:ln w="12700">
                              <a:solidFill>
                                <a:schemeClr val="accent1"/>
                              </a:solid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Pr="00F72A71" w:rsidRDefault="00D70D62" w:rsidP="008E76F9">
                                <w:pPr>
                                  <w:jc w:val="center"/>
                                  <w:rPr>
                                    <w:rFonts w:ascii="Bookman Old Style" w:hAnsi="Bookman Old Style" w:cs="Arial"/>
                                    <w:b/>
                                    <w:sz w:val="1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sz w:val="1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TATA PEMERINTAHAN </w:t>
                                </w:r>
                              </w:p>
                              <w:p w:rsidR="00D70D62" w:rsidRPr="00F72A71" w:rsidRDefault="00D70D62" w:rsidP="008E76F9">
                                <w:pPr>
                                  <w:jc w:val="center"/>
                                  <w:rPr>
                                    <w:rFonts w:ascii="Bookman Old Style" w:hAnsi="Bookman Old Style" w:cs="Arial"/>
                                    <w:sz w:val="18"/>
                                    <w:szCs w:val="18"/>
                                  </w:rPr>
                                </w:pPr>
                              </w:p>
                            </w:txbxContent>
                          </wps:txbx>
                          <wps:bodyPr rot="0" vert="horz" wrap="square" lIns="91440" tIns="45720" rIns="91440" bIns="45720" anchor="ctr" anchorCtr="0" upright="1">
                            <a:noAutofit/>
                          </wps:bodyPr>
                        </wps:wsp>
                        <wps:wsp>
                          <wps:cNvPr id="539" name="Text Box 10"/>
                          <wps:cNvSpPr txBox="1">
                            <a:spLocks noChangeArrowheads="1"/>
                          </wps:cNvSpPr>
                          <wps:spPr bwMode="auto">
                            <a:xfrm>
                              <a:off x="3463" y="13306"/>
                              <a:ext cx="1757" cy="1020"/>
                            </a:xfrm>
                            <a:prstGeom prst="rect">
                              <a:avLst/>
                            </a:prstGeom>
                            <a:solidFill>
                              <a:srgbClr val="4F81BD">
                                <a:lumMod val="40000"/>
                                <a:lumOff val="60000"/>
                              </a:srgbClr>
                            </a:solidFill>
                            <a:ln w="12700">
                              <a:solidFill>
                                <a:schemeClr val="accent1"/>
                              </a:solid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Pr="00F72A71" w:rsidRDefault="00D70D62" w:rsidP="008E76F9">
                                <w:pPr>
                                  <w:contextualSpacing/>
                                  <w:jc w:val="center"/>
                                  <w:rPr>
                                    <w:rFonts w:ascii="Bookman Old Style" w:hAnsi="Bookman Old Style" w:cs="Arial"/>
                                    <w:b/>
                                    <w:sz w:val="4"/>
                                    <w:szCs w:val="4"/>
                                    <w:u w:val="single"/>
                                  </w:rPr>
                                </w:pPr>
                              </w:p>
                              <w:p w:rsidR="00D70D62" w:rsidRPr="00F72A71" w:rsidRDefault="00D70D62" w:rsidP="008E76F9">
                                <w:pPr>
                                  <w:contextualSpacing/>
                                  <w:jc w:val="center"/>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F72A71" w:rsidRDefault="00D70D62" w:rsidP="008E76F9">
                                <w:pPr>
                                  <w:contextualSpacing/>
                                  <w:jc w:val="center"/>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TRANTIBUM</w:t>
                                </w:r>
                              </w:p>
                              <w:p w:rsidR="00D70D62" w:rsidRPr="00F72A71" w:rsidRDefault="00D70D62" w:rsidP="008E76F9">
                                <w:pPr>
                                  <w:contextualSpacing/>
                                  <w:jc w:val="center"/>
                                  <w:rPr>
                                    <w:rFonts w:ascii="Bookman Old Style" w:hAnsi="Bookman Old Style" w:cs="Arial"/>
                                    <w:b/>
                                    <w:sz w:val="18"/>
                                    <w:szCs w:val="18"/>
                                  </w:rPr>
                                </w:pPr>
                              </w:p>
                            </w:txbxContent>
                          </wps:txbx>
                          <wps:bodyPr rot="0" vert="horz" wrap="square" lIns="91440" tIns="45720" rIns="91440" bIns="45720" anchor="ctr" anchorCtr="0" upright="1">
                            <a:noAutofit/>
                          </wps:bodyPr>
                        </wps:wsp>
                      </wpg:grpSp>
                      <wpg:grpSp>
                        <wpg:cNvPr id="540" name="Group 13"/>
                        <wpg:cNvGrpSpPr>
                          <a:grpSpLocks/>
                        </wpg:cNvGrpSpPr>
                        <wpg:grpSpPr bwMode="auto">
                          <a:xfrm>
                            <a:off x="2302" y="6655"/>
                            <a:ext cx="7643" cy="4887"/>
                            <a:chOff x="2302" y="6655"/>
                            <a:chExt cx="7643" cy="4887"/>
                          </a:xfrm>
                        </wpg:grpSpPr>
                        <wps:wsp>
                          <wps:cNvPr id="541" name="Line 14"/>
                          <wps:cNvCnPr/>
                          <wps:spPr bwMode="auto">
                            <a:xfrm>
                              <a:off x="2770" y="6655"/>
                              <a:ext cx="0" cy="4365"/>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542" name="Line 15"/>
                          <wps:cNvCnPr/>
                          <wps:spPr bwMode="auto">
                            <a:xfrm>
                              <a:off x="6150" y="7811"/>
                              <a:ext cx="0" cy="435"/>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543" name="Line 16"/>
                          <wps:cNvCnPr/>
                          <wps:spPr bwMode="auto">
                            <a:xfrm>
                              <a:off x="8007" y="8246"/>
                              <a:ext cx="0" cy="567"/>
                            </a:xfrm>
                            <a:prstGeom prst="line">
                              <a:avLst/>
                            </a:prstGeom>
                            <a:noFill/>
                            <a:ln w="12700">
                              <a:solidFill>
                                <a:schemeClr val="accent1"/>
                              </a:solidFill>
                              <a:round/>
                              <a:headEnd/>
                              <a:tailEnd/>
                            </a:ln>
                            <a:extLst>
                              <a:ext uri="{909E8E84-426E-40DD-AFC4-6F175D3DCCD1}">
                                <a14:hiddenFill xmlns:a14="http://schemas.microsoft.com/office/drawing/2010/main">
                                  <a:noFill/>
                                </a14:hiddenFill>
                              </a:ext>
                            </a:extLst>
                          </wps:spPr>
                          <wps:bodyPr/>
                        </wps:wsp>
                        <wps:wsp>
                          <wps:cNvPr id="416" name="Line 17"/>
                          <wps:cNvCnPr/>
                          <wps:spPr bwMode="auto">
                            <a:xfrm flipH="1" flipV="1">
                              <a:off x="2770" y="7449"/>
                              <a:ext cx="2257" cy="2"/>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417" name="Line 18"/>
                          <wps:cNvCnPr/>
                          <wps:spPr bwMode="auto">
                            <a:xfrm>
                              <a:off x="4176" y="8246"/>
                              <a:ext cx="3831" cy="0"/>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418" name="Line 19"/>
                          <wps:cNvCnPr/>
                          <wps:spPr bwMode="auto">
                            <a:xfrm>
                              <a:off x="4176" y="8246"/>
                              <a:ext cx="0" cy="510"/>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g:grpSp>
                          <wpg:cNvPr id="419" name="Group 20"/>
                          <wpg:cNvGrpSpPr>
                            <a:grpSpLocks/>
                          </wpg:cNvGrpSpPr>
                          <wpg:grpSpPr bwMode="auto">
                            <a:xfrm>
                              <a:off x="2302" y="11004"/>
                              <a:ext cx="7643" cy="538"/>
                              <a:chOff x="2302" y="11004"/>
                              <a:chExt cx="7643" cy="538"/>
                            </a:xfrm>
                          </wpg:grpSpPr>
                          <wps:wsp>
                            <wps:cNvPr id="420" name="Line 21"/>
                            <wps:cNvCnPr/>
                            <wps:spPr bwMode="auto">
                              <a:xfrm>
                                <a:off x="2302" y="11025"/>
                                <a:ext cx="0" cy="517"/>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421" name="Line 22"/>
                            <wps:cNvCnPr/>
                            <wps:spPr bwMode="auto">
                              <a:xfrm>
                                <a:off x="2302" y="11004"/>
                                <a:ext cx="7643" cy="15"/>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422" name="Line 23"/>
                            <wps:cNvCnPr/>
                            <wps:spPr bwMode="auto">
                              <a:xfrm>
                                <a:off x="6262" y="11018"/>
                                <a:ext cx="0" cy="517"/>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423" name="Line 24"/>
                            <wps:cNvCnPr/>
                            <wps:spPr bwMode="auto">
                              <a:xfrm>
                                <a:off x="4353" y="11025"/>
                                <a:ext cx="0" cy="517"/>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s:wsp>
                            <wps:cNvPr id="424" name="Line 25"/>
                            <wps:cNvCnPr/>
                            <wps:spPr bwMode="auto">
                              <a:xfrm>
                                <a:off x="8140" y="11025"/>
                                <a:ext cx="0" cy="517"/>
                              </a:xfrm>
                              <a:prstGeom prst="line">
                                <a:avLst/>
                              </a:prstGeom>
                              <a:noFill/>
                              <a:ln w="12700" cap="flat" cmpd="sng" algn="ctr">
                                <a:solidFill>
                                  <a:schemeClr val="accent1"/>
                                </a:solidFill>
                                <a:prstDash val="solid"/>
                                <a:headEnd/>
                                <a:tailEnd/>
                              </a:ln>
                              <a:effectLst>
                                <a:outerShdw blurRad="40000" dist="23000" dir="5400000" rotWithShape="0">
                                  <a:srgbClr val="000000">
                                    <a:alpha val="35000"/>
                                  </a:srgbClr>
                                </a:outerShdw>
                              </a:effectLst>
                            </wps:spPr>
                            <wps:bodyPr/>
                          </wps:wsp>
                        </wpg:grpSp>
                      </wpg:grpSp>
                    </wpg:wgp>
                  </a:graphicData>
                </a:graphic>
                <wp14:sizeRelH relativeFrom="page">
                  <wp14:pctWidth>0</wp14:pctWidth>
                </wp14:sizeRelH>
                <wp14:sizeRelV relativeFrom="page">
                  <wp14:pctHeight>0</wp14:pctHeight>
                </wp14:sizeRelV>
              </wp:anchor>
            </w:drawing>
          </mc:Choice>
          <mc:Fallback>
            <w:pict>
              <v:group w14:anchorId="1F05494F" id="Group 532" o:spid="_x0000_s1026" style="position:absolute;left:0;text-align:left;margin-left:-6.15pt;margin-top:1.85pt;width:423pt;height:335.15pt;z-index:251659264" coordorigin="1485,5859" coordsize="8460,6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">
                <v:shapetype id="_x0000_t202" coordsize="21600,21600" o:spt="202" path="m,l,21600r21600,l21600,xe">
                  <v:stroke joinstyle="miter"/>
                  <v:path gradientshapeok="t" o:connecttype="rect"/>
                </v:shapetype>
                <v:shape id="Text Box 3" o:spid="_x0000_s1027" type="#_x0000_t202" style="position:absolute;left:1664;top:5859;width:2268;height: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XcUA&#10;AADcAAAADwAAAGRycy9kb3ducmV2LnhtbESPzWrDMBCE74G8g9hCb4ncGofUsRxCoeBLoc0PzXEj&#10;bWwTa2UsNXHfvioUchxm5humWI+2E1cafOtYwdM8AUGsnWm5VrDfvc2WIHxANtg5JgU/5GFdTicF&#10;5sbd+JOu21CLCGGfo4ImhD6X0uuGLPq564mjd3aDxRDlUEsz4C3CbSefk2QhLbYcFxrs6bUhfdl+&#10;WwWnl/3BHU1W6fby5Qlr/559aKUeH8bNCkSgMdzD/+3KKMjSFP7OxCMg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H79dxQAAANwAAAAPAAAAAAAAAAAAAAAAAJgCAABkcnMv&#10;ZG93bnJldi54bWxQSwUGAAAAAAQABAD1AAAAigMAAAAA&#10;" fillcolor="#376092" strokecolor="#5b9bd5 [3204]" strokeweight="1pt">
                  <v:shadow on="t" color="#622423" offset="1pt"/>
                  <v:textbox>
                    <w:txbxContent>
                      <w:p w:rsidR="00D70D62" w:rsidRPr="00F72A71" w:rsidRDefault="00D70D62" w:rsidP="008E76F9">
                        <w:pPr>
                          <w:jc w:val="center"/>
                          <w:rPr>
                            <w:rFonts w:ascii="Bookman Old Style" w:hAnsi="Bookman Old Style" w:cs="Arial"/>
                            <w:b/>
                            <w:sz w:val="4"/>
                            <w:szCs w:val="4"/>
                          </w:rPr>
                        </w:pPr>
                      </w:p>
                      <w:p w:rsidR="00D70D62" w:rsidRPr="00F72A71" w:rsidRDefault="00D70D62" w:rsidP="008E76F9">
                        <w:pPr>
                          <w:jc w:val="center"/>
                          <w:rPr>
                            <w:rFonts w:ascii="Bookman Old Style" w:hAnsi="Bookman Old Style" w:cs="Arial"/>
                            <w:b/>
                            <w:spacing w:val="60"/>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pPr>
                        <w:r w:rsidRPr="00F72A71">
                          <w:rPr>
                            <w:rFonts w:ascii="Bookman Old Style" w:hAnsi="Bookman Old Style" w:cs="Arial"/>
                            <w:b/>
                            <w:spacing w:val="60"/>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t>C A M A T</w:t>
                        </w:r>
                      </w:p>
                      <w:p w:rsidR="00D70D62" w:rsidRPr="00F72A71" w:rsidRDefault="00D70D62" w:rsidP="008E76F9">
                        <w:pPr>
                          <w:rPr>
                            <w:rFonts w:ascii="Bookman Old Style" w:hAnsi="Bookman Old Style" w:cs="Arial"/>
                            <w:b/>
                          </w:rPr>
                        </w:pPr>
                      </w:p>
                    </w:txbxContent>
                  </v:textbox>
                </v:shape>
                <v:shape id="Text Box 4" o:spid="_x0000_s1028" type="#_x0000_t202" style="position:absolute;left:5027;top:6924;width:2268;height:8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wLPMUA&#10;AADcAAAADwAAAGRycy9kb3ducmV2LnhtbESPQYvCMBSE7wv+h/AEL7KmurpqNYouVjx4Wd2Dx0fz&#10;bIvNS2mi1n9vBGGPw8x8w8yXjSnFjWpXWFbQ70UgiFOrC84U/B2TzwkI55E1lpZJwYMcLBetjznG&#10;2t75l24Hn4kAYRejgtz7KpbSpTkZdD1bEQfvbGuDPsg6k7rGe4CbUg6i6FsaLDgs5FjRT07p5XA1&#10;Csan7naylVH3sR4X+2n/mLhNkyjVaTerGQhPjf8Pv9s7rWD0NYTXmXAE5O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LAs8xQAAANwAAAAPAAAAAAAAAAAAAAAAAJgCAABkcnMv&#10;ZG93bnJldi54bWxQSwUGAAAAAAQABAD1AAAAigMAAAAA&#10;" fillcolor="#95b3d7" strokecolor="#5b9bd5 [3204]" strokeweight="1pt">
                  <v:shadow color="#4e6128" offset="1pt"/>
                  <v:textbox>
                    <w:txbxContent>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SEKRETARIS CAMAT</w:t>
                        </w:r>
                      </w:p>
                    </w:txbxContent>
                  </v:textbox>
                </v:shape>
                <v:shape id="Text Box 5" o:spid="_x0000_s1029" type="#_x0000_t202" style="position:absolute;left:6262;top:8813;width:3118;height:1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qH2sUA&#10;AADcAAAADwAAAGRycy9kb3ducmV2LnhtbESPQWvCQBSE70L/w/IK3uqmiiVNXaVU1Bz0YNpDj4/s&#10;axKafRt21yT++25B8DjMzDfMajOaVvTkfGNZwfMsAUFcWt1wpeDrc/eUgvABWWNrmRRcycNm/TBZ&#10;YabtwGfqi1CJCGGfoYI6hC6T0pc1GfQz2xFH78c6gyFKV0ntcIhw08p5krxIgw3HhRo7+qip/C0u&#10;RoEbsPg+7kwY9r3L822qD+70qtT0cXx/AxFoDPfwrZ1rBcvFEv7PxCM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eofaxQAAANwAAAAPAAAAAAAAAAAAAAAAAJgCAABkcnMv&#10;ZG93bnJldi54bWxQSwUGAAAAAAQABAD1AAAAigMAAAAA&#10;" fillcolor="#dce6f2" strokecolor="#5b9bd5 [3204]" strokeweight="1pt">
                  <v:shadow color="#4e6128" offset="1pt"/>
                  <v:textbox>
                    <w:txbxContent>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KA. SUB</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AG</w:t>
                        </w:r>
                      </w:p>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UMUM</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w:t>
                        </w: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 KEPEG</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AWAIAN, &amp; HUKUM</w:t>
                        </w:r>
                      </w:p>
                      <w:p w:rsidR="00D70D62" w:rsidRPr="00F72A71" w:rsidRDefault="00D70D62" w:rsidP="008E76F9">
                        <w:pPr>
                          <w:jc w:val="center"/>
                          <w:rPr>
                            <w:rFonts w:ascii="Bookman Old Style" w:hAnsi="Bookman Old Style" w:cs="Arial"/>
                            <w:b/>
                            <w:sz w:val="18"/>
                            <w:szCs w:val="18"/>
                            <w:u w:val="single"/>
                          </w:rPr>
                        </w:pPr>
                      </w:p>
                      <w:p w:rsidR="00D70D62" w:rsidRPr="00F72A71" w:rsidRDefault="00D70D62" w:rsidP="008E76F9">
                        <w:pPr>
                          <w:rPr>
                            <w:rFonts w:ascii="Bookman Old Style" w:hAnsi="Bookman Old Style" w:cs="Arial"/>
                            <w:b/>
                            <w:sz w:val="16"/>
                            <w:szCs w:val="16"/>
                            <w:u w:val="single"/>
                          </w:rPr>
                        </w:pPr>
                      </w:p>
                    </w:txbxContent>
                  </v:textbox>
                </v:shape>
                <v:shape id="Text Box 6" o:spid="_x0000_s1030" type="#_x0000_t202" style="position:absolute;left:2944;top:8813;width:3086;height:1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gZrcUA&#10;AADcAAAADwAAAGRycy9kb3ducmV2LnhtbESPQWvCQBSE70L/w/IKvemmFSVNXaW0WHPQg2kPPT6y&#10;r0lo9m3YXZP4711B8DjMzDfMajOaVvTkfGNZwfMsAUFcWt1wpeDneztNQfiArLG1TArO5GGzfpis&#10;MNN24CP1RahEhLDPUEEdQpdJ6cuaDPqZ7Yij92edwRClq6R2OES4aeVLkiylwYbjQo0dfdRU/hcn&#10;o8ANWPzutyYMX73L889U79zhVamnx/H9DUSgMdzDt3auFSzmS7ieiUdAri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BmtxQAAANwAAAAPAAAAAAAAAAAAAAAAAJgCAABkcnMv&#10;ZG93bnJldi54bWxQSwUGAAAAAAQABAD1AAAAigMAAAAA&#10;" fillcolor="#dce6f2" strokecolor="#5b9bd5 [3204]" strokeweight="1pt">
                  <v:shadow color="#4e6128" offset="1pt"/>
                  <v:textbox>
                    <w:txbxContent>
                      <w:p w:rsidR="00D70D62" w:rsidRPr="00F72A71" w:rsidRDefault="00D70D62" w:rsidP="008E76F9">
                        <w:pPr>
                          <w:jc w:val="center"/>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lang w:val="id-ID"/>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KA. SUB</w:t>
                        </w: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AG</w:t>
                        </w:r>
                      </w:p>
                      <w:p w:rsidR="00D70D62" w:rsidRPr="00F72A71" w:rsidRDefault="00D70D62" w:rsidP="008E76F9">
                        <w:pPr>
                          <w:jc w:val="center"/>
                          <w:rPr>
                            <w:rFonts w:ascii="Bookman Old Style" w:hAnsi="Bookman Old Style" w:cs="Arial"/>
                            <w:b/>
                            <w:u w:val="single"/>
                          </w:rPr>
                        </w:pPr>
                        <w:r w:rsidRPr="00F72A71">
                          <w:rPr>
                            <w:rFonts w:ascii="Bookman Old Style" w:hAnsi="Bookman Old Style" w:cs="Arial"/>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PROGRAM DAN KEUANGAN</w:t>
                        </w:r>
                      </w:p>
                    </w:txbxContent>
                  </v:textbox>
                </v:shape>
                <v:group id="Group 8" o:spid="_x0000_s1031" style="position:absolute;left:1485;top:11535;width:3735;height:1027" coordorigin="1485,13306" coordsize="3735,10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c5kjMYAAADcAAAADwAAAGRycy9kb3ducmV2LnhtbESPQWvCQBSE7wX/w/IK&#10;3ppNlLSSZhWRKh5CoSqU3h7ZZxLMvg3ZbRL/fbdQ6HGYmW+YfDOZVgzUu8aygiSKQRCXVjdcKbic&#10;908rEM4ja2wtk4I7OdisZw85ZtqO/EHDyVciQNhlqKD2vsukdGVNBl1kO+LgXW1v0AfZV1L3OAa4&#10;aeUijp+lwYbDQo0d7Woqb6dvo+Aw4rhdJm9Dcbvu7l/n9P2zSEip+eO0fQXhafL/4b/2UStIl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zmSMxgAAANwA&#10;AAAPAAAAAAAAAAAAAAAAAKoCAABkcnMvZG93bnJldi54bWxQSwUGAAAAAAQABAD6AAAAnQMAAAAA&#10;">
                  <v:shape id="Text Box 9" o:spid="_x0000_s1032" type="#_x0000_t202" style="position:absolute;left:1485;top:13313;width:1757;height:1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QHTrwA&#10;AADcAAAADwAAAGRycy9kb3ducmV2LnhtbERPSwrCMBDdC94hjOBOUxWtVNMiguDWD6K7oRnbYjMp&#10;TdR6e7MQXD7ef511phYval1lWcFkHIEgzq2uuFBwPu1GSxDOI2usLZOCDznI0n5vjYm2bz7Q6+gL&#10;EULYJaig9L5JpHR5SQbd2DbEgbvb1qAPsC2kbvEdwk0tp1G0kAYrDg0lNrQtKX8cn0bBZePut4Vv&#10;Zt0nPl9RU2yWHCs1HHSbFQhPnf+Lf+69VjCfhbXhTDgCMv0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Z9AdOvAAAANwAAAAPAAAAAAAAAAAAAAAAAJgCAABkcnMvZG93bnJldi54&#10;bWxQSwUGAAAAAAQABAD1AAAAgQMAAAAA&#10;" fillcolor="#b9cde5" strokecolor="#5b9bd5 [3204]" strokeweight="1pt">
                    <v:shadow color="#205867" offset="1pt"/>
                    <v:textbox>
                      <w:txbxContent>
                        <w:p w:rsidR="00D70D62" w:rsidRPr="00F72A71" w:rsidRDefault="00D70D62" w:rsidP="008E76F9">
                          <w:pPr>
                            <w:jc w:val="center"/>
                            <w:rPr>
                              <w:rFonts w:ascii="Bookman Old Style" w:hAnsi="Bookman Old Style" w:cs="Arial"/>
                              <w:b/>
                              <w:sz w:val="1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sz w:val="18"/>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TATA PEMERINTAHAN </w:t>
                          </w:r>
                        </w:p>
                        <w:p w:rsidR="00D70D62" w:rsidRPr="00F72A71" w:rsidRDefault="00D70D62" w:rsidP="008E76F9">
                          <w:pPr>
                            <w:jc w:val="center"/>
                            <w:rPr>
                              <w:rFonts w:ascii="Bookman Old Style" w:hAnsi="Bookman Old Style" w:cs="Arial"/>
                              <w:sz w:val="18"/>
                              <w:szCs w:val="18"/>
                            </w:rPr>
                          </w:pPr>
                        </w:p>
                      </w:txbxContent>
                    </v:textbox>
                  </v:shape>
                  <v:shape id="_x0000_s1033" type="#_x0000_t202" style="position:absolute;left:3463;top:13306;width:1757;height:10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ii1b8A&#10;AADcAAAADwAAAGRycy9kb3ducmV2LnhtbESPzQrCMBCE74LvEFbwpqmKVqtRRBC8+oPobWnWtths&#10;ShO1vr0RBI/DzHzDLFaNKcWTaldYVjDoRyCIU6sLzhScjtveFITzyBpLy6TgTQ5Wy3ZrgYm2L97T&#10;8+AzESDsElSQe18lUro0J4Oubyvi4N1sbdAHWWdS1/gKcFPKYRRNpMGCw0KOFW1ySu+Hh1FwXrvb&#10;deKrUfOOTxfUFJspx0p1O816DsJT4//hX3unFYxHM/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uKLVvwAAANwAAAAPAAAAAAAAAAAAAAAAAJgCAABkcnMvZG93bnJl&#10;di54bWxQSwUGAAAAAAQABAD1AAAAhAMAAAAA&#10;" fillcolor="#b9cde5" strokecolor="#5b9bd5 [3204]" strokeweight="1pt">
                    <v:shadow color="#205867" offset="1pt"/>
                    <v:textbox>
                      <w:txbxContent>
                        <w:p w:rsidR="00D70D62" w:rsidRPr="00F72A71" w:rsidRDefault="00D70D62" w:rsidP="008E76F9">
                          <w:pPr>
                            <w:contextualSpacing/>
                            <w:jc w:val="center"/>
                            <w:rPr>
                              <w:rFonts w:ascii="Bookman Old Style" w:hAnsi="Bookman Old Style" w:cs="Arial"/>
                              <w:b/>
                              <w:sz w:val="4"/>
                              <w:szCs w:val="4"/>
                              <w:u w:val="single"/>
                            </w:rPr>
                          </w:pPr>
                        </w:p>
                        <w:p w:rsidR="00D70D62" w:rsidRPr="00F72A71" w:rsidRDefault="00D70D62" w:rsidP="008E76F9">
                          <w:pPr>
                            <w:contextualSpacing/>
                            <w:jc w:val="center"/>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F72A71" w:rsidRDefault="00D70D62" w:rsidP="008E76F9">
                          <w:pPr>
                            <w:contextualSpacing/>
                            <w:jc w:val="center"/>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cs="Arial"/>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TRANTIBUM</w:t>
                          </w:r>
                        </w:p>
                        <w:p w:rsidR="00D70D62" w:rsidRPr="00F72A71" w:rsidRDefault="00D70D62" w:rsidP="008E76F9">
                          <w:pPr>
                            <w:contextualSpacing/>
                            <w:jc w:val="center"/>
                            <w:rPr>
                              <w:rFonts w:ascii="Bookman Old Style" w:hAnsi="Bookman Old Style" w:cs="Arial"/>
                              <w:b/>
                              <w:sz w:val="18"/>
                              <w:szCs w:val="18"/>
                            </w:rPr>
                          </w:pPr>
                        </w:p>
                      </w:txbxContent>
                    </v:textbox>
                  </v:shape>
                </v:group>
                <v:group id="Group 13" o:spid="_x0000_s1034" style="position:absolute;left:2302;top:6655;width:7643;height:4887" coordorigin="2302,6655" coordsize="7643,488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GPhcMAAADcAAAADwAAAGRycy9kb3ducmV2LnhtbERPTWvCQBC9F/wPywi9&#10;1U20FoluQpBaepBCVRBvQ3ZMQrKzIbtN4r/vHgo9Pt73LptMKwbqXW1ZQbyIQBAXVtdcKricDy8b&#10;EM4ja2wtk4IHOcjS2dMOE21H/qbh5EsRQtglqKDyvkukdEVFBt3CdsSBu9veoA+wL6XucQzhppXL&#10;KHqTBmsODRV2tK+oaE4/RsHHiGO+it+HY3PfP27n9df1GJNSz/Mp34LwNPl/8Z/7UytYv4b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IY+FwwAAANwAAAAP&#10;AAAAAAAAAAAAAAAAAKoCAABkcnMvZG93bnJldi54bWxQSwUGAAAAAAQABAD6AAAAmgMAAAAA&#10;">
                  <v:line id="Line 14" o:spid="_x0000_s1035" style="position:absolute;visibility:visible;mso-wrap-style:square" from="2770,6655" to="2770,11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5SCccIAAADcAAAADwAAAGRycy9kb3ducmV2LnhtbESPUYvCMBCE34X7D2GFe9O0Uj2pTeUQ&#10;5JR7stcfsDRrW2w2pYla/70RDnwcZuebnWw7mk7caHCtZQXxPAJBXFndcq2g/NvP1iCcR9bYWSYF&#10;D3KwzT8mGaba3vlEt8LXIkDYpaig8b5PpXRVQwbd3PbEwTvbwaAPcqilHvAe4KaTiyhaSYMth4YG&#10;e9o1VF2KqwlvJL+x7BLPxRedj2MZPer4p1Dqczp+b0B4Gv37+D990AqWSQyvMYEAMn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5SCccIAAADcAAAADwAAAAAAAAAAAAAA&#10;AAChAgAAZHJzL2Rvd25yZXYueG1sUEsFBgAAAAAEAAQA+QAAAJADAAAAAA==&#10;" strokecolor="#5b9bd5 [3204]" strokeweight="1pt">
                    <v:shadow on="t" color="black" opacity="22937f" origin=",.5" offset="0,.63889mm"/>
                  </v:line>
                  <v:line id="Line 15" o:spid="_x0000_s1036" style="position:absolute;visibility:visible;mso-wrap-style:square" from="6150,7811" to="6150,8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YcBsMAAADcAAAADwAAAGRycy9kb3ducmV2LnhtbESP3WrCQBCF7wu+wzKCd80mklZJXaUU&#10;RItXXfMAQ3byQ7OzIbtqfHu3IPTycOZ8Z85mN9leXGn0nWMFWZKCIK6c6bhRUJ73r2sQPiAb7B2T&#10;gjt52G1nLxssjLvxD111aESEsC9QQRvCUEjpq5Ys+sQNxNGr3WgxRDk20ox4i3Dby2WavkuLHceG&#10;Fgf6aqn61Rcb38hPmezzwHpF9fdUpvcmO2ilFvPp8wNEoCn8Hz/TR6PgLV/C35hIALl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GHAbDAAAA3AAAAA8AAAAAAAAAAAAA&#10;AAAAoQIAAGRycy9kb3ducmV2LnhtbFBLBQYAAAAABAAEAPkAAACRAwAAAAA=&#10;" strokecolor="#5b9bd5 [3204]" strokeweight="1pt">
                    <v:shadow on="t" color="black" opacity="22937f" origin=",.5" offset="0,.63889mm"/>
                  </v:line>
                  <v:line id="Line 16" o:spid="_x0000_s1037" style="position:absolute;visibility:visible;mso-wrap-style:square" from="8007,8246" to="8007,88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seAMYAAADcAAAADwAAAGRycy9kb3ducmV2LnhtbESPT2sCMRTE74V+h/AEL6JZtRXZGqUK&#10;ij0o1D/3x+Z1s7p5WTZxXb99UxB6HGbmN8xs0dpSNFT7wrGC4SABQZw5XXCu4HRc96cgfEDWWDom&#10;BQ/ysJi/vsww1e7O39QcQi4ihH2KCkwIVSqlzwxZ9ANXEUfvx9UWQ5R1LnWN9wi3pRwlyURaLDgu&#10;GKxoZSi7Hm5WQc+dzrv8a7i/3K7ldjzaLM2xaZXqdtrPDxCB2vAffra3WsH72xj+zsQjIO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7HgDGAAAA3AAAAA8AAAAAAAAA&#10;AAAAAAAAoQIAAGRycy9kb3ducmV2LnhtbFBLBQYAAAAABAAEAPkAAACUAwAAAAA=&#10;" strokecolor="#5b9bd5 [3204]" strokeweight="1pt"/>
                  <v:line id="Line 17" o:spid="_x0000_s1038" style="position:absolute;flip:x y;visibility:visible;mso-wrap-style:square" from="2770,7449" to="5027,7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H+qsYAAADcAAAADwAAAGRycy9kb3ducmV2LnhtbESPT2vCQBTE7wW/w/IEL0U3keKf1FWs&#10;IBXxYhTt8TX7moRm34bsqvHbdwuCx2FmfsPMFq2pxJUaV1pWEA8iEMSZ1SXnCo6HdX8CwnlkjZVl&#10;UnAnB4t552WGibY33tM19bkIEHYJKii8rxMpXVaQQTewNXHwfmxj0AfZ5FI3eAtwU8lhFI2kwZLD&#10;QoE1rQrKftOLUUAfWxm/fn1Pd6tzvmztmE/7T1aq122X7yA8tf4ZfrQ3WsFbPIL/M+EIyPk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B/qrGAAAA3AAAAA8AAAAAAAAA&#10;AAAAAAAAoQIAAGRycy9kb3ducmV2LnhtbFBLBQYAAAAABAAEAPkAAACUAwAAAAA=&#10;" strokecolor="#5b9bd5 [3204]" strokeweight="1pt">
                    <v:shadow on="t" color="black" opacity="22937f" origin=",.5" offset="0,.63889mm"/>
                  </v:line>
                  <v:line id="Line 18" o:spid="_x0000_s1039" style="position:absolute;visibility:visible;mso-wrap-style:square" from="4176,8246" to="8007,8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fHr4AAADcAAAADwAAAGRycy9kb3ducmV2LnhtbESPwQrCMBBE74L/EFbwpmmlqFSjiCAq&#10;nqx+wNKsbbHZlCZq/XsjCB6H2Xmzs1x3phZPal1lWUE8jkAQ51ZXXCi4XnajOQjnkTXWlknBmxys&#10;V/3eElNtX3ymZ+YLESDsUlRQet+kUrq8JINubBvi4N1sa9AH2RZSt/gKcFPLSRRNpcGKQ0OJDW1L&#10;yu/Zw4Q3klMs68RzNqPbsbtG7yLeZ0oNB91mAcJT5//Hv/RBK0jiGXzHBAL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Y58evgAAANwAAAAPAAAAAAAAAAAAAAAAAKEC&#10;AABkcnMvZG93bnJldi54bWxQSwUGAAAAAAQABAD5AAAAjAMAAAAA&#10;" strokecolor="#5b9bd5 [3204]" strokeweight="1pt">
                    <v:shadow on="t" color="black" opacity="22937f" origin=",.5" offset="0,.63889mm"/>
                  </v:line>
                  <v:line id="Line 19" o:spid="_x0000_s1040" style="position:absolute;visibility:visible;mso-wrap-style:square" from="4176,8246" to="4176,8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LbMEAAADcAAAADwAAAGRycy9kb3ducmV2LnhtbESPwYrCQAyG78K+wxBhb3bapah0HUUW&#10;ZFc8WX2A0Ilt2U6mdEatb28Ogsfw5//yZbUZXaduNITWs4EsSUERV962XBs4n3azJagQkS12nsnA&#10;gwJs1h+TFRbW3/lItzLWSiAcCjTQxNgXWoeqIYch8T2xZBc/OIwyDrW2A94F7jr9laZz7bBludBg&#10;Tz8NVf/l1YlGfsh0l0cuF3TZj+f0UWe/pTGf03H7DSrSGN/Lr/afNZBnYivPCAH0+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P/AtswQAAANwAAAAPAAAAAAAAAAAAAAAA&#10;AKECAABkcnMvZG93bnJldi54bWxQSwUGAAAAAAQABAD5AAAAjwMAAAAA&#10;" strokecolor="#5b9bd5 [3204]" strokeweight="1pt">
                    <v:shadow on="t" color="black" opacity="22937f" origin=",.5" offset="0,.63889mm"/>
                  </v:line>
                  <v:group id="Group 20" o:spid="_x0000_s1041" style="position:absolute;left:2302;top:11004;width:7643;height:538" coordorigin="2302,11004" coordsize="7643,5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line id="Line 21" o:spid="_x0000_s1042" style="position:absolute;visibility:visible;mso-wrap-style:square" from="2302,11025" to="2302,1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N18MAAADcAAAADwAAAGRycy9kb3ducmV2LnhtbESPy2rDQAxF94X8w6BAds3YwbTFzSSU&#10;QEhKV3X8AcIjP6hHYzwT2/n7alHoUlzdo6P9cXG9mmgMnWcD6TYBRVx523FjoLydn99AhYhssfdM&#10;Bh4U4HhYPe0xt37mb5qK2CiBcMjRQBvjkGsdqpYchq0fiCWr/egwyjg22o44C9z1epckL9phx3Kh&#10;xYFOLVU/xd2JRvaV6j6LXLxS/bmUyaNJL4Uxm/Xy8Q4q0hL/l//aV2sg24m+PCME0Id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dfDAAAA3AAAAA8AAAAAAAAAAAAA&#10;AAAAoQIAAGRycy9kb3ducmV2LnhtbFBLBQYAAAAABAAEAPkAAACRAwAAAAA=&#10;" strokecolor="#5b9bd5 [3204]" strokeweight="1pt">
                      <v:shadow on="t" color="black" opacity="22937f" origin=",.5" offset="0,.63889mm"/>
                    </v:line>
                    <v:line id="Line 22" o:spid="_x0000_s1043" style="position:absolute;visibility:visible;mso-wrap-style:square" from="2302,11004" to="9945,110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poTL4AAADcAAAADwAAAGRycy9kb3ducmV2LnhtbESPwQrCMBBE74L/EFbwpmmlqFSjiCAq&#10;nqx+wNKsbbHZlCZq/XsjCB6H2Xmzs1x3phZPal1lWUE8jkAQ51ZXXCi4XnajOQjnkTXWlknBmxys&#10;V/3eElNtX3ymZ+YLESDsUlRQet+kUrq8JINubBvi4N1sa9AH2RZSt/gKcFPLSRRNpcGKQ0OJDW1L&#10;yu/Zw4Q3klMs68RzNqPbsbtG7yLeZ0oNB91mAcJT5//Hv/RBK0gmMXzHBAL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QqmhMvgAAANwAAAAPAAAAAAAAAAAAAAAAAKEC&#10;AABkcnMvZG93bnJldi54bWxQSwUGAAAAAAQABAD5AAAAjAMAAAAA&#10;" strokecolor="#5b9bd5 [3204]" strokeweight="1pt">
                      <v:shadow on="t" color="black" opacity="22937f" origin=",.5" offset="0,.63889mm"/>
                    </v:line>
                    <v:line id="Line 23" o:spid="_x0000_s1044" style="position:absolute;visibility:visible;mso-wrap-style:square" from="6262,11018" to="6262,115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j2O8IAAADcAAAADwAAAGRycy9kb3ducmV2LnhtbESPUYvCMBCE3wX/Q1jBN5u2lDupTUWE&#10;407uyeoPWJq1LTab0uS0/nsjHPg4zM43O8V2Mr240eg6ywqSKAZBXFvdcaPgfPparUE4j6yxt0wK&#10;HuRgW85nBeba3vlIt8o3IkDY5aig9X7IpXR1SwZdZAfi4F3saNAHOTZSj3gPcNPLNI4/pMGOQ0OL&#10;A+1bqq/VnwlvZL+J7DPP1SddDtM5fjTJd6XUcjHtNiA8Tf59/J/+0QqyNIXXmEAAWT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Hj2O8IAAADcAAAADwAAAAAAAAAAAAAA&#10;AAChAgAAZHJzL2Rvd25yZXYueG1sUEsFBgAAAAAEAAQA+QAAAJADAAAAAA==&#10;" strokecolor="#5b9bd5 [3204]" strokeweight="1pt">
                      <v:shadow on="t" color="black" opacity="22937f" origin=",.5" offset="0,.63889mm"/>
                    </v:line>
                    <v:line id="Line 24" o:spid="_x0000_s1045" style="position:absolute;visibility:visible;mso-wrap-style:square" from="4353,11025" to="4353,1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RToMEAAADcAAAADwAAAGRycy9kb3ducmV2LnhtbESP0arCMBBE3wX/Iazgm6bVolKNIsLF&#10;Kz5Z+wFLs7bFZlOaXK1/by4IPg6zc2Zns+tNIx7UudqygngagSAurK65VJBffyYrEM4ja2wsk4IX&#10;Odhth4MNpto++UKPzJciQNilqKDyvk2ldEVFBt3UtsTBu9nOoA+yK6Xu8BngppGzKFpIgzWHhgpb&#10;OlRU3LM/E95IzrFsEs/Zkm6nPo9eZXzMlBqP+v0ahKfef48/6V+tIJnN4X9MIIDcv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NFOgwQAAANwAAAAPAAAAAAAAAAAAAAAA&#10;AKECAABkcnMvZG93bnJldi54bWxQSwUGAAAAAAQABAD5AAAAjwMAAAAA&#10;" strokecolor="#5b9bd5 [3204]" strokeweight="1pt">
                      <v:shadow on="t" color="black" opacity="22937f" origin=",.5" offset="0,.63889mm"/>
                    </v:line>
                    <v:line id="Line 25" o:spid="_x0000_s1046" style="position:absolute;visibility:visible;mso-wrap-style:square" from="8140,11025" to="8140,11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3L1L4AAADcAAAADwAAAGRycy9kb3ducmV2LnhtbESPwQrCMBBE74L/EFbwpmmlqFSjiCAq&#10;nqx+wNKsbbHZlCZq/XsjCB6H2Xmzs1x3phZPal1lWUE8jkAQ51ZXXCi4XnajOQjnkTXWlknBmxys&#10;V/3eElNtX3ymZ+YLESDsUlRQet+kUrq8JINubBvi4N1sa9AH2RZSt/gKcFPLSRRNpcGKQ0OJDW1L&#10;yu/Zw4Q3klMs68RzNqPbsbtG7yLeZ0oNB91mAcJT5//Hv/RBK0gmCXzHBALI1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A3cvUvgAAANwAAAAPAAAAAAAAAAAAAAAAAKEC&#10;AABkcnMvZG93bnJldi54bWxQSwUGAAAAAAQABAD5AAAAjAMAAAAA&#10;" strokecolor="#5b9bd5 [3204]" strokeweight="1pt">
                      <v:shadow on="t" color="black" opacity="22937f" origin=",.5" offset="0,.63889mm"/>
                    </v:line>
                  </v:group>
                </v:group>
              </v:group>
            </w:pict>
          </mc:Fallback>
        </mc:AlternateContent>
      </w: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r w:rsidRPr="00A52B66">
        <w:rPr>
          <w:rFonts w:ascii="Bookman Old Style" w:hAnsi="Bookman Old Style"/>
          <w:noProof/>
          <w:sz w:val="24"/>
        </w:rPr>
        <mc:AlternateContent>
          <mc:Choice Requires="wps">
            <w:drawing>
              <wp:anchor distT="0" distB="0" distL="114300" distR="114300" simplePos="0" relativeHeight="251665408" behindDoc="0" locked="0" layoutInCell="1" allowOverlap="1" wp14:anchorId="52FA86B2" wp14:editId="700E4642">
                <wp:simplePos x="0" y="0"/>
                <wp:positionH relativeFrom="column">
                  <wp:posOffset>-173355</wp:posOffset>
                </wp:positionH>
                <wp:positionV relativeFrom="paragraph">
                  <wp:posOffset>195580</wp:posOffset>
                </wp:positionV>
                <wp:extent cx="46990" cy="3952875"/>
                <wp:effectExtent l="57150" t="19050" r="67310" b="85725"/>
                <wp:wrapNone/>
                <wp:docPr id="428" name="Line 21"/>
                <wp:cNvGraphicFramePr/>
                <a:graphic xmlns:a="http://schemas.openxmlformats.org/drawingml/2006/main">
                  <a:graphicData uri="http://schemas.microsoft.com/office/word/2010/wordprocessingShape">
                    <wps:wsp>
                      <wps:cNvCnPr/>
                      <wps:spPr bwMode="auto">
                        <a:xfrm flipH="1">
                          <a:off x="0" y="0"/>
                          <a:ext cx="46990" cy="3952875"/>
                        </a:xfrm>
                        <a:prstGeom prst="line">
                          <a:avLst/>
                        </a:prstGeom>
                        <a:noFill/>
                        <a:ln w="12700" cap="flat" cmpd="sng" algn="ctr">
                          <a:solidFill>
                            <a:sysClr val="windowText" lastClr="000000"/>
                          </a:solidFill>
                          <a:prstDash val="dash"/>
                          <a:headEnd/>
                          <a:tailEn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0166B33C" id="Line 21"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5pt,15.4pt" to="-9.95pt,3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" strokecolor="windowText" strokeweight="1pt">
                <v:stroke dashstyle="dash"/>
                <v:shadow on="t" color="black" opacity="22937f" origin=",.5" offset="0,.63889mm"/>
              </v:line>
            </w:pict>
          </mc:Fallback>
        </mc:AlternateContent>
      </w:r>
      <w:r w:rsidRPr="00A52B66">
        <w:rPr>
          <w:rFonts w:ascii="Bookman Old Style" w:hAnsi="Bookman Old Style"/>
          <w:noProof/>
          <w:sz w:val="24"/>
        </w:rPr>
        <mc:AlternateContent>
          <mc:Choice Requires="wps">
            <w:drawing>
              <wp:anchor distT="0" distB="0" distL="114300" distR="114300" simplePos="0" relativeHeight="251668480" behindDoc="0" locked="0" layoutInCell="1" allowOverlap="1" wp14:anchorId="6EAA4BE2" wp14:editId="162E0B53">
                <wp:simplePos x="0" y="0"/>
                <wp:positionH relativeFrom="column">
                  <wp:posOffset>-125730</wp:posOffset>
                </wp:positionH>
                <wp:positionV relativeFrom="paragraph">
                  <wp:posOffset>195580</wp:posOffset>
                </wp:positionV>
                <wp:extent cx="863600" cy="1270"/>
                <wp:effectExtent l="38100" t="19050" r="50800" b="93980"/>
                <wp:wrapNone/>
                <wp:docPr id="433" name="Line 21"/>
                <wp:cNvGraphicFramePr/>
                <a:graphic xmlns:a="http://schemas.openxmlformats.org/drawingml/2006/main">
                  <a:graphicData uri="http://schemas.microsoft.com/office/word/2010/wordprocessingShape">
                    <wps:wsp>
                      <wps:cNvCnPr/>
                      <wps:spPr bwMode="auto">
                        <a:xfrm>
                          <a:off x="0" y="0"/>
                          <a:ext cx="863600" cy="1270"/>
                        </a:xfrm>
                        <a:prstGeom prst="line">
                          <a:avLst/>
                        </a:prstGeom>
                        <a:noFill/>
                        <a:ln w="9525" cap="flat" cmpd="sng" algn="ctr">
                          <a:solidFill>
                            <a:sysClr val="windowText" lastClr="000000"/>
                          </a:solidFill>
                          <a:prstDash val="dash"/>
                          <a:headEnd/>
                          <a:tailEn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53DEAB1C" id="Line 2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9pt,15.4pt" to="58.1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" strokecolor="windowText">
                <v:stroke dashstyle="dash"/>
                <v:shadow on="t" color="black" opacity="22937f" origin=",.5" offset="0,.63889mm"/>
              </v:line>
            </w:pict>
          </mc:Fallback>
        </mc:AlternateContent>
      </w: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r w:rsidRPr="00A52B66">
        <w:rPr>
          <w:rFonts w:ascii="Bookman Old Style" w:hAnsi="Bookman Old Style"/>
          <w:noProof/>
          <w:sz w:val="24"/>
        </w:rPr>
        <mc:AlternateContent>
          <mc:Choice Requires="wps">
            <w:drawing>
              <wp:anchor distT="0" distB="0" distL="114300" distR="114300" simplePos="0" relativeHeight="251667456" behindDoc="0" locked="0" layoutInCell="1" allowOverlap="1" wp14:anchorId="7F752A1E" wp14:editId="4CDDBF3A">
                <wp:simplePos x="0" y="0"/>
                <wp:positionH relativeFrom="column">
                  <wp:posOffset>826135</wp:posOffset>
                </wp:positionH>
                <wp:positionV relativeFrom="paragraph">
                  <wp:posOffset>3032125</wp:posOffset>
                </wp:positionV>
                <wp:extent cx="1115695" cy="647700"/>
                <wp:effectExtent l="57150" t="57150" r="46355" b="38100"/>
                <wp:wrapNone/>
                <wp:docPr id="42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647700"/>
                        </a:xfrm>
                        <a:prstGeom prst="rect">
                          <a:avLst/>
                        </a:prstGeom>
                        <a:solidFill>
                          <a:srgbClr val="4F81BD">
                            <a:lumMod val="40000"/>
                            <a:lumOff val="60000"/>
                          </a:srgbClr>
                        </a:solidFill>
                        <a:ln w="0">
                          <a:no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Default="00D70D62" w:rsidP="008E76F9">
                            <w:pPr>
                              <w:contextualSpacing/>
                              <w:jc w:val="center"/>
                              <w:rPr>
                                <w:rFonts w:ascii="Arial" w:hAnsi="Arial"/>
                                <w:b/>
                                <w:sz w:val="4"/>
                                <w:szCs w:val="4"/>
                                <w:u w:val="single"/>
                              </w:rPr>
                            </w:pPr>
                          </w:p>
                          <w:p w:rsidR="00D70D62" w:rsidRPr="00F72A71" w:rsidRDefault="00D70D62" w:rsidP="008E76F9">
                            <w:pPr>
                              <w:contextualSpacing/>
                              <w:jc w:val="center"/>
                              <w:rPr>
                                <w:rFonts w:ascii="Bookman Old Style" w:hAnsi="Bookman Old Style"/>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D E S A</w:t>
                            </w:r>
                          </w:p>
                          <w:p w:rsidR="00D70D62" w:rsidRPr="00246A74" w:rsidRDefault="00D70D62" w:rsidP="008E76F9">
                            <w:pPr>
                              <w:contextualSpacing/>
                              <w:jc w:val="center"/>
                              <w:rPr>
                                <w:rFonts w:ascii="Arial Narrow" w:hAnsi="Arial Narrow"/>
                                <w:b/>
                                <w:sz w:val="18"/>
                                <w:szCs w:val="18"/>
                              </w:rPr>
                            </w:pPr>
                          </w:p>
                        </w:txbxContent>
                      </wps:txbx>
                      <wps:bodyPr rot="0" vert="horz" wrap="square" lIns="91440" tIns="45720" rIns="91440" bIns="45720" anchor="ctr" anchorCtr="0" upright="1">
                        <a:noAutofit/>
                      </wps:bodyPr>
                    </wps:wsp>
                  </a:graphicData>
                </a:graphic>
              </wp:anchor>
            </w:drawing>
          </mc:Choice>
          <mc:Fallback>
            <w:pict>
              <v:shape w14:anchorId="7F752A1E" id="Text Box 10" o:spid="_x0000_s1047" type="#_x0000_t202" style="position:absolute;left:0;text-align:left;margin-left:65.05pt;margin-top:238.75pt;width:87.85pt;height:51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" fillcolor="#b9cde5" stroked="f" strokeweight="0">
                <v:shadow color="#205867" offset="1pt"/>
                <v:textbox>
                  <w:txbxContent>
                    <w:p w:rsidR="00D70D62" w:rsidRDefault="00D70D62" w:rsidP="008E76F9">
                      <w:pPr>
                        <w:contextualSpacing/>
                        <w:jc w:val="center"/>
                        <w:rPr>
                          <w:rFonts w:ascii="Arial" w:hAnsi="Arial"/>
                          <w:b/>
                          <w:sz w:val="4"/>
                          <w:szCs w:val="4"/>
                          <w:u w:val="single"/>
                        </w:rPr>
                      </w:pPr>
                    </w:p>
                    <w:p w:rsidR="00D70D62" w:rsidRPr="00F72A71" w:rsidRDefault="00D70D62" w:rsidP="008E76F9">
                      <w:pPr>
                        <w:contextualSpacing/>
                        <w:jc w:val="center"/>
                        <w:rPr>
                          <w:rFonts w:ascii="Bookman Old Style" w:hAnsi="Bookman Old Style"/>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F72A71">
                        <w:rPr>
                          <w:rFonts w:ascii="Bookman Old Style" w:hAnsi="Bookman Old Style"/>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D E S A</w:t>
                      </w:r>
                    </w:p>
                    <w:p w:rsidR="00D70D62" w:rsidRPr="00246A74" w:rsidRDefault="00D70D62" w:rsidP="008E76F9">
                      <w:pPr>
                        <w:contextualSpacing/>
                        <w:jc w:val="center"/>
                        <w:rPr>
                          <w:rFonts w:ascii="Arial Narrow" w:hAnsi="Arial Narrow"/>
                          <w:b/>
                          <w:sz w:val="18"/>
                          <w:szCs w:val="18"/>
                        </w:rPr>
                      </w:pPr>
                    </w:p>
                  </w:txbxContent>
                </v:textbox>
              </v:shape>
            </w:pict>
          </mc:Fallback>
        </mc:AlternateContent>
      </w:r>
      <w:r w:rsidRPr="00A52B66">
        <w:rPr>
          <w:rFonts w:ascii="Bookman Old Style" w:hAnsi="Bookman Old Style"/>
          <w:noProof/>
          <w:sz w:val="24"/>
        </w:rPr>
        <mc:AlternateContent>
          <mc:Choice Requires="wps">
            <w:drawing>
              <wp:anchor distT="0" distB="0" distL="114300" distR="114300" simplePos="0" relativeHeight="251666432" behindDoc="0" locked="0" layoutInCell="1" allowOverlap="1" wp14:anchorId="71FDF77F" wp14:editId="370CC4C3">
                <wp:simplePos x="0" y="0"/>
                <wp:positionH relativeFrom="column">
                  <wp:posOffset>673735</wp:posOffset>
                </wp:positionH>
                <wp:positionV relativeFrom="paragraph">
                  <wp:posOffset>2879725</wp:posOffset>
                </wp:positionV>
                <wp:extent cx="1115695" cy="647700"/>
                <wp:effectExtent l="57150" t="57150" r="46355" b="38100"/>
                <wp:wrapNone/>
                <wp:docPr id="4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647700"/>
                        </a:xfrm>
                        <a:prstGeom prst="rect">
                          <a:avLst/>
                        </a:prstGeom>
                        <a:solidFill>
                          <a:srgbClr val="4F81BD">
                            <a:lumMod val="40000"/>
                            <a:lumOff val="60000"/>
                          </a:srgbClr>
                        </a:solidFill>
                        <a:ln w="0">
                          <a:no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Default="00D70D62" w:rsidP="008E76F9">
                            <w:pPr>
                              <w:contextualSpacing/>
                              <w:jc w:val="center"/>
                              <w:rPr>
                                <w:rFonts w:ascii="Arial" w:hAnsi="Arial"/>
                                <w:b/>
                                <w:sz w:val="4"/>
                                <w:szCs w:val="4"/>
                                <w:u w:val="single"/>
                              </w:rPr>
                            </w:pPr>
                          </w:p>
                          <w:p w:rsidR="00D70D62" w:rsidRPr="008F3AEB" w:rsidRDefault="00D70D62" w:rsidP="008E76F9">
                            <w:pPr>
                              <w:contextualSpacing/>
                              <w:jc w:val="cente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D E S A</w:t>
                            </w:r>
                          </w:p>
                          <w:p w:rsidR="00D70D62" w:rsidRPr="00246A74" w:rsidRDefault="00D70D62" w:rsidP="008E76F9">
                            <w:pPr>
                              <w:contextualSpacing/>
                              <w:jc w:val="center"/>
                              <w:rPr>
                                <w:rFonts w:ascii="Arial Narrow" w:hAnsi="Arial Narrow"/>
                                <w:b/>
                                <w:sz w:val="18"/>
                                <w:szCs w:val="18"/>
                              </w:rPr>
                            </w:pPr>
                          </w:p>
                        </w:txbxContent>
                      </wps:txbx>
                      <wps:bodyPr rot="0" vert="horz" wrap="square" lIns="91440" tIns="45720" rIns="91440" bIns="45720" anchor="ctr" anchorCtr="0" upright="1">
                        <a:noAutofit/>
                      </wps:bodyPr>
                    </wps:wsp>
                  </a:graphicData>
                </a:graphic>
              </wp:anchor>
            </w:drawing>
          </mc:Choice>
          <mc:Fallback>
            <w:pict>
              <v:shape w14:anchorId="71FDF77F" id="_x0000_s1048" type="#_x0000_t202" style="position:absolute;left:0;text-align:left;margin-left:53.05pt;margin-top:226.75pt;width:87.85pt;height:5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" fillcolor="#b9cde5" stroked="f" strokeweight="0">
                <v:shadow color="#205867" offset="1pt"/>
                <v:textbox>
                  <w:txbxContent>
                    <w:p w:rsidR="00D70D62" w:rsidRDefault="00D70D62" w:rsidP="008E76F9">
                      <w:pPr>
                        <w:contextualSpacing/>
                        <w:jc w:val="center"/>
                        <w:rPr>
                          <w:rFonts w:ascii="Arial" w:hAnsi="Arial"/>
                          <w:b/>
                          <w:sz w:val="4"/>
                          <w:szCs w:val="4"/>
                          <w:u w:val="single"/>
                        </w:rPr>
                      </w:pPr>
                    </w:p>
                    <w:p w:rsidR="00D70D62" w:rsidRPr="008F3AEB" w:rsidRDefault="00D70D62" w:rsidP="008E76F9">
                      <w:pPr>
                        <w:contextualSpacing/>
                        <w:jc w:val="cente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D E S A</w:t>
                      </w:r>
                    </w:p>
                    <w:p w:rsidR="00D70D62" w:rsidRPr="00246A74" w:rsidRDefault="00D70D62" w:rsidP="008E76F9">
                      <w:pPr>
                        <w:contextualSpacing/>
                        <w:jc w:val="center"/>
                        <w:rPr>
                          <w:rFonts w:ascii="Arial Narrow" w:hAnsi="Arial Narrow"/>
                          <w:b/>
                          <w:sz w:val="18"/>
                          <w:szCs w:val="18"/>
                        </w:rPr>
                      </w:pPr>
                    </w:p>
                  </w:txbxContent>
                </v:textbox>
              </v:shape>
            </w:pict>
          </mc:Fallback>
        </mc:AlternateContent>
      </w:r>
      <w:r w:rsidRPr="00A52B66">
        <w:rPr>
          <w:rFonts w:ascii="Bookman Old Style" w:hAnsi="Bookman Old Style"/>
          <w:noProof/>
          <w:sz w:val="24"/>
        </w:rPr>
        <mc:AlternateContent>
          <mc:Choice Requires="wps">
            <w:drawing>
              <wp:anchor distT="0" distB="0" distL="114300" distR="114300" simplePos="0" relativeHeight="251664384" behindDoc="0" locked="0" layoutInCell="1" allowOverlap="1" wp14:anchorId="7FE54FF7" wp14:editId="1B39C2D9">
                <wp:simplePos x="0" y="0"/>
                <wp:positionH relativeFrom="column">
                  <wp:posOffset>521335</wp:posOffset>
                </wp:positionH>
                <wp:positionV relativeFrom="paragraph">
                  <wp:posOffset>2727325</wp:posOffset>
                </wp:positionV>
                <wp:extent cx="1115695" cy="647700"/>
                <wp:effectExtent l="57150" t="57150" r="46355" b="38100"/>
                <wp:wrapNone/>
                <wp:docPr id="42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647700"/>
                        </a:xfrm>
                        <a:prstGeom prst="rect">
                          <a:avLst/>
                        </a:prstGeom>
                        <a:solidFill>
                          <a:srgbClr val="4F81BD">
                            <a:lumMod val="40000"/>
                            <a:lumOff val="60000"/>
                          </a:srgbClr>
                        </a:solidFill>
                        <a:ln w="0">
                          <a:no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Default="00D70D62" w:rsidP="008E76F9">
                            <w:pPr>
                              <w:contextualSpacing/>
                              <w:jc w:val="center"/>
                              <w:rPr>
                                <w:rFonts w:ascii="Arial" w:hAnsi="Arial"/>
                                <w:b/>
                                <w:sz w:val="4"/>
                                <w:szCs w:val="4"/>
                                <w:u w:val="single"/>
                              </w:rPr>
                            </w:pPr>
                          </w:p>
                          <w:p w:rsidR="00D70D62" w:rsidRPr="008F3AEB" w:rsidRDefault="00D70D62" w:rsidP="008E76F9">
                            <w:pPr>
                              <w:contextualSpacing/>
                              <w:jc w:val="cente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D E S A</w:t>
                            </w:r>
                          </w:p>
                          <w:p w:rsidR="00D70D62" w:rsidRPr="00246A74" w:rsidRDefault="00D70D62" w:rsidP="008E76F9">
                            <w:pPr>
                              <w:contextualSpacing/>
                              <w:jc w:val="center"/>
                              <w:rPr>
                                <w:rFonts w:ascii="Arial Narrow" w:hAnsi="Arial Narrow"/>
                                <w:b/>
                                <w:sz w:val="18"/>
                                <w:szCs w:val="18"/>
                              </w:rPr>
                            </w:pPr>
                          </w:p>
                        </w:txbxContent>
                      </wps:txbx>
                      <wps:bodyPr rot="0" vert="horz" wrap="square" lIns="91440" tIns="45720" rIns="91440" bIns="45720" anchor="ctr" anchorCtr="0" upright="1">
                        <a:noAutofit/>
                      </wps:bodyPr>
                    </wps:wsp>
                  </a:graphicData>
                </a:graphic>
              </wp:anchor>
            </w:drawing>
          </mc:Choice>
          <mc:Fallback>
            <w:pict>
              <v:shape w14:anchorId="7FE54FF7" id="_x0000_s1049" type="#_x0000_t202" style="position:absolute;left:0;text-align:left;margin-left:41.05pt;margin-top:214.75pt;width:87.85pt;height:5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" fillcolor="#b9cde5" stroked="f" strokeweight="0">
                <v:shadow color="#205867" offset="1pt"/>
                <v:textbox>
                  <w:txbxContent>
                    <w:p w:rsidR="00D70D62" w:rsidRDefault="00D70D62" w:rsidP="008E76F9">
                      <w:pPr>
                        <w:contextualSpacing/>
                        <w:jc w:val="center"/>
                        <w:rPr>
                          <w:rFonts w:ascii="Arial" w:hAnsi="Arial"/>
                          <w:b/>
                          <w:sz w:val="4"/>
                          <w:szCs w:val="4"/>
                          <w:u w:val="single"/>
                        </w:rPr>
                      </w:pPr>
                    </w:p>
                    <w:p w:rsidR="00D70D62" w:rsidRPr="008F3AEB" w:rsidRDefault="00D70D62" w:rsidP="008E76F9">
                      <w:pPr>
                        <w:contextualSpacing/>
                        <w:jc w:val="cente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Pr>
                          <w:rFonts w:ascii="Arial Narrow" w:hAnsi="Arial Narrow"/>
                          <w:b/>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D E S A</w:t>
                      </w:r>
                    </w:p>
                    <w:p w:rsidR="00D70D62" w:rsidRPr="00246A74" w:rsidRDefault="00D70D62" w:rsidP="008E76F9">
                      <w:pPr>
                        <w:contextualSpacing/>
                        <w:jc w:val="center"/>
                        <w:rPr>
                          <w:rFonts w:ascii="Arial Narrow" w:hAnsi="Arial Narrow"/>
                          <w:b/>
                          <w:sz w:val="18"/>
                          <w:szCs w:val="18"/>
                        </w:rPr>
                      </w:pPr>
                    </w:p>
                  </w:txbxContent>
                </v:textbox>
              </v:shape>
            </w:pict>
          </mc:Fallback>
        </mc:AlternateContent>
      </w:r>
      <w:r w:rsidRPr="00A52B66">
        <w:rPr>
          <w:rFonts w:ascii="Bookman Old Style" w:hAnsi="Bookman Old Style"/>
          <w:noProof/>
          <w:sz w:val="24"/>
        </w:rPr>
        <mc:AlternateContent>
          <mc:Choice Requires="wps">
            <w:drawing>
              <wp:anchor distT="0" distB="0" distL="114300" distR="114300" simplePos="0" relativeHeight="251662336" behindDoc="0" locked="0" layoutInCell="1" allowOverlap="1" wp14:anchorId="11F4CC16" wp14:editId="774625E1">
                <wp:simplePos x="0" y="0"/>
                <wp:positionH relativeFrom="column">
                  <wp:posOffset>4816475</wp:posOffset>
                </wp:positionH>
                <wp:positionV relativeFrom="paragraph">
                  <wp:posOffset>1673860</wp:posOffset>
                </wp:positionV>
                <wp:extent cx="1115695" cy="647700"/>
                <wp:effectExtent l="57150" t="57150" r="46355" b="38100"/>
                <wp:wrapNone/>
                <wp:docPr id="4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647700"/>
                        </a:xfrm>
                        <a:prstGeom prst="rect">
                          <a:avLst/>
                        </a:prstGeom>
                        <a:solidFill>
                          <a:srgbClr val="4F81BD">
                            <a:lumMod val="40000"/>
                            <a:lumOff val="60000"/>
                          </a:srgbClr>
                        </a:solidFill>
                        <a:ln w="0">
                          <a:no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Default="00D70D62" w:rsidP="008E76F9">
                            <w:pPr>
                              <w:contextualSpacing/>
                              <w:jc w:val="center"/>
                              <w:rPr>
                                <w:rFonts w:ascii="Arial" w:hAnsi="Arial"/>
                                <w:b/>
                                <w:sz w:val="4"/>
                                <w:szCs w:val="4"/>
                                <w:u w:val="single"/>
                              </w:rPr>
                            </w:pP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P M D</w:t>
                            </w:r>
                          </w:p>
                          <w:p w:rsidR="00D70D62" w:rsidRPr="00246A74" w:rsidRDefault="00D70D62" w:rsidP="008E76F9">
                            <w:pPr>
                              <w:contextualSpacing/>
                              <w:jc w:val="center"/>
                              <w:rPr>
                                <w:rFonts w:ascii="Arial Narrow" w:hAnsi="Arial Narrow"/>
                                <w:b/>
                                <w:sz w:val="18"/>
                                <w:szCs w:val="18"/>
                              </w:rPr>
                            </w:pPr>
                          </w:p>
                        </w:txbxContent>
                      </wps:txbx>
                      <wps:bodyPr rot="0" vert="horz" wrap="square" lIns="91440" tIns="45720" rIns="91440" bIns="45720" anchor="ctr" anchorCtr="0" upright="1">
                        <a:noAutofit/>
                      </wps:bodyPr>
                    </wps:wsp>
                  </a:graphicData>
                </a:graphic>
              </wp:anchor>
            </w:drawing>
          </mc:Choice>
          <mc:Fallback>
            <w:pict>
              <v:shape w14:anchorId="11F4CC16" id="_x0000_s1050" type="#_x0000_t202" style="position:absolute;left:0;text-align:left;margin-left:379.25pt;margin-top:131.8pt;width:87.85pt;height:51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" fillcolor="#b9cde5" stroked="f" strokeweight="0">
                <v:shadow color="#205867" offset="1pt"/>
                <v:textbox>
                  <w:txbxContent>
                    <w:p w:rsidR="00D70D62" w:rsidRDefault="00D70D62" w:rsidP="008E76F9">
                      <w:pPr>
                        <w:contextualSpacing/>
                        <w:jc w:val="center"/>
                        <w:rPr>
                          <w:rFonts w:ascii="Arial" w:hAnsi="Arial"/>
                          <w:b/>
                          <w:sz w:val="4"/>
                          <w:szCs w:val="4"/>
                          <w:u w:val="single"/>
                        </w:rPr>
                      </w:pP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P M D</w:t>
                      </w:r>
                    </w:p>
                    <w:p w:rsidR="00D70D62" w:rsidRPr="00246A74" w:rsidRDefault="00D70D62" w:rsidP="008E76F9">
                      <w:pPr>
                        <w:contextualSpacing/>
                        <w:jc w:val="center"/>
                        <w:rPr>
                          <w:rFonts w:ascii="Arial Narrow" w:hAnsi="Arial Narrow"/>
                          <w:b/>
                          <w:sz w:val="18"/>
                          <w:szCs w:val="18"/>
                        </w:rPr>
                      </w:pPr>
                    </w:p>
                  </w:txbxContent>
                </v:textbox>
              </v:shape>
            </w:pict>
          </mc:Fallback>
        </mc:AlternateContent>
      </w:r>
      <w:r w:rsidRPr="00A52B66">
        <w:rPr>
          <w:rFonts w:ascii="Bookman Old Style" w:hAnsi="Bookman Old Style"/>
          <w:noProof/>
          <w:sz w:val="24"/>
        </w:rPr>
        <mc:AlternateContent>
          <mc:Choice Requires="wps">
            <w:drawing>
              <wp:anchor distT="0" distB="0" distL="114300" distR="114300" simplePos="0" relativeHeight="251661312" behindDoc="0" locked="0" layoutInCell="1" allowOverlap="1" wp14:anchorId="59282A4A" wp14:editId="74EB34F7">
                <wp:simplePos x="0" y="0"/>
                <wp:positionH relativeFrom="column">
                  <wp:posOffset>3587750</wp:posOffset>
                </wp:positionH>
                <wp:positionV relativeFrom="paragraph">
                  <wp:posOffset>1679575</wp:posOffset>
                </wp:positionV>
                <wp:extent cx="1115695" cy="647700"/>
                <wp:effectExtent l="57150" t="57150" r="46355" b="38100"/>
                <wp:wrapNone/>
                <wp:docPr id="4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647700"/>
                        </a:xfrm>
                        <a:prstGeom prst="rect">
                          <a:avLst/>
                        </a:prstGeom>
                        <a:solidFill>
                          <a:srgbClr val="4F81BD">
                            <a:lumMod val="40000"/>
                            <a:lumOff val="60000"/>
                          </a:srgbClr>
                        </a:solidFill>
                        <a:ln w="0">
                          <a:no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Default="00D70D62" w:rsidP="008E76F9">
                            <w:pPr>
                              <w:contextualSpacing/>
                              <w:jc w:val="center"/>
                              <w:rPr>
                                <w:rFonts w:ascii="Arial" w:hAnsi="Arial"/>
                                <w:b/>
                                <w:sz w:val="4"/>
                                <w:szCs w:val="4"/>
                                <w:u w:val="single"/>
                              </w:rPr>
                            </w:pP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EKBANG</w:t>
                            </w:r>
                          </w:p>
                          <w:p w:rsidR="00D70D62" w:rsidRPr="00246A74" w:rsidRDefault="00D70D62" w:rsidP="008E76F9">
                            <w:pPr>
                              <w:contextualSpacing/>
                              <w:jc w:val="center"/>
                              <w:rPr>
                                <w:rFonts w:ascii="Arial Narrow" w:hAnsi="Arial Narrow"/>
                                <w:b/>
                                <w:sz w:val="18"/>
                                <w:szCs w:val="18"/>
                              </w:rPr>
                            </w:pPr>
                          </w:p>
                        </w:txbxContent>
                      </wps:txbx>
                      <wps:bodyPr rot="0" vert="horz" wrap="square" lIns="91440" tIns="45720" rIns="91440" bIns="45720" anchor="ctr" anchorCtr="0" upright="1">
                        <a:noAutofit/>
                      </wps:bodyPr>
                    </wps:wsp>
                  </a:graphicData>
                </a:graphic>
              </wp:anchor>
            </w:drawing>
          </mc:Choice>
          <mc:Fallback>
            <w:pict>
              <v:shape w14:anchorId="59282A4A" id="_x0000_s1051" type="#_x0000_t202" style="position:absolute;left:0;text-align:left;margin-left:282.5pt;margin-top:132.25pt;width:87.85pt;height: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" fillcolor="#b9cde5" stroked="f" strokeweight="0">
                <v:shadow color="#205867" offset="1pt"/>
                <v:textbox>
                  <w:txbxContent>
                    <w:p w:rsidR="00D70D62" w:rsidRDefault="00D70D62" w:rsidP="008E76F9">
                      <w:pPr>
                        <w:contextualSpacing/>
                        <w:jc w:val="center"/>
                        <w:rPr>
                          <w:rFonts w:ascii="Arial" w:hAnsi="Arial"/>
                          <w:b/>
                          <w:sz w:val="4"/>
                          <w:szCs w:val="4"/>
                          <w:u w:val="single"/>
                        </w:rPr>
                      </w:pP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EKBANG</w:t>
                      </w:r>
                    </w:p>
                    <w:p w:rsidR="00D70D62" w:rsidRPr="00246A74" w:rsidRDefault="00D70D62" w:rsidP="008E76F9">
                      <w:pPr>
                        <w:contextualSpacing/>
                        <w:jc w:val="center"/>
                        <w:rPr>
                          <w:rFonts w:ascii="Arial Narrow" w:hAnsi="Arial Narrow"/>
                          <w:b/>
                          <w:sz w:val="18"/>
                          <w:szCs w:val="18"/>
                        </w:rPr>
                      </w:pPr>
                    </w:p>
                  </w:txbxContent>
                </v:textbox>
              </v:shape>
            </w:pict>
          </mc:Fallback>
        </mc:AlternateContent>
      </w:r>
      <w:r w:rsidRPr="00A52B66">
        <w:rPr>
          <w:rFonts w:ascii="Bookman Old Style" w:hAnsi="Bookman Old Style"/>
          <w:noProof/>
          <w:sz w:val="24"/>
        </w:rPr>
        <mc:AlternateContent>
          <mc:Choice Requires="wps">
            <w:drawing>
              <wp:anchor distT="0" distB="0" distL="114300" distR="114300" simplePos="0" relativeHeight="251660288" behindDoc="0" locked="0" layoutInCell="1" allowOverlap="1" wp14:anchorId="7E5BF0FF" wp14:editId="28395DD9">
                <wp:simplePos x="0" y="0"/>
                <wp:positionH relativeFrom="column">
                  <wp:posOffset>2386330</wp:posOffset>
                </wp:positionH>
                <wp:positionV relativeFrom="paragraph">
                  <wp:posOffset>1679575</wp:posOffset>
                </wp:positionV>
                <wp:extent cx="1115695" cy="647700"/>
                <wp:effectExtent l="57150" t="57150" r="46355" b="38100"/>
                <wp:wrapNone/>
                <wp:docPr id="43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647700"/>
                        </a:xfrm>
                        <a:prstGeom prst="rect">
                          <a:avLst/>
                        </a:prstGeom>
                        <a:solidFill>
                          <a:srgbClr val="4F81BD">
                            <a:lumMod val="40000"/>
                            <a:lumOff val="60000"/>
                          </a:srgbClr>
                        </a:solidFill>
                        <a:ln w="0">
                          <a:noFill/>
                          <a:miter lim="800000"/>
                          <a:headEnd/>
                          <a:tailEnd/>
                        </a:ln>
                        <a:effectLst/>
                        <a:scene3d>
                          <a:camera prst="orthographicFront"/>
                          <a:lightRig rig="threePt" dir="t"/>
                        </a:scene3d>
                        <a:sp3d>
                          <a:bevelT w="165100" prst="coolSlant"/>
                        </a:sp3d>
                        <a:extLst>
                          <a:ext uri="{AF507438-7753-43E0-B8FC-AC1667EBCBE1}">
                            <a14:hiddenEffects xmlns:a14="http://schemas.microsoft.com/office/drawing/2010/main">
                              <a:effectLst>
                                <a:outerShdw dist="28398" dir="3806097" algn="ctr" rotWithShape="0">
                                  <a:srgbClr val="205867"/>
                                </a:outerShdw>
                              </a:effectLst>
                            </a14:hiddenEffects>
                          </a:ext>
                        </a:extLst>
                      </wps:spPr>
                      <wps:txbx>
                        <w:txbxContent>
                          <w:p w:rsidR="00D70D62" w:rsidRDefault="00D70D62" w:rsidP="008E76F9">
                            <w:pPr>
                              <w:contextualSpacing/>
                              <w:jc w:val="center"/>
                              <w:rPr>
                                <w:rFonts w:ascii="Arial" w:hAnsi="Arial"/>
                                <w:b/>
                                <w:sz w:val="4"/>
                                <w:szCs w:val="4"/>
                                <w:u w:val="single"/>
                              </w:rPr>
                            </w:pP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KESOS</w:t>
                            </w:r>
                          </w:p>
                          <w:p w:rsidR="00D70D62" w:rsidRPr="00246A74" w:rsidRDefault="00D70D62" w:rsidP="008E76F9">
                            <w:pPr>
                              <w:contextualSpacing/>
                              <w:jc w:val="center"/>
                              <w:rPr>
                                <w:rFonts w:ascii="Arial Narrow" w:hAnsi="Arial Narrow"/>
                                <w:b/>
                                <w:sz w:val="18"/>
                                <w:szCs w:val="18"/>
                              </w:rPr>
                            </w:pPr>
                          </w:p>
                        </w:txbxContent>
                      </wps:txbx>
                      <wps:bodyPr rot="0" vert="horz" wrap="square" lIns="91440" tIns="45720" rIns="91440" bIns="45720" anchor="ctr" anchorCtr="0" upright="1">
                        <a:noAutofit/>
                      </wps:bodyPr>
                    </wps:wsp>
                  </a:graphicData>
                </a:graphic>
              </wp:anchor>
            </w:drawing>
          </mc:Choice>
          <mc:Fallback>
            <w:pict>
              <v:shape w14:anchorId="7E5BF0FF" id="_x0000_s1052" type="#_x0000_t202" style="position:absolute;left:0;text-align:left;margin-left:187.9pt;margin-top:132.25pt;width:87.85pt;height:51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" fillcolor="#b9cde5" stroked="f" strokeweight="0">
                <v:shadow color="#205867" offset="1pt"/>
                <v:textbox>
                  <w:txbxContent>
                    <w:p w:rsidR="00D70D62" w:rsidRDefault="00D70D62" w:rsidP="008E76F9">
                      <w:pPr>
                        <w:contextualSpacing/>
                        <w:jc w:val="center"/>
                        <w:rPr>
                          <w:rFonts w:ascii="Arial" w:hAnsi="Arial"/>
                          <w:b/>
                          <w:sz w:val="4"/>
                          <w:szCs w:val="4"/>
                          <w:u w:val="single"/>
                        </w:rPr>
                      </w:pP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 xml:space="preserve">SEKSI </w:t>
                      </w:r>
                    </w:p>
                    <w:p w:rsidR="00D70D62" w:rsidRPr="006C38E9" w:rsidRDefault="00D70D62" w:rsidP="008E76F9">
                      <w:pPr>
                        <w:contextualSpacing/>
                        <w:jc w:val="center"/>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pPr>
                      <w:r w:rsidRPr="006C38E9">
                        <w:rPr>
                          <w:rFonts w:ascii="Arial Narrow" w:hAnsi="Arial Narrow"/>
                          <w:b/>
                          <w:sz w:val="20"/>
                          <w14:shadow w14:blurRad="41275" w14:dist="20320" w14:dir="1800000" w14:sx="100000" w14:sy="100000" w14:kx="0" w14:ky="0" w14:algn="tl">
                            <w14:srgbClr w14:val="000000">
                              <w14:alpha w14:val="60000"/>
                            </w14:srgbClr>
                          </w14:shadow>
                          <w14:textOutline w14:w="6350" w14:cap="flat" w14:cmpd="sng" w14:algn="ctr">
                            <w14:solidFill>
                              <w14:schemeClr w14:val="tx2">
                                <w14:satMod w14:val="155000"/>
                              </w14:schemeClr>
                            </w14:solidFill>
                            <w14:prstDash w14:val="solid"/>
                            <w14:round/>
                          </w14:textOutline>
                        </w:rPr>
                        <w:t>KESOS</w:t>
                      </w:r>
                    </w:p>
                    <w:p w:rsidR="00D70D62" w:rsidRPr="00246A74" w:rsidRDefault="00D70D62" w:rsidP="008E76F9">
                      <w:pPr>
                        <w:contextualSpacing/>
                        <w:jc w:val="center"/>
                        <w:rPr>
                          <w:rFonts w:ascii="Arial Narrow" w:hAnsi="Arial Narrow"/>
                          <w:b/>
                          <w:sz w:val="18"/>
                          <w:szCs w:val="18"/>
                        </w:rPr>
                      </w:pPr>
                    </w:p>
                  </w:txbxContent>
                </v:textbox>
              </v:shape>
            </w:pict>
          </mc:Fallback>
        </mc:AlternateContent>
      </w:r>
      <w:r w:rsidRPr="00A52B66">
        <w:rPr>
          <w:rFonts w:ascii="Bookman Old Style" w:hAnsi="Bookman Old Style"/>
          <w:noProof/>
          <w:sz w:val="24"/>
        </w:rPr>
        <mc:AlternateContent>
          <mc:Choice Requires="wps">
            <w:drawing>
              <wp:anchor distT="0" distB="0" distL="114300" distR="114300" simplePos="0" relativeHeight="251663360" behindDoc="0" locked="0" layoutInCell="1" allowOverlap="1" wp14:anchorId="3BD2275F" wp14:editId="083D43AD">
                <wp:simplePos x="0" y="0"/>
                <wp:positionH relativeFrom="column">
                  <wp:posOffset>5290820</wp:posOffset>
                </wp:positionH>
                <wp:positionV relativeFrom="paragraph">
                  <wp:posOffset>1346200</wp:posOffset>
                </wp:positionV>
                <wp:extent cx="0" cy="328295"/>
                <wp:effectExtent l="76200" t="19050" r="76200" b="71755"/>
                <wp:wrapNone/>
                <wp:docPr id="432" name="Line 25"/>
                <wp:cNvGraphicFramePr/>
                <a:graphic xmlns:a="http://schemas.openxmlformats.org/drawingml/2006/main">
                  <a:graphicData uri="http://schemas.microsoft.com/office/word/2010/wordprocessingShape">
                    <wps:wsp>
                      <wps:cNvCnPr/>
                      <wps:spPr bwMode="auto">
                        <a:xfrm>
                          <a:off x="0" y="0"/>
                          <a:ext cx="0" cy="328295"/>
                        </a:xfrm>
                        <a:prstGeom prst="line">
                          <a:avLst/>
                        </a:prstGeom>
                        <a:noFill/>
                        <a:ln w="38100" cap="flat" cmpd="sng" algn="ctr">
                          <a:solidFill>
                            <a:sysClr val="windowText" lastClr="000000"/>
                          </a:solidFill>
                          <a:prstDash val="solid"/>
                          <a:headEnd/>
                          <a:tailEnd/>
                        </a:ln>
                        <a:effectLst>
                          <a:outerShdw blurRad="40000" dist="23000" dir="5400000" rotWithShape="0">
                            <a:srgbClr val="000000">
                              <a:alpha val="35000"/>
                            </a:srgbClr>
                          </a:outerShdw>
                        </a:effectLst>
                      </wps:spPr>
                      <wps:bodyPr/>
                    </wps:wsp>
                  </a:graphicData>
                </a:graphic>
              </wp:anchor>
            </w:drawing>
          </mc:Choice>
          <mc:Fallback>
            <w:pict>
              <v:line w14:anchorId="7BF86342" id="Line 2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16.6pt,106pt" to="416.6pt,1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" strokecolor="windowText" strokeweight="3pt">
                <v:shadow on="t" color="black" opacity="22937f" origin=",.5" offset="0,.63889mm"/>
              </v:line>
            </w:pict>
          </mc:Fallback>
        </mc:AlternateContent>
      </w:r>
      <w:r w:rsidRPr="00A52B66">
        <w:rPr>
          <w:rFonts w:ascii="Bookman Old Style" w:hAnsi="Bookman Old Style"/>
          <w:sz w:val="24"/>
        </w:rPr>
        <w:tab/>
      </w: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364B5D" w:rsidP="00A52B66">
      <w:pPr>
        <w:pStyle w:val="NoSpacing"/>
        <w:tabs>
          <w:tab w:val="left" w:pos="1172"/>
        </w:tabs>
        <w:spacing w:line="360" w:lineRule="auto"/>
        <w:ind w:left="993" w:hanging="284"/>
        <w:jc w:val="both"/>
        <w:rPr>
          <w:rFonts w:ascii="Bookman Old Style" w:hAnsi="Bookman Old Style"/>
          <w:sz w:val="24"/>
        </w:rPr>
      </w:pPr>
      <w:r w:rsidRPr="00A52B66">
        <w:rPr>
          <w:rFonts w:ascii="Bookman Old Style" w:hAnsi="Bookman Old Style"/>
          <w:sz w:val="24"/>
        </w:rPr>
        <w:tab/>
      </w:r>
    </w:p>
    <w:p w:rsidR="008E76F9" w:rsidRPr="00A52B66" w:rsidRDefault="008E76F9" w:rsidP="00A52B66">
      <w:pPr>
        <w:pStyle w:val="NoSpacing"/>
        <w:spacing w:line="360" w:lineRule="auto"/>
        <w:ind w:left="993" w:hanging="284"/>
        <w:jc w:val="both"/>
        <w:rPr>
          <w:rFonts w:ascii="Bookman Old Style" w:hAnsi="Bookman Old Style"/>
          <w:sz w:val="24"/>
        </w:rPr>
      </w:pPr>
      <w:r w:rsidRPr="00A52B66">
        <w:rPr>
          <w:rFonts w:ascii="Bookman Old Style" w:hAnsi="Bookman Old Style"/>
          <w:noProof/>
          <w:sz w:val="24"/>
        </w:rPr>
        <mc:AlternateContent>
          <mc:Choice Requires="wps">
            <w:drawing>
              <wp:anchor distT="0" distB="0" distL="114300" distR="114300" simplePos="0" relativeHeight="251669504" behindDoc="0" locked="0" layoutInCell="1" allowOverlap="1" wp14:anchorId="315A075C" wp14:editId="65D92125">
                <wp:simplePos x="0" y="0"/>
                <wp:positionH relativeFrom="column">
                  <wp:posOffset>-192405</wp:posOffset>
                </wp:positionH>
                <wp:positionV relativeFrom="paragraph">
                  <wp:posOffset>203835</wp:posOffset>
                </wp:positionV>
                <wp:extent cx="633095" cy="1270"/>
                <wp:effectExtent l="38100" t="19050" r="33655" b="93980"/>
                <wp:wrapNone/>
                <wp:docPr id="434" name="Line 21"/>
                <wp:cNvGraphicFramePr/>
                <a:graphic xmlns:a="http://schemas.openxmlformats.org/drawingml/2006/main">
                  <a:graphicData uri="http://schemas.microsoft.com/office/word/2010/wordprocessingShape">
                    <wps:wsp>
                      <wps:cNvCnPr/>
                      <wps:spPr bwMode="auto">
                        <a:xfrm>
                          <a:off x="0" y="0"/>
                          <a:ext cx="633095" cy="1270"/>
                        </a:xfrm>
                        <a:prstGeom prst="line">
                          <a:avLst/>
                        </a:prstGeom>
                        <a:noFill/>
                        <a:ln w="9525" cap="flat" cmpd="sng" algn="ctr">
                          <a:solidFill>
                            <a:sysClr val="windowText" lastClr="000000"/>
                          </a:solidFill>
                          <a:prstDash val="dash"/>
                          <a:headEnd/>
                          <a:tailEn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w14:anchorId="38FE1C35" id="Line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5pt,16.05pt" to="34.7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" strokecolor="windowText">
                <v:stroke dashstyle="dash"/>
                <v:shadow on="t" color="black" opacity="22937f" origin=",.5" offset="0,.63889mm"/>
              </v:line>
            </w:pict>
          </mc:Fallback>
        </mc:AlternateContent>
      </w: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ind w:left="993" w:hanging="284"/>
        <w:jc w:val="both"/>
        <w:rPr>
          <w:rFonts w:ascii="Bookman Old Style" w:hAnsi="Bookman Old Style"/>
          <w:sz w:val="24"/>
        </w:rPr>
      </w:pPr>
    </w:p>
    <w:p w:rsidR="008E76F9" w:rsidRPr="00A52B66" w:rsidRDefault="008E76F9" w:rsidP="00A52B66">
      <w:pPr>
        <w:pStyle w:val="NoSpacing"/>
        <w:spacing w:line="360" w:lineRule="auto"/>
        <w:jc w:val="both"/>
        <w:rPr>
          <w:rFonts w:ascii="Bookman Old Style" w:hAnsi="Bookman Old Style" w:cs="Arial"/>
          <w:sz w:val="24"/>
        </w:rPr>
      </w:pPr>
    </w:p>
    <w:p w:rsidR="00E133AE" w:rsidRPr="00A52B66" w:rsidRDefault="00E133AE" w:rsidP="00A52B66">
      <w:pPr>
        <w:pStyle w:val="NoSpacing"/>
        <w:spacing w:line="360" w:lineRule="auto"/>
        <w:jc w:val="both"/>
        <w:rPr>
          <w:rFonts w:ascii="Bookman Old Style" w:hAnsi="Bookman Old Style" w:cs="Arial"/>
          <w:sz w:val="24"/>
        </w:rPr>
      </w:pPr>
    </w:p>
    <w:p w:rsidR="00E133AE" w:rsidRPr="00A52B66" w:rsidRDefault="00F73701" w:rsidP="00A52B66">
      <w:pPr>
        <w:pStyle w:val="ListParagraph"/>
        <w:spacing w:after="0" w:line="360" w:lineRule="auto"/>
        <w:ind w:left="1125" w:firstLine="315"/>
        <w:jc w:val="both"/>
        <w:rPr>
          <w:rFonts w:ascii="Bookman Old Style" w:hAnsi="Bookman Old Style" w:cstheme="minorHAnsi"/>
          <w:sz w:val="24"/>
        </w:rPr>
      </w:pPr>
      <w:r w:rsidRPr="00A52B66">
        <w:rPr>
          <w:rFonts w:ascii="Bookman Old Style" w:hAnsi="Bookman Old Style"/>
          <w:sz w:val="24"/>
        </w:rPr>
        <w:t xml:space="preserve">Proses penyusunan mulai dari pengumpulan data dan informasi hingga tersusunnya dokumen perencanaan dilaksanakan dengan melibatkan partisipasi masyarakat serta para pemangku kepentingan lainnya. Partisipasi masyarakat dalam perencanaan pembangunan diwadahi dalam bentuk kegiatan Musyawarah Perencanaan </w:t>
      </w:r>
      <w:r w:rsidRPr="00A52B66">
        <w:rPr>
          <w:rFonts w:ascii="Bookman Old Style" w:hAnsi="Bookman Old Style"/>
          <w:sz w:val="24"/>
        </w:rPr>
        <w:lastRenderedPageBreak/>
        <w:t>Pembangunan (Musrenbang) Kecamatan. Selain itu Kecamatan Pasilambena juga berkoordinasi dengan Instansi pemerintah lainnya dalam rangka sinkr</w:t>
      </w:r>
      <w:r w:rsidR="009109FD" w:rsidRPr="00A52B66">
        <w:rPr>
          <w:rFonts w:ascii="Bookman Old Style" w:hAnsi="Bookman Old Style"/>
          <w:sz w:val="24"/>
        </w:rPr>
        <w:t>onisasi perencanaan pembanguna</w:t>
      </w:r>
      <w:r w:rsidR="009E584C" w:rsidRPr="00A52B66">
        <w:rPr>
          <w:rFonts w:ascii="Bookman Old Style" w:hAnsi="Bookman Old Style"/>
          <w:sz w:val="24"/>
        </w:rPr>
        <w:t>n</w:t>
      </w:r>
    </w:p>
    <w:p w:rsidR="004F68C6" w:rsidRPr="00A52B66" w:rsidRDefault="00D8155B" w:rsidP="00A52B66">
      <w:pPr>
        <w:pStyle w:val="NoSpacing"/>
        <w:tabs>
          <w:tab w:val="left" w:pos="1080"/>
        </w:tabs>
        <w:spacing w:line="360" w:lineRule="auto"/>
        <w:ind w:left="1125"/>
        <w:jc w:val="both"/>
        <w:rPr>
          <w:rFonts w:ascii="Bookman Old Style" w:hAnsi="Bookman Old Style"/>
          <w:b/>
          <w:sz w:val="24"/>
        </w:rPr>
      </w:pPr>
      <w:r w:rsidRPr="00A52B66">
        <w:rPr>
          <w:rFonts w:ascii="Bookman Old Style" w:hAnsi="Bookman Old Style"/>
          <w:b/>
          <w:sz w:val="24"/>
        </w:rPr>
        <w:t>2.2.  Sumber Daya Kecamatan Pasilambena Kepulauan Selayar</w:t>
      </w:r>
    </w:p>
    <w:p w:rsidR="00D8155B" w:rsidRPr="00A52B66" w:rsidRDefault="00D8155B" w:rsidP="00A52B66">
      <w:pPr>
        <w:pStyle w:val="NoSpacing"/>
        <w:tabs>
          <w:tab w:val="left" w:pos="1080"/>
        </w:tabs>
        <w:spacing w:line="360" w:lineRule="auto"/>
        <w:ind w:left="1440"/>
        <w:jc w:val="both"/>
        <w:rPr>
          <w:rFonts w:ascii="Bookman Old Style" w:hAnsi="Bookman Old Style"/>
          <w:sz w:val="24"/>
        </w:rPr>
      </w:pPr>
      <w:r w:rsidRPr="00A52B66">
        <w:rPr>
          <w:rFonts w:ascii="Bookman Old Style" w:hAnsi="Bookman Old Style"/>
          <w:sz w:val="24"/>
        </w:rPr>
        <w:tab/>
        <w:t>Sumber daya Kecamatan Pasilambena yang dimanfaatkan dalam rangka mencapai tujuan OPD terdiri dari sumber daya manusia dan beberapa fasilitas penunjang.</w:t>
      </w:r>
    </w:p>
    <w:p w:rsidR="00D8155B" w:rsidRPr="00A52B66" w:rsidRDefault="00D8155B" w:rsidP="00A52B66">
      <w:pPr>
        <w:pStyle w:val="NoSpacing"/>
        <w:tabs>
          <w:tab w:val="left" w:pos="1080"/>
        </w:tabs>
        <w:spacing w:line="360" w:lineRule="auto"/>
        <w:ind w:left="1125"/>
        <w:jc w:val="both"/>
        <w:rPr>
          <w:rFonts w:ascii="Bookman Old Style" w:hAnsi="Bookman Old Style" w:cstheme="minorHAnsi"/>
          <w:b/>
          <w:sz w:val="24"/>
        </w:rPr>
      </w:pPr>
      <w:r w:rsidRPr="00A52B66">
        <w:rPr>
          <w:rFonts w:ascii="Bookman Old Style" w:hAnsi="Bookman Old Style"/>
          <w:sz w:val="24"/>
        </w:rPr>
        <w:tab/>
      </w:r>
      <w:r w:rsidRPr="00A52B66">
        <w:rPr>
          <w:rFonts w:ascii="Bookman Old Style" w:hAnsi="Bookman Old Style"/>
          <w:b/>
          <w:sz w:val="24"/>
        </w:rPr>
        <w:t xml:space="preserve">2.2.1 </w:t>
      </w:r>
      <w:r w:rsidRPr="00A52B66">
        <w:rPr>
          <w:rFonts w:ascii="Bookman Old Style" w:hAnsi="Bookman Old Style" w:cstheme="minorHAnsi"/>
          <w:b/>
          <w:sz w:val="24"/>
        </w:rPr>
        <w:t>Sumber Daya Manusia/Aparatur</w:t>
      </w:r>
    </w:p>
    <w:p w:rsidR="00D8155B" w:rsidRPr="00A52B66" w:rsidRDefault="00D8155B" w:rsidP="00A52B66">
      <w:pPr>
        <w:pStyle w:val="NoSpacing"/>
        <w:spacing w:line="360" w:lineRule="auto"/>
        <w:ind w:left="1440" w:firstLine="720"/>
        <w:jc w:val="both"/>
        <w:rPr>
          <w:rFonts w:ascii="Bookman Old Style" w:hAnsi="Bookman Old Style" w:cstheme="minorHAnsi"/>
          <w:sz w:val="24"/>
        </w:rPr>
      </w:pPr>
      <w:r w:rsidRPr="00A52B66">
        <w:rPr>
          <w:rFonts w:ascii="Bookman Old Style" w:hAnsi="Bookman Old Style" w:cstheme="minorHAnsi"/>
          <w:sz w:val="24"/>
        </w:rPr>
        <w:t>Data PNS Kecamatan Pasilambena Kabupaten Kepulauan Selayar sesuai dengan tingkat pend idikan, secara terperinci sebagai berikut :</w:t>
      </w:r>
    </w:p>
    <w:p w:rsidR="00327298" w:rsidRPr="00A52B66" w:rsidRDefault="00327298" w:rsidP="003F2CA3">
      <w:pPr>
        <w:pStyle w:val="NoSpacing"/>
        <w:spacing w:line="360" w:lineRule="auto"/>
        <w:rPr>
          <w:rFonts w:ascii="Bookman Old Style" w:hAnsi="Bookman Old Style" w:cstheme="minorHAnsi"/>
          <w:sz w:val="24"/>
        </w:rPr>
      </w:pPr>
    </w:p>
    <w:p w:rsidR="00210C6B" w:rsidRPr="00A52B66" w:rsidRDefault="00210C6B" w:rsidP="00A52B66">
      <w:pPr>
        <w:pStyle w:val="NoSpacing"/>
        <w:spacing w:line="360" w:lineRule="auto"/>
        <w:ind w:left="1800" w:hanging="1260"/>
        <w:rPr>
          <w:rFonts w:ascii="Bookman Old Style" w:hAnsi="Bookman Old Style" w:cstheme="minorHAnsi"/>
          <w:sz w:val="24"/>
        </w:rPr>
      </w:pPr>
      <w:r w:rsidRPr="00A52B66">
        <w:rPr>
          <w:rFonts w:ascii="Bookman Old Style" w:hAnsi="Bookman Old Style" w:cstheme="minorHAnsi"/>
          <w:sz w:val="24"/>
        </w:rPr>
        <w:t>Tabel 2.1. Data PNS Kecamatan Pasilambena Kabupaten Kepulauan Selayar Sesuai dengan Jumlah Pegawai</w:t>
      </w:r>
    </w:p>
    <w:tbl>
      <w:tblPr>
        <w:tblStyle w:val="TableGrid"/>
        <w:tblW w:w="7935" w:type="dxa"/>
        <w:tblLayout w:type="fixed"/>
        <w:tblLook w:val="04A0" w:firstRow="1" w:lastRow="0" w:firstColumn="1" w:lastColumn="0" w:noHBand="0" w:noVBand="1"/>
      </w:tblPr>
      <w:tblGrid>
        <w:gridCol w:w="960"/>
        <w:gridCol w:w="2835"/>
        <w:gridCol w:w="878"/>
        <w:gridCol w:w="922"/>
        <w:gridCol w:w="1170"/>
        <w:gridCol w:w="1170"/>
      </w:tblGrid>
      <w:tr w:rsidR="00210C6B" w:rsidRPr="00A52B66" w:rsidTr="004810DC">
        <w:trPr>
          <w:trHeight w:val="360"/>
        </w:trPr>
        <w:tc>
          <w:tcPr>
            <w:tcW w:w="960" w:type="dxa"/>
            <w:vMerge w:val="restart"/>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No</w:t>
            </w:r>
          </w:p>
        </w:tc>
        <w:tc>
          <w:tcPr>
            <w:tcW w:w="2835" w:type="dxa"/>
            <w:vMerge w:val="restart"/>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JUMLAH STAFF</w:t>
            </w:r>
          </w:p>
        </w:tc>
        <w:tc>
          <w:tcPr>
            <w:tcW w:w="1800" w:type="dxa"/>
            <w:gridSpan w:val="2"/>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JUMLAH</w:t>
            </w:r>
          </w:p>
        </w:tc>
        <w:tc>
          <w:tcPr>
            <w:tcW w:w="2340" w:type="dxa"/>
            <w:gridSpan w:val="2"/>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PROSENTASE</w:t>
            </w:r>
          </w:p>
        </w:tc>
      </w:tr>
      <w:tr w:rsidR="00210C6B" w:rsidRPr="00A52B66" w:rsidTr="002A4386">
        <w:trPr>
          <w:trHeight w:val="360"/>
        </w:trPr>
        <w:tc>
          <w:tcPr>
            <w:tcW w:w="960" w:type="dxa"/>
            <w:vMerge/>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p>
        </w:tc>
        <w:tc>
          <w:tcPr>
            <w:tcW w:w="2835" w:type="dxa"/>
            <w:vMerge/>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p>
        </w:tc>
        <w:tc>
          <w:tcPr>
            <w:tcW w:w="878" w:type="dxa"/>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PNS</w:t>
            </w:r>
          </w:p>
        </w:tc>
        <w:tc>
          <w:tcPr>
            <w:tcW w:w="922" w:type="dxa"/>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PTT</w:t>
            </w:r>
          </w:p>
        </w:tc>
        <w:tc>
          <w:tcPr>
            <w:tcW w:w="1170" w:type="dxa"/>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PNS</w:t>
            </w:r>
          </w:p>
        </w:tc>
        <w:tc>
          <w:tcPr>
            <w:tcW w:w="1170" w:type="dxa"/>
            <w:vAlign w:val="center"/>
            <w:hideMark/>
          </w:tcPr>
          <w:p w:rsidR="00210C6B" w:rsidRPr="00A52B66" w:rsidRDefault="00210C6B" w:rsidP="00A52B66">
            <w:pPr>
              <w:spacing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PTT</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CAMAT</w:t>
            </w:r>
          </w:p>
        </w:tc>
        <w:tc>
          <w:tcPr>
            <w:tcW w:w="878"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w:t>
            </w:r>
          </w:p>
        </w:tc>
        <w:tc>
          <w:tcPr>
            <w:tcW w:w="922"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11.11%</w:t>
            </w:r>
          </w:p>
        </w:tc>
        <w:tc>
          <w:tcPr>
            <w:tcW w:w="1170"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Sekretaris</w:t>
            </w:r>
          </w:p>
        </w:tc>
        <w:tc>
          <w:tcPr>
            <w:tcW w:w="878"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w:t>
            </w:r>
          </w:p>
        </w:tc>
        <w:tc>
          <w:tcPr>
            <w:tcW w:w="922"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11.11%</w:t>
            </w:r>
          </w:p>
        </w:tc>
        <w:tc>
          <w:tcPr>
            <w:tcW w:w="1170"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3</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KEPALA SEKSI</w:t>
            </w:r>
          </w:p>
        </w:tc>
        <w:tc>
          <w:tcPr>
            <w:tcW w:w="878" w:type="dxa"/>
            <w:hideMark/>
          </w:tcPr>
          <w:p w:rsidR="00210C6B" w:rsidRPr="00A52B66" w:rsidRDefault="002A4386"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5</w:t>
            </w:r>
          </w:p>
        </w:tc>
        <w:tc>
          <w:tcPr>
            <w:tcW w:w="922"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22.22%</w:t>
            </w:r>
          </w:p>
        </w:tc>
        <w:tc>
          <w:tcPr>
            <w:tcW w:w="1170"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4</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KASUBAG</w:t>
            </w:r>
          </w:p>
        </w:tc>
        <w:tc>
          <w:tcPr>
            <w:tcW w:w="878"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w:t>
            </w:r>
          </w:p>
        </w:tc>
        <w:tc>
          <w:tcPr>
            <w:tcW w:w="922"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22.22%</w:t>
            </w:r>
          </w:p>
        </w:tc>
        <w:tc>
          <w:tcPr>
            <w:tcW w:w="1170"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5</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Bendahara Pengeluaran</w:t>
            </w:r>
          </w:p>
        </w:tc>
        <w:tc>
          <w:tcPr>
            <w:tcW w:w="878"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w:t>
            </w:r>
          </w:p>
        </w:tc>
        <w:tc>
          <w:tcPr>
            <w:tcW w:w="922"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11.11%</w:t>
            </w:r>
          </w:p>
        </w:tc>
        <w:tc>
          <w:tcPr>
            <w:tcW w:w="1170"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6</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Pengelola BMD</w:t>
            </w:r>
          </w:p>
        </w:tc>
        <w:tc>
          <w:tcPr>
            <w:tcW w:w="878"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p>
        </w:tc>
        <w:tc>
          <w:tcPr>
            <w:tcW w:w="922"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p>
        </w:tc>
        <w:tc>
          <w:tcPr>
            <w:tcW w:w="1170"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7</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Staff Administrasi</w:t>
            </w:r>
          </w:p>
        </w:tc>
        <w:tc>
          <w:tcPr>
            <w:tcW w:w="878" w:type="dxa"/>
            <w:hideMark/>
          </w:tcPr>
          <w:p w:rsidR="00210C6B" w:rsidRPr="00A52B66" w:rsidRDefault="002A4386"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4</w:t>
            </w:r>
          </w:p>
        </w:tc>
        <w:tc>
          <w:tcPr>
            <w:tcW w:w="922"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10</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11.11%</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83.33%</w:t>
            </w:r>
          </w:p>
        </w:tc>
      </w:tr>
      <w:tr w:rsidR="00210C6B" w:rsidRPr="00A52B66" w:rsidTr="002A4386">
        <w:trPr>
          <w:trHeight w:val="360"/>
        </w:trPr>
        <w:tc>
          <w:tcPr>
            <w:tcW w:w="96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8</w:t>
            </w:r>
          </w:p>
        </w:tc>
        <w:tc>
          <w:tcPr>
            <w:tcW w:w="2835"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Operator Komputer</w:t>
            </w:r>
          </w:p>
        </w:tc>
        <w:tc>
          <w:tcPr>
            <w:tcW w:w="878"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922"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w:t>
            </w:r>
          </w:p>
        </w:tc>
        <w:tc>
          <w:tcPr>
            <w:tcW w:w="1170" w:type="dxa"/>
            <w:hideMark/>
          </w:tcPr>
          <w:p w:rsidR="00210C6B" w:rsidRPr="00A52B66" w:rsidRDefault="00210C6B" w:rsidP="00A52B66">
            <w:pPr>
              <w:spacing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16.67%</w:t>
            </w:r>
          </w:p>
        </w:tc>
      </w:tr>
      <w:tr w:rsidR="00210C6B" w:rsidRPr="00A52B66" w:rsidTr="002A4386">
        <w:trPr>
          <w:trHeight w:val="360"/>
        </w:trPr>
        <w:tc>
          <w:tcPr>
            <w:tcW w:w="3795" w:type="dxa"/>
            <w:gridSpan w:val="2"/>
            <w:hideMark/>
          </w:tcPr>
          <w:p w:rsidR="00210C6B" w:rsidRPr="00A52B66" w:rsidRDefault="00210C6B" w:rsidP="00A52B66">
            <w:pPr>
              <w:spacing w:line="360" w:lineRule="auto"/>
              <w:jc w:val="right"/>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 </w:t>
            </w:r>
            <w:r w:rsidR="002A4386" w:rsidRPr="00A52B66">
              <w:rPr>
                <w:rFonts w:ascii="Bookman Old Style" w:eastAsia="Times New Roman" w:hAnsi="Bookman Old Style" w:cstheme="minorHAnsi"/>
                <w:b/>
                <w:bCs/>
                <w:color w:val="000000"/>
                <w:sz w:val="24"/>
              </w:rPr>
              <w:t>26</w:t>
            </w:r>
          </w:p>
        </w:tc>
        <w:tc>
          <w:tcPr>
            <w:tcW w:w="878" w:type="dxa"/>
            <w:hideMark/>
          </w:tcPr>
          <w:p w:rsidR="00210C6B" w:rsidRPr="00A52B66" w:rsidRDefault="002A4386"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14</w:t>
            </w:r>
          </w:p>
        </w:tc>
        <w:tc>
          <w:tcPr>
            <w:tcW w:w="922"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12</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100%</w:t>
            </w:r>
          </w:p>
        </w:tc>
        <w:tc>
          <w:tcPr>
            <w:tcW w:w="1170" w:type="dxa"/>
            <w:hideMark/>
          </w:tcPr>
          <w:p w:rsidR="00210C6B" w:rsidRPr="00A52B66" w:rsidRDefault="00210C6B" w:rsidP="00A52B66">
            <w:pPr>
              <w:spacing w:line="360" w:lineRule="auto"/>
              <w:jc w:val="right"/>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100%</w:t>
            </w:r>
          </w:p>
        </w:tc>
      </w:tr>
    </w:tbl>
    <w:p w:rsidR="00210C6B" w:rsidRPr="00A52B66" w:rsidRDefault="00210C6B" w:rsidP="00A52B66">
      <w:pPr>
        <w:pStyle w:val="NoSpacing"/>
        <w:spacing w:line="360" w:lineRule="auto"/>
        <w:ind w:left="567"/>
        <w:jc w:val="both"/>
        <w:rPr>
          <w:rFonts w:ascii="Bookman Old Style" w:hAnsi="Bookman Old Style" w:cstheme="minorHAnsi"/>
          <w:sz w:val="24"/>
        </w:rPr>
      </w:pPr>
    </w:p>
    <w:p w:rsidR="00210C6B" w:rsidRPr="00A52B66" w:rsidRDefault="00210C6B" w:rsidP="00A52B66">
      <w:pPr>
        <w:pStyle w:val="NoSpacing"/>
        <w:spacing w:line="360" w:lineRule="auto"/>
        <w:ind w:left="1800" w:hanging="1260"/>
        <w:rPr>
          <w:rFonts w:ascii="Bookman Old Style" w:hAnsi="Bookman Old Style" w:cstheme="minorHAnsi"/>
          <w:sz w:val="24"/>
        </w:rPr>
      </w:pPr>
      <w:r w:rsidRPr="00A52B66">
        <w:rPr>
          <w:rFonts w:ascii="Bookman Old Style" w:hAnsi="Bookman Old Style" w:cstheme="minorHAnsi"/>
          <w:sz w:val="24"/>
        </w:rPr>
        <w:lastRenderedPageBreak/>
        <w:t>Tabel 2.2. Data PNS Kecamatan Pasilambena Kabupaten Kepulauan Selayar Sesuai dengan Tingkat Pendidikan</w:t>
      </w:r>
    </w:p>
    <w:tbl>
      <w:tblPr>
        <w:tblStyle w:val="TableGrid"/>
        <w:tblW w:w="8004" w:type="dxa"/>
        <w:tblLook w:val="04A0" w:firstRow="1" w:lastRow="0" w:firstColumn="1" w:lastColumn="0" w:noHBand="0" w:noVBand="1"/>
      </w:tblPr>
      <w:tblGrid>
        <w:gridCol w:w="543"/>
        <w:gridCol w:w="2125"/>
        <w:gridCol w:w="1306"/>
        <w:gridCol w:w="1335"/>
        <w:gridCol w:w="1355"/>
        <w:gridCol w:w="1340"/>
      </w:tblGrid>
      <w:tr w:rsidR="00210C6B" w:rsidRPr="00A52B66" w:rsidTr="004810DC">
        <w:tc>
          <w:tcPr>
            <w:tcW w:w="534" w:type="dxa"/>
            <w:vMerge w:val="restart"/>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No</w:t>
            </w:r>
          </w:p>
        </w:tc>
        <w:tc>
          <w:tcPr>
            <w:tcW w:w="2126" w:type="dxa"/>
            <w:vMerge w:val="restart"/>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TINGKAT PENDIDIKAN</w:t>
            </w:r>
          </w:p>
        </w:tc>
        <w:tc>
          <w:tcPr>
            <w:tcW w:w="2646" w:type="dxa"/>
            <w:gridSpan w:val="2"/>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JUMLAH</w:t>
            </w:r>
          </w:p>
        </w:tc>
        <w:tc>
          <w:tcPr>
            <w:tcW w:w="2698" w:type="dxa"/>
            <w:gridSpan w:val="2"/>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PROSENTASE</w:t>
            </w:r>
          </w:p>
        </w:tc>
      </w:tr>
      <w:tr w:rsidR="00210C6B" w:rsidRPr="00A52B66" w:rsidTr="004810DC">
        <w:trPr>
          <w:trHeight w:val="437"/>
        </w:trPr>
        <w:tc>
          <w:tcPr>
            <w:tcW w:w="534" w:type="dxa"/>
            <w:vMerge/>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p>
        </w:tc>
        <w:tc>
          <w:tcPr>
            <w:tcW w:w="2126" w:type="dxa"/>
            <w:vMerge/>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p>
        </w:tc>
        <w:tc>
          <w:tcPr>
            <w:tcW w:w="1309" w:type="dxa"/>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PNS</w:t>
            </w:r>
          </w:p>
        </w:tc>
        <w:tc>
          <w:tcPr>
            <w:tcW w:w="1337" w:type="dxa"/>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CPNS</w:t>
            </w:r>
          </w:p>
        </w:tc>
        <w:tc>
          <w:tcPr>
            <w:tcW w:w="1356" w:type="dxa"/>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PNS</w:t>
            </w:r>
          </w:p>
        </w:tc>
        <w:tc>
          <w:tcPr>
            <w:tcW w:w="1342" w:type="dxa"/>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CPNS</w:t>
            </w:r>
          </w:p>
        </w:tc>
      </w:tr>
      <w:tr w:rsidR="00210C6B" w:rsidRPr="00A52B66" w:rsidTr="004810DC">
        <w:tc>
          <w:tcPr>
            <w:tcW w:w="534"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1</w:t>
            </w:r>
          </w:p>
        </w:tc>
        <w:tc>
          <w:tcPr>
            <w:tcW w:w="212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S2</w:t>
            </w:r>
          </w:p>
        </w:tc>
        <w:tc>
          <w:tcPr>
            <w:tcW w:w="130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133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5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11,11%</w:t>
            </w:r>
          </w:p>
        </w:tc>
        <w:tc>
          <w:tcPr>
            <w:tcW w:w="134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r>
      <w:tr w:rsidR="00210C6B" w:rsidRPr="00A52B66" w:rsidTr="004810DC">
        <w:tc>
          <w:tcPr>
            <w:tcW w:w="534"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2</w:t>
            </w:r>
          </w:p>
        </w:tc>
        <w:tc>
          <w:tcPr>
            <w:tcW w:w="212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S1</w:t>
            </w:r>
          </w:p>
        </w:tc>
        <w:tc>
          <w:tcPr>
            <w:tcW w:w="1309" w:type="dxa"/>
          </w:tcPr>
          <w:p w:rsidR="00210C6B" w:rsidRPr="00A52B66" w:rsidRDefault="00C37B64"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9</w:t>
            </w:r>
          </w:p>
        </w:tc>
        <w:tc>
          <w:tcPr>
            <w:tcW w:w="133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5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33,33 %</w:t>
            </w:r>
          </w:p>
        </w:tc>
        <w:tc>
          <w:tcPr>
            <w:tcW w:w="134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r>
      <w:tr w:rsidR="00210C6B" w:rsidRPr="00A52B66" w:rsidTr="004810DC">
        <w:tc>
          <w:tcPr>
            <w:tcW w:w="534"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3</w:t>
            </w:r>
          </w:p>
        </w:tc>
        <w:tc>
          <w:tcPr>
            <w:tcW w:w="212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D3</w:t>
            </w:r>
          </w:p>
        </w:tc>
        <w:tc>
          <w:tcPr>
            <w:tcW w:w="1309" w:type="dxa"/>
          </w:tcPr>
          <w:p w:rsidR="00210C6B" w:rsidRPr="00A52B66" w:rsidRDefault="00C37B64"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133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5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22,22 %</w:t>
            </w:r>
          </w:p>
        </w:tc>
        <w:tc>
          <w:tcPr>
            <w:tcW w:w="134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r>
      <w:tr w:rsidR="00210C6B" w:rsidRPr="00A52B66" w:rsidTr="004810DC">
        <w:tc>
          <w:tcPr>
            <w:tcW w:w="534"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4</w:t>
            </w:r>
          </w:p>
        </w:tc>
        <w:tc>
          <w:tcPr>
            <w:tcW w:w="212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SLTA</w:t>
            </w:r>
          </w:p>
        </w:tc>
        <w:tc>
          <w:tcPr>
            <w:tcW w:w="1309" w:type="dxa"/>
          </w:tcPr>
          <w:p w:rsidR="00210C6B" w:rsidRPr="00A52B66" w:rsidRDefault="00C37B64"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3</w:t>
            </w:r>
          </w:p>
        </w:tc>
        <w:tc>
          <w:tcPr>
            <w:tcW w:w="133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5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33,33 %</w:t>
            </w:r>
          </w:p>
        </w:tc>
        <w:tc>
          <w:tcPr>
            <w:tcW w:w="134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r>
      <w:tr w:rsidR="00210C6B" w:rsidRPr="00A52B66" w:rsidTr="004810DC">
        <w:tc>
          <w:tcPr>
            <w:tcW w:w="534"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5</w:t>
            </w:r>
          </w:p>
        </w:tc>
        <w:tc>
          <w:tcPr>
            <w:tcW w:w="212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STP</w:t>
            </w:r>
          </w:p>
        </w:tc>
        <w:tc>
          <w:tcPr>
            <w:tcW w:w="130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3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5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4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r>
      <w:tr w:rsidR="00210C6B" w:rsidRPr="00A52B66" w:rsidTr="004810DC">
        <w:tc>
          <w:tcPr>
            <w:tcW w:w="534"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6</w:t>
            </w:r>
          </w:p>
        </w:tc>
        <w:tc>
          <w:tcPr>
            <w:tcW w:w="212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SD</w:t>
            </w:r>
          </w:p>
        </w:tc>
        <w:tc>
          <w:tcPr>
            <w:tcW w:w="130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3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5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4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r>
      <w:tr w:rsidR="00210C6B" w:rsidRPr="00A52B66" w:rsidTr="004810DC">
        <w:tc>
          <w:tcPr>
            <w:tcW w:w="2660" w:type="dxa"/>
            <w:gridSpan w:val="2"/>
          </w:tcPr>
          <w:p w:rsidR="00210C6B" w:rsidRPr="00A52B66" w:rsidRDefault="00210C6B" w:rsidP="00A52B66">
            <w:pPr>
              <w:spacing w:line="360" w:lineRule="auto"/>
              <w:rPr>
                <w:rFonts w:ascii="Bookman Old Style" w:eastAsia="Times New Roman" w:hAnsi="Bookman Old Style" w:cstheme="minorHAnsi"/>
                <w:sz w:val="24"/>
              </w:rPr>
            </w:pPr>
          </w:p>
        </w:tc>
        <w:tc>
          <w:tcPr>
            <w:tcW w:w="1309" w:type="dxa"/>
          </w:tcPr>
          <w:p w:rsidR="00210C6B" w:rsidRPr="00A52B66" w:rsidRDefault="00D06201"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14</w:t>
            </w:r>
          </w:p>
        </w:tc>
        <w:tc>
          <w:tcPr>
            <w:tcW w:w="133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c>
          <w:tcPr>
            <w:tcW w:w="135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100 %</w:t>
            </w:r>
          </w:p>
        </w:tc>
        <w:tc>
          <w:tcPr>
            <w:tcW w:w="134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0</w:t>
            </w:r>
          </w:p>
        </w:tc>
      </w:tr>
    </w:tbl>
    <w:p w:rsidR="00210C6B" w:rsidRPr="00A52B66" w:rsidRDefault="00210C6B" w:rsidP="00A52B66">
      <w:pPr>
        <w:spacing w:line="360" w:lineRule="auto"/>
        <w:jc w:val="center"/>
        <w:rPr>
          <w:rFonts w:ascii="Bookman Old Style" w:hAnsi="Bookman Old Style" w:cstheme="minorHAnsi"/>
          <w:sz w:val="24"/>
        </w:rPr>
      </w:pPr>
    </w:p>
    <w:p w:rsidR="00210C6B" w:rsidRPr="00A52B66" w:rsidRDefault="00210C6B" w:rsidP="00A52B66">
      <w:pPr>
        <w:spacing w:line="360" w:lineRule="auto"/>
        <w:ind w:left="1800" w:hanging="1260"/>
        <w:rPr>
          <w:rFonts w:ascii="Bookman Old Style" w:eastAsia="Times New Roman" w:hAnsi="Bookman Old Style" w:cstheme="minorHAnsi"/>
          <w:sz w:val="24"/>
        </w:rPr>
      </w:pPr>
      <w:r w:rsidRPr="00A52B66">
        <w:rPr>
          <w:rFonts w:ascii="Bookman Old Style" w:hAnsi="Bookman Old Style" w:cstheme="minorHAnsi"/>
          <w:sz w:val="24"/>
        </w:rPr>
        <w:t xml:space="preserve">Tabel 2.3. </w:t>
      </w:r>
      <w:r w:rsidRPr="00A52B66">
        <w:rPr>
          <w:rFonts w:ascii="Bookman Old Style" w:eastAsia="Times New Roman" w:hAnsi="Bookman Old Style" w:cstheme="minorHAnsi"/>
          <w:sz w:val="24"/>
        </w:rPr>
        <w:t>Data PNS</w:t>
      </w:r>
      <w:r w:rsidRPr="00A52B66">
        <w:rPr>
          <w:rFonts w:ascii="Bookman Old Style" w:hAnsi="Bookman Old Style" w:cstheme="minorHAnsi"/>
          <w:sz w:val="24"/>
        </w:rPr>
        <w:t xml:space="preserve"> </w:t>
      </w:r>
      <w:r w:rsidRPr="00A52B66">
        <w:rPr>
          <w:rFonts w:ascii="Bookman Old Style" w:eastAsia="Times New Roman" w:hAnsi="Bookman Old Style" w:cstheme="minorHAnsi"/>
          <w:sz w:val="24"/>
        </w:rPr>
        <w:t>Menurut Golongan Ruang dan Tingkat Pendidikan Formal</w:t>
      </w:r>
    </w:p>
    <w:tbl>
      <w:tblPr>
        <w:tblStyle w:val="TableGrid"/>
        <w:tblW w:w="0" w:type="auto"/>
        <w:tblLook w:val="04A0" w:firstRow="1" w:lastRow="0" w:firstColumn="1" w:lastColumn="0" w:noHBand="0" w:noVBand="1"/>
      </w:tblPr>
      <w:tblGrid>
        <w:gridCol w:w="543"/>
        <w:gridCol w:w="1394"/>
        <w:gridCol w:w="558"/>
        <w:gridCol w:w="558"/>
        <w:gridCol w:w="566"/>
        <w:gridCol w:w="566"/>
        <w:gridCol w:w="566"/>
        <w:gridCol w:w="869"/>
        <w:gridCol w:w="855"/>
        <w:gridCol w:w="578"/>
        <w:gridCol w:w="875"/>
      </w:tblGrid>
      <w:tr w:rsidR="00210C6B" w:rsidRPr="00A52B66" w:rsidTr="004810DC">
        <w:tc>
          <w:tcPr>
            <w:tcW w:w="516" w:type="dxa"/>
            <w:vMerge w:val="restart"/>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No</w:t>
            </w:r>
          </w:p>
        </w:tc>
        <w:tc>
          <w:tcPr>
            <w:tcW w:w="1530" w:type="dxa"/>
            <w:vMerge w:val="restart"/>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Gol. Ruang</w:t>
            </w:r>
          </w:p>
        </w:tc>
        <w:tc>
          <w:tcPr>
            <w:tcW w:w="5036" w:type="dxa"/>
            <w:gridSpan w:val="8"/>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Tingkat Pendidikan Formal  (orang)</w:t>
            </w:r>
          </w:p>
        </w:tc>
        <w:tc>
          <w:tcPr>
            <w:tcW w:w="919" w:type="dxa"/>
            <w:vMerge w:val="restart"/>
            <w:vAlign w:val="center"/>
          </w:tcPr>
          <w:p w:rsidR="00210C6B" w:rsidRPr="00A52B66" w:rsidRDefault="00210C6B" w:rsidP="00A52B66">
            <w:pPr>
              <w:spacing w:line="360" w:lineRule="auto"/>
              <w:jc w:val="center"/>
              <w:rPr>
                <w:rFonts w:ascii="Bookman Old Style" w:eastAsia="Times New Roman" w:hAnsi="Bookman Old Style" w:cstheme="minorHAnsi"/>
                <w:b/>
                <w:sz w:val="24"/>
              </w:rPr>
            </w:pPr>
            <w:r w:rsidRPr="00A52B66">
              <w:rPr>
                <w:rFonts w:ascii="Bookman Old Style" w:eastAsia="Times New Roman" w:hAnsi="Bookman Old Style" w:cstheme="minorHAnsi"/>
                <w:b/>
                <w:sz w:val="24"/>
              </w:rPr>
              <w:t>JML</w:t>
            </w:r>
          </w:p>
        </w:tc>
      </w:tr>
      <w:tr w:rsidR="00210C6B" w:rsidRPr="00A52B66" w:rsidTr="004810DC">
        <w:tc>
          <w:tcPr>
            <w:tcW w:w="516" w:type="dxa"/>
            <w:vMerge/>
          </w:tcPr>
          <w:p w:rsidR="00210C6B" w:rsidRPr="00A52B66" w:rsidRDefault="00210C6B" w:rsidP="00A52B66">
            <w:pPr>
              <w:spacing w:line="360" w:lineRule="auto"/>
              <w:rPr>
                <w:rFonts w:ascii="Bookman Old Style" w:eastAsia="Times New Roman" w:hAnsi="Bookman Old Style" w:cstheme="minorHAnsi"/>
                <w:b/>
                <w:sz w:val="24"/>
              </w:rPr>
            </w:pPr>
          </w:p>
        </w:tc>
        <w:tc>
          <w:tcPr>
            <w:tcW w:w="1530" w:type="dxa"/>
            <w:vMerge/>
          </w:tcPr>
          <w:p w:rsidR="00210C6B" w:rsidRPr="00A52B66" w:rsidRDefault="00210C6B" w:rsidP="00A52B66">
            <w:pPr>
              <w:spacing w:line="360" w:lineRule="auto"/>
              <w:rPr>
                <w:rFonts w:ascii="Bookman Old Style" w:eastAsia="Times New Roman" w:hAnsi="Bookman Old Style" w:cstheme="minorHAnsi"/>
                <w:b/>
                <w:sz w:val="24"/>
              </w:rPr>
            </w:pPr>
          </w:p>
        </w:tc>
        <w:tc>
          <w:tcPr>
            <w:tcW w:w="567"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S2</w:t>
            </w:r>
          </w:p>
        </w:tc>
        <w:tc>
          <w:tcPr>
            <w:tcW w:w="567"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S1</w:t>
            </w:r>
          </w:p>
        </w:tc>
        <w:tc>
          <w:tcPr>
            <w:tcW w:w="567"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D3</w:t>
            </w:r>
          </w:p>
        </w:tc>
        <w:tc>
          <w:tcPr>
            <w:tcW w:w="567"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D2</w:t>
            </w:r>
          </w:p>
        </w:tc>
        <w:tc>
          <w:tcPr>
            <w:tcW w:w="567"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D1</w:t>
            </w:r>
          </w:p>
        </w:tc>
        <w:tc>
          <w:tcPr>
            <w:tcW w:w="815"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SLTA</w:t>
            </w:r>
          </w:p>
        </w:tc>
        <w:tc>
          <w:tcPr>
            <w:tcW w:w="802"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SLTP</w:t>
            </w:r>
          </w:p>
        </w:tc>
        <w:tc>
          <w:tcPr>
            <w:tcW w:w="584"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b/>
                <w:sz w:val="24"/>
              </w:rPr>
              <w:t>SD</w:t>
            </w:r>
          </w:p>
        </w:tc>
        <w:tc>
          <w:tcPr>
            <w:tcW w:w="919" w:type="dxa"/>
            <w:vMerge/>
          </w:tcPr>
          <w:p w:rsidR="00210C6B" w:rsidRPr="00A52B66" w:rsidRDefault="00210C6B" w:rsidP="00A52B66">
            <w:pPr>
              <w:spacing w:line="360" w:lineRule="auto"/>
              <w:rPr>
                <w:rFonts w:ascii="Bookman Old Style" w:eastAsia="Times New Roman" w:hAnsi="Bookman Old Style" w:cstheme="minorHAnsi"/>
                <w:sz w:val="24"/>
              </w:rPr>
            </w:pP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IV/c</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210C6B" w:rsidP="00A52B66">
            <w:pPr>
              <w:spacing w:line="360" w:lineRule="auto"/>
              <w:rPr>
                <w:rFonts w:ascii="Bookman Old Style" w:eastAsia="Times New Roman" w:hAnsi="Bookman Old Style" w:cstheme="minorHAnsi"/>
                <w:sz w:val="24"/>
              </w:rPr>
            </w:pP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2</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IV/b</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3</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IV/a</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4</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III/d</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4</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4</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5</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III/c</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6</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III/b</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2</w:t>
            </w:r>
          </w:p>
        </w:tc>
        <w:tc>
          <w:tcPr>
            <w:tcW w:w="567"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3</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7</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III/a</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2</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2</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8</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II/d</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9</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II/c</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10</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II/b</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r>
      <w:tr w:rsidR="00210C6B" w:rsidRPr="00A52B66" w:rsidTr="004810DC">
        <w:tc>
          <w:tcPr>
            <w:tcW w:w="516" w:type="dxa"/>
          </w:tcPr>
          <w:p w:rsidR="00210C6B" w:rsidRPr="00A52B66" w:rsidRDefault="00210C6B" w:rsidP="00A52B66">
            <w:pPr>
              <w:spacing w:line="360" w:lineRule="auto"/>
              <w:rPr>
                <w:rFonts w:ascii="Bookman Old Style" w:eastAsia="Times New Roman" w:hAnsi="Bookman Old Style" w:cstheme="minorHAnsi"/>
                <w:b/>
                <w:sz w:val="24"/>
              </w:rPr>
            </w:pPr>
            <w:r w:rsidRPr="00A52B66">
              <w:rPr>
                <w:rFonts w:ascii="Bookman Old Style" w:eastAsia="Times New Roman" w:hAnsi="Bookman Old Style" w:cstheme="minorHAnsi"/>
                <w:sz w:val="24"/>
              </w:rPr>
              <w:t>11</w:t>
            </w:r>
          </w:p>
        </w:tc>
        <w:tc>
          <w:tcPr>
            <w:tcW w:w="1530"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II/a</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2</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2</w:t>
            </w:r>
          </w:p>
        </w:tc>
      </w:tr>
      <w:tr w:rsidR="00210C6B" w:rsidRPr="00A52B66" w:rsidTr="004810DC">
        <w:tc>
          <w:tcPr>
            <w:tcW w:w="2046" w:type="dxa"/>
            <w:gridSpan w:val="2"/>
          </w:tcPr>
          <w:p w:rsidR="00210C6B" w:rsidRPr="00A52B66" w:rsidRDefault="00210C6B" w:rsidP="00A52B66">
            <w:pPr>
              <w:spacing w:line="360" w:lineRule="auto"/>
              <w:jc w:val="center"/>
              <w:rPr>
                <w:rFonts w:ascii="Bookman Old Style" w:eastAsia="Times New Roman" w:hAnsi="Bookman Old Style" w:cstheme="minorHAnsi"/>
                <w:sz w:val="24"/>
              </w:rPr>
            </w:pPr>
            <w:r w:rsidRPr="00A52B66">
              <w:rPr>
                <w:rFonts w:ascii="Bookman Old Style" w:eastAsia="Times New Roman" w:hAnsi="Bookman Old Style" w:cstheme="minorHAnsi"/>
                <w:sz w:val="24"/>
              </w:rPr>
              <w:t>Jumlah</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567"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9</w:t>
            </w:r>
          </w:p>
        </w:tc>
        <w:tc>
          <w:tcPr>
            <w:tcW w:w="567"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67"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815"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3</w:t>
            </w:r>
          </w:p>
        </w:tc>
        <w:tc>
          <w:tcPr>
            <w:tcW w:w="802"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584" w:type="dxa"/>
          </w:tcPr>
          <w:p w:rsidR="00210C6B" w:rsidRPr="00A52B66" w:rsidRDefault="00210C6B"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w:t>
            </w:r>
          </w:p>
        </w:tc>
        <w:tc>
          <w:tcPr>
            <w:tcW w:w="919" w:type="dxa"/>
          </w:tcPr>
          <w:p w:rsidR="00210C6B" w:rsidRPr="00A52B66" w:rsidRDefault="006B7217" w:rsidP="00A52B66">
            <w:pPr>
              <w:spacing w:line="360" w:lineRule="auto"/>
              <w:rPr>
                <w:rFonts w:ascii="Bookman Old Style" w:eastAsia="Times New Roman" w:hAnsi="Bookman Old Style" w:cstheme="minorHAnsi"/>
                <w:sz w:val="24"/>
              </w:rPr>
            </w:pPr>
            <w:r w:rsidRPr="00A52B66">
              <w:rPr>
                <w:rFonts w:ascii="Bookman Old Style" w:eastAsia="Times New Roman" w:hAnsi="Bookman Old Style" w:cstheme="minorHAnsi"/>
                <w:sz w:val="24"/>
              </w:rPr>
              <w:t>14</w:t>
            </w:r>
          </w:p>
        </w:tc>
      </w:tr>
    </w:tbl>
    <w:p w:rsidR="00327298" w:rsidRPr="00A52B66" w:rsidRDefault="00327298" w:rsidP="004103A9">
      <w:pPr>
        <w:spacing w:after="0" w:line="360" w:lineRule="auto"/>
        <w:jc w:val="both"/>
        <w:rPr>
          <w:rFonts w:ascii="Bookman Old Style" w:hAnsi="Bookman Old Style" w:cstheme="minorHAnsi"/>
          <w:b/>
          <w:sz w:val="24"/>
        </w:rPr>
      </w:pPr>
    </w:p>
    <w:p w:rsidR="008E76F9" w:rsidRPr="00A52B66" w:rsidRDefault="009B7A7C" w:rsidP="00A52B66">
      <w:pPr>
        <w:spacing w:after="0" w:line="360" w:lineRule="auto"/>
        <w:ind w:left="720" w:firstLine="720"/>
        <w:jc w:val="both"/>
        <w:rPr>
          <w:rFonts w:ascii="Bookman Old Style" w:hAnsi="Bookman Old Style" w:cstheme="minorHAnsi"/>
          <w:b/>
          <w:sz w:val="24"/>
        </w:rPr>
      </w:pPr>
      <w:r w:rsidRPr="00A52B66">
        <w:rPr>
          <w:rFonts w:ascii="Bookman Old Style" w:hAnsi="Bookman Old Style" w:cstheme="minorHAnsi"/>
          <w:b/>
          <w:sz w:val="24"/>
        </w:rPr>
        <w:lastRenderedPageBreak/>
        <w:t xml:space="preserve">2.2.2 </w:t>
      </w:r>
      <w:r w:rsidR="001C59AC" w:rsidRPr="00A52B66">
        <w:rPr>
          <w:rFonts w:ascii="Bookman Old Style" w:hAnsi="Bookman Old Style" w:cstheme="minorHAnsi"/>
          <w:b/>
          <w:sz w:val="24"/>
        </w:rPr>
        <w:t>Sarana dan Prasarana</w:t>
      </w:r>
    </w:p>
    <w:p w:rsidR="001C59AC" w:rsidRPr="00A52B66" w:rsidRDefault="001C59AC" w:rsidP="00A52B66">
      <w:pPr>
        <w:pStyle w:val="ListParagraph"/>
        <w:spacing w:after="0" w:line="360" w:lineRule="auto"/>
        <w:ind w:left="2160" w:firstLine="720"/>
        <w:jc w:val="both"/>
        <w:rPr>
          <w:rFonts w:ascii="Bookman Old Style" w:hAnsi="Bookman Old Style"/>
          <w:sz w:val="24"/>
        </w:rPr>
      </w:pPr>
      <w:r w:rsidRPr="00A52B66">
        <w:rPr>
          <w:rFonts w:ascii="Bookman Old Style" w:hAnsi="Bookman Old Style"/>
          <w:sz w:val="24"/>
        </w:rPr>
        <w:t>Fasilitas yang mendukung dalam melaksanakan tugas-tugas di Kecamatan Pasilambena terdiri dari: - Sarana tidak bergerak berupa gedung kantor beserta isinya yang terletak di Desa kalaotoa Kecamatan Pasilambena Kabupaten Kepulauan Selayar Jalan Jendral Sudirman No 03 latokdok.</w:t>
      </w:r>
    </w:p>
    <w:tbl>
      <w:tblPr>
        <w:tblStyle w:val="TableGrid"/>
        <w:tblW w:w="9105" w:type="dxa"/>
        <w:tblLayout w:type="fixed"/>
        <w:tblLook w:val="04A0" w:firstRow="1" w:lastRow="0" w:firstColumn="1" w:lastColumn="0" w:noHBand="0" w:noVBand="1"/>
      </w:tblPr>
      <w:tblGrid>
        <w:gridCol w:w="497"/>
        <w:gridCol w:w="1588"/>
        <w:gridCol w:w="1350"/>
        <w:gridCol w:w="1047"/>
        <w:gridCol w:w="1180"/>
        <w:gridCol w:w="1373"/>
        <w:gridCol w:w="2070"/>
      </w:tblGrid>
      <w:tr w:rsidR="001C59AC" w:rsidRPr="00A52B66" w:rsidTr="004810DC">
        <w:trPr>
          <w:trHeight w:val="376"/>
        </w:trPr>
        <w:tc>
          <w:tcPr>
            <w:tcW w:w="497" w:type="dxa"/>
            <w:vMerge w:val="restart"/>
            <w:noWrap/>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No.</w:t>
            </w:r>
          </w:p>
        </w:tc>
        <w:tc>
          <w:tcPr>
            <w:tcW w:w="1588" w:type="dxa"/>
            <w:vMerge w:val="restart"/>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Jenis Barang /</w:t>
            </w:r>
            <w:r w:rsidRPr="00A52B66">
              <w:rPr>
                <w:rFonts w:ascii="Bookman Old Style" w:eastAsia="Calibri" w:hAnsi="Bookman Old Style" w:cs="Arial"/>
                <w:b/>
                <w:color w:val="000000" w:themeColor="text1"/>
                <w:sz w:val="24"/>
              </w:rPr>
              <w:br/>
              <w:t>Nama Barang</w:t>
            </w:r>
          </w:p>
        </w:tc>
        <w:tc>
          <w:tcPr>
            <w:tcW w:w="1350" w:type="dxa"/>
            <w:vMerge w:val="restart"/>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Merk/</w:t>
            </w:r>
            <w:r w:rsidRPr="00A52B66">
              <w:rPr>
                <w:rFonts w:ascii="Bookman Old Style" w:eastAsia="Calibri" w:hAnsi="Bookman Old Style" w:cs="Arial"/>
                <w:b/>
                <w:color w:val="000000" w:themeColor="text1"/>
                <w:sz w:val="24"/>
              </w:rPr>
              <w:br/>
              <w:t>Type</w:t>
            </w:r>
          </w:p>
        </w:tc>
        <w:tc>
          <w:tcPr>
            <w:tcW w:w="1047" w:type="dxa"/>
            <w:vMerge w:val="restart"/>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tahun pembeli an</w:t>
            </w:r>
          </w:p>
        </w:tc>
        <w:tc>
          <w:tcPr>
            <w:tcW w:w="1180" w:type="dxa"/>
            <w:vMerge w:val="restart"/>
            <w:noWrap/>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Asal usul</w:t>
            </w:r>
          </w:p>
        </w:tc>
        <w:tc>
          <w:tcPr>
            <w:tcW w:w="3443" w:type="dxa"/>
            <w:gridSpan w:val="2"/>
            <w:noWrap/>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Keterangan</w:t>
            </w:r>
          </w:p>
        </w:tc>
      </w:tr>
      <w:tr w:rsidR="001C59AC" w:rsidRPr="00A52B66" w:rsidTr="004810DC">
        <w:trPr>
          <w:trHeight w:val="255"/>
        </w:trPr>
        <w:tc>
          <w:tcPr>
            <w:tcW w:w="497" w:type="dxa"/>
            <w:vMerge/>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1588" w:type="dxa"/>
            <w:vMerge/>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1350" w:type="dxa"/>
            <w:vMerge/>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1047" w:type="dxa"/>
            <w:vMerge/>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1180" w:type="dxa"/>
            <w:vMerge/>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Kondisi</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b/>
                <w:color w:val="000000" w:themeColor="text1"/>
                <w:sz w:val="24"/>
              </w:rPr>
            </w:pPr>
            <w:r w:rsidRPr="00A52B66">
              <w:rPr>
                <w:rFonts w:ascii="Bookman Old Style" w:eastAsia="Calibri" w:hAnsi="Bookman Old Style" w:cs="Arial"/>
                <w:b/>
                <w:color w:val="000000" w:themeColor="text1"/>
                <w:sz w:val="24"/>
              </w:rPr>
              <w:t>Fisik</w:t>
            </w:r>
          </w:p>
        </w:tc>
      </w:tr>
      <w:tr w:rsidR="001C59AC" w:rsidRPr="00A52B66" w:rsidTr="004810DC">
        <w:trPr>
          <w:trHeight w:val="62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Mesin Proses Apung Lain-lain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yanmar</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BERAT</w:t>
            </w: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Mesin Kapal 3 Unit..</w:t>
            </w:r>
          </w:p>
        </w:tc>
      </w:tr>
      <w:tr w:rsidR="001C59AC" w:rsidRPr="00A52B66" w:rsidTr="004810DC">
        <w:trPr>
          <w:trHeight w:val="737"/>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Kendaraan Dinas Bermotor Lain-lain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Toyota / Rush S MT F 700</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Sekretariat Daerah</w:t>
            </w:r>
          </w:p>
        </w:tc>
      </w:tr>
      <w:tr w:rsidR="001C59AC" w:rsidRPr="00A52B66" w:rsidTr="004810DC">
        <w:trPr>
          <w:trHeight w:val="53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Sepeda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Yamaha / Vixision</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2013</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4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Sepeda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yamaha / Mio</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2013</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3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Sepeda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Zusuki / Thunder 125 N</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RINGAN</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FISIK ADA</w:t>
            </w:r>
          </w:p>
        </w:tc>
      </w:tr>
      <w:tr w:rsidR="001C59AC" w:rsidRPr="00A52B66" w:rsidTr="004810DC">
        <w:trPr>
          <w:trHeight w:val="62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6</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Sepeda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 xml:space="preserve">zusuki F1 / </w:t>
            </w:r>
            <w:r w:rsidRPr="00A52B66">
              <w:rPr>
                <w:rFonts w:ascii="Bookman Old Style" w:eastAsia="Calibri" w:hAnsi="Bookman Old Style" w:cs="Arial"/>
                <w:color w:val="000000" w:themeColor="text1"/>
                <w:sz w:val="24"/>
              </w:rPr>
              <w:lastRenderedPageBreak/>
              <w:t>SHOGUN 125</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lastRenderedPageBreak/>
              <w:t>2007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1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7</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Sepeda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YAMAHA / MIO M3 125 CC</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1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8</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Sepeda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Yamaha / Yamaha New Mio M3 125</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2016</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2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9</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Sepeda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Yamaha /  Mio Soul GT AKS SSS</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90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10</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Kendaraaan Bermotor Beroda Tiga Lain-lain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KAISAR KAISAR / KAISAR TRISEDA</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RINGAN</w:t>
            </w: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ALAT ANGKUT RODA 3</w:t>
            </w:r>
          </w:p>
        </w:tc>
      </w:tr>
      <w:tr w:rsidR="001C59AC" w:rsidRPr="00A52B66" w:rsidTr="004810DC">
        <w:trPr>
          <w:trHeight w:val="90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11</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Kapal Motor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kapal Kayu / Kapal motor</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BERAT</w:t>
            </w: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Kapal motor angkutan Mahkota Pasilambena</w:t>
            </w:r>
          </w:p>
        </w:tc>
      </w:tr>
      <w:tr w:rsidR="001C59AC" w:rsidRPr="00A52B66" w:rsidTr="004810DC">
        <w:trPr>
          <w:trHeight w:val="332"/>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12</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Filling Besi/Metal</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Brother / -</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22"/>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Lemari Makan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22"/>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Lemari Kayu</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 / -</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80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lastRenderedPageBreak/>
              <w:t>15</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Tempat Tidur Besi/Metal (Lengkap)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BERAT</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FISIK ADA</w:t>
            </w:r>
          </w:p>
        </w:tc>
      </w:tr>
      <w:tr w:rsidR="001C59AC" w:rsidRPr="00A52B66" w:rsidTr="004810DC">
        <w:trPr>
          <w:trHeight w:val="827"/>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16</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Tempat Tidur Besi/Metal (Lengkap)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GOLD POSTUREMATIC</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1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17</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Tempat Tidur Besi/Metal (Lengkap)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PILLO AMERICAN</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53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18</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Tempat Tidur Kayu (lengkap)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5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19</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Rapat</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4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Rapat</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4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21</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Rapat</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4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22</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Makan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1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Makan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Makan dan Kursi Makan</w:t>
            </w:r>
          </w:p>
        </w:tc>
      </w:tr>
      <w:tr w:rsidR="001C59AC" w:rsidRPr="00A52B66" w:rsidTr="004810DC">
        <w:trPr>
          <w:trHeight w:val="63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Rapat</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Futura</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Rapat  (1 Paket. ) 30 Buah.</w:t>
            </w:r>
          </w:p>
        </w:tc>
      </w:tr>
      <w:tr w:rsidR="001C59AC" w:rsidRPr="00A52B66" w:rsidTr="004810DC">
        <w:trPr>
          <w:trHeight w:val="521"/>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25</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Rapat</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557"/>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lastRenderedPageBreak/>
              <w:t>26</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Rapat</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53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27</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Tamu</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BERAT</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FISIK TIDAK ADA</w:t>
            </w:r>
          </w:p>
        </w:tc>
      </w:tr>
      <w:tr w:rsidR="001C59AC" w:rsidRPr="00A52B66" w:rsidTr="004810DC">
        <w:trPr>
          <w:trHeight w:val="53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28</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Tamu</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2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29</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Biasa</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BERAT</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FISIK TIDAK ADA</w:t>
            </w:r>
          </w:p>
        </w:tc>
      </w:tr>
      <w:tr w:rsidR="001C59AC" w:rsidRPr="00A52B66" w:rsidTr="004810DC">
        <w:trPr>
          <w:trHeight w:val="72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30</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Tenda</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Tenda Terowongan</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Tenda Terowongan</w:t>
            </w:r>
          </w:p>
        </w:tc>
      </w:tr>
      <w:tr w:rsidR="001C59AC" w:rsidRPr="00A52B66" w:rsidTr="004810DC">
        <w:trPr>
          <w:trHeight w:val="53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40</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Sofa</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44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31</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Lemari Pakaian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557"/>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32</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MOUBILER LAINNYA</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 / -</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53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Alat Pendingin Lain-lain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Sharp</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2011</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Kulkas Serbaguna..</w:t>
            </w:r>
          </w:p>
        </w:tc>
      </w:tr>
      <w:tr w:rsidR="001C59AC" w:rsidRPr="00A52B66" w:rsidTr="004810DC">
        <w:trPr>
          <w:trHeight w:val="54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Alat Pendingin Lain-lain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2011</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Kulkas Satu Pintu</w:t>
            </w:r>
          </w:p>
        </w:tc>
      </w:tr>
      <w:tr w:rsidR="001C59AC" w:rsidRPr="00A52B66" w:rsidTr="004810DC">
        <w:trPr>
          <w:trHeight w:val="422"/>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Televisi</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Panasonik</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92"/>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35</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Sound System</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BMB Audio Sistem / CS 450 V</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Sound Syistim untuk aula</w:t>
            </w:r>
          </w:p>
        </w:tc>
      </w:tr>
      <w:tr w:rsidR="001C59AC" w:rsidRPr="00A52B66" w:rsidTr="004810DC">
        <w:trPr>
          <w:trHeight w:val="593"/>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36</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Sony</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2013</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RINGAN</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FISIK ADA</w:t>
            </w:r>
          </w:p>
        </w:tc>
      </w:tr>
      <w:tr w:rsidR="001C59AC" w:rsidRPr="00A52B66" w:rsidTr="004810DC">
        <w:trPr>
          <w:trHeight w:val="467"/>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lastRenderedPageBreak/>
              <w:t>37</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Accer</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80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38</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ACCER / LAKTOP ACCER</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1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39</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LENOVO ULTRABOOK YOGA 13</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2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40</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ACCER</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2016</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LAPTOP</w:t>
            </w:r>
          </w:p>
        </w:tc>
      </w:tr>
      <w:tr w:rsidR="001C59AC" w:rsidRPr="00A52B66" w:rsidTr="004810DC">
        <w:trPr>
          <w:trHeight w:val="54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41</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Lenovo V330-6WID</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2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42</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Lenovo IP320</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2018</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1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Ip330 Lenovo / Ip330 Lenovo</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CAMAT PASILAMBENA</w:t>
            </w:r>
          </w:p>
        </w:tc>
      </w:tr>
      <w:tr w:rsidR="001C59AC" w:rsidRPr="00A52B66" w:rsidTr="004810DC">
        <w:trPr>
          <w:trHeight w:val="80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 Top</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Ip320 Lenovo / Ip320 Lenovo</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SEKCAM</w:t>
            </w:r>
          </w:p>
        </w:tc>
      </w:tr>
      <w:tr w:rsidR="001C59AC" w:rsidRPr="00A52B66" w:rsidTr="004810DC">
        <w:trPr>
          <w:trHeight w:val="72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72</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Canon IP 2770 / IP 2770</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 Canon</w:t>
            </w:r>
          </w:p>
        </w:tc>
      </w:tr>
      <w:tr w:rsidR="001C59AC" w:rsidRPr="00A52B66" w:rsidTr="004810DC">
        <w:trPr>
          <w:trHeight w:val="611"/>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73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CANON MP 280 / MP 280</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r>
      <w:tr w:rsidR="001C59AC" w:rsidRPr="00A52B66" w:rsidTr="004810DC">
        <w:trPr>
          <w:trHeight w:val="647"/>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lastRenderedPageBreak/>
              <w:t>74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CANON / MP 280</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r>
      <w:tr w:rsidR="001C59AC" w:rsidRPr="00A52B66" w:rsidTr="004810DC">
        <w:trPr>
          <w:trHeight w:val="71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45</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CANON / IP 2770</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r>
      <w:tr w:rsidR="001C59AC" w:rsidRPr="00A52B66" w:rsidTr="004810DC">
        <w:trPr>
          <w:trHeight w:val="62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46</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Printer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Hp Deksjet / -</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BERAT</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FISIK ADA</w:t>
            </w:r>
          </w:p>
        </w:tc>
      </w:tr>
      <w:tr w:rsidR="001C59AC" w:rsidRPr="00A52B66" w:rsidTr="004810DC">
        <w:trPr>
          <w:trHeight w:val="782"/>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47</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Kerja Pejabat Eselon IV</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11"/>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48</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Meja Kerja Pejabat Lain-lain</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Futura</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863"/>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49</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Kursi Kerja Pejabat Eselon III</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Futura / Sandaran Tinggi</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72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50</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Lemari Arsip untuk arsip Dinamis</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Brother / -</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80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51</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Lemari Arsip untuk arsip Dinamis</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Brother</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Lemari Arsip 1 Buah</w:t>
            </w:r>
          </w:p>
        </w:tc>
      </w:tr>
      <w:tr w:rsidR="001C59AC" w:rsidRPr="00A52B66" w:rsidTr="004810DC">
        <w:trPr>
          <w:trHeight w:val="90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52</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Proyektor + Attachment</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Sony / VPL DX102HDMI</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1. LCD DAN LAYAR SONY</w:t>
            </w:r>
            <w:r w:rsidRPr="00A52B66">
              <w:rPr>
                <w:rFonts w:ascii="Bookman Old Style" w:eastAsia="Calibri" w:hAnsi="Bookman Old Style" w:cs="Arial"/>
                <w:color w:val="000000" w:themeColor="text1"/>
                <w:sz w:val="24"/>
              </w:rPr>
              <w:br/>
            </w:r>
            <w:r w:rsidRPr="00A52B66">
              <w:rPr>
                <w:rFonts w:ascii="Bookman Old Style" w:eastAsia="Calibri" w:hAnsi="Bookman Old Style" w:cs="Arial"/>
                <w:color w:val="000000" w:themeColor="text1"/>
                <w:sz w:val="24"/>
              </w:rPr>
              <w:br/>
              <w:t xml:space="preserve">LCD DAN </w:t>
            </w:r>
            <w:r w:rsidRPr="00A52B66">
              <w:rPr>
                <w:rFonts w:ascii="Bookman Old Style" w:eastAsia="Calibri" w:hAnsi="Bookman Old Style" w:cs="Arial"/>
                <w:color w:val="000000" w:themeColor="text1"/>
                <w:sz w:val="24"/>
              </w:rPr>
              <w:lastRenderedPageBreak/>
              <w:t>LAYAR ( PROYEKTOR )</w:t>
            </w:r>
          </w:p>
        </w:tc>
      </w:tr>
      <w:tr w:rsidR="001C59AC" w:rsidRPr="00A52B66" w:rsidTr="004810DC">
        <w:trPr>
          <w:trHeight w:val="701"/>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lastRenderedPageBreak/>
              <w:t>53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Microphone/Wireless Mic</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RUSAK BERAT</w:t>
            </w: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FISIK ADA</w:t>
            </w:r>
          </w:p>
        </w:tc>
      </w:tr>
      <w:tr w:rsidR="001C59AC" w:rsidRPr="00A52B66" w:rsidTr="004810DC">
        <w:trPr>
          <w:trHeight w:val="71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54</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Microphone/Wireless Mic</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VISHIBA / PRO VT-U1009NEW</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2015</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53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55</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Professional Sound System</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Yamaha</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2012</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Keyboard Elekton</w:t>
            </w:r>
          </w:p>
        </w:tc>
      </w:tr>
      <w:tr w:rsidR="001C59AC" w:rsidRPr="00A52B66" w:rsidTr="004810DC">
        <w:trPr>
          <w:trHeight w:val="647"/>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56</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Camera Electronic</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EOS 1500D / GS1-128</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CAMAT</w:t>
            </w:r>
          </w:p>
        </w:tc>
      </w:tr>
      <w:tr w:rsidR="001C59AC" w:rsidRPr="00A52B66" w:rsidTr="004810DC">
        <w:trPr>
          <w:trHeight w:val="809"/>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57</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Amplifier</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DA - 2000 Pro / ICKC 0920</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2014</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548"/>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93</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Sound System</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2009</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20"/>
        </w:trPr>
        <w:tc>
          <w:tcPr>
            <w:tcW w:w="49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58</w:t>
            </w:r>
          </w:p>
        </w:tc>
        <w:tc>
          <w:tcPr>
            <w:tcW w:w="1588"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Handy Talky</w:t>
            </w:r>
          </w:p>
        </w:tc>
        <w:tc>
          <w:tcPr>
            <w:tcW w:w="135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Morgen / MGH.8</w:t>
            </w:r>
          </w:p>
        </w:tc>
        <w:tc>
          <w:tcPr>
            <w:tcW w:w="1047"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2017</w:t>
            </w:r>
          </w:p>
        </w:tc>
        <w:tc>
          <w:tcPr>
            <w:tcW w:w="1180" w:type="dxa"/>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hideMark/>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20"/>
        </w:trPr>
        <w:tc>
          <w:tcPr>
            <w:tcW w:w="497"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58</w:t>
            </w:r>
          </w:p>
        </w:tc>
        <w:tc>
          <w:tcPr>
            <w:tcW w:w="1588" w:type="dxa"/>
            <w:vAlign w:val="center"/>
          </w:tcPr>
          <w:p w:rsidR="001C59AC" w:rsidRPr="00A52B66" w:rsidRDefault="001C59AC" w:rsidP="00A52B66">
            <w:pPr>
              <w:spacing w:line="360" w:lineRule="auto"/>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Lemari</w:t>
            </w:r>
            <w:r w:rsidR="00475F6B" w:rsidRPr="00A52B66">
              <w:rPr>
                <w:rFonts w:ascii="Bookman Old Style" w:eastAsia="Calibri" w:hAnsi="Bookman Old Style" w:cs="Arial"/>
                <w:color w:val="000000" w:themeColor="text1"/>
                <w:sz w:val="24"/>
              </w:rPr>
              <w:t xml:space="preserve"> Arsip</w:t>
            </w:r>
          </w:p>
        </w:tc>
        <w:tc>
          <w:tcPr>
            <w:tcW w:w="1350"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Brother</w:t>
            </w:r>
          </w:p>
        </w:tc>
        <w:tc>
          <w:tcPr>
            <w:tcW w:w="1047"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2021</w:t>
            </w:r>
          </w:p>
        </w:tc>
        <w:tc>
          <w:tcPr>
            <w:tcW w:w="1180"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1C59AC" w:rsidRPr="00A52B66" w:rsidTr="004810DC">
        <w:trPr>
          <w:trHeight w:val="620"/>
        </w:trPr>
        <w:tc>
          <w:tcPr>
            <w:tcW w:w="497"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59</w:t>
            </w:r>
          </w:p>
        </w:tc>
        <w:tc>
          <w:tcPr>
            <w:tcW w:w="1588" w:type="dxa"/>
            <w:vAlign w:val="center"/>
          </w:tcPr>
          <w:p w:rsidR="001C59AC" w:rsidRPr="00A52B66" w:rsidRDefault="001C59AC" w:rsidP="00A52B66">
            <w:pPr>
              <w:spacing w:line="360" w:lineRule="auto"/>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Genzet</w:t>
            </w:r>
          </w:p>
        </w:tc>
        <w:tc>
          <w:tcPr>
            <w:tcW w:w="1350"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1047"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2022</w:t>
            </w:r>
          </w:p>
        </w:tc>
        <w:tc>
          <w:tcPr>
            <w:tcW w:w="1180" w:type="dxa"/>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c>
          <w:tcPr>
            <w:tcW w:w="2070" w:type="dxa"/>
            <w:noWrap/>
            <w:vAlign w:val="center"/>
          </w:tcPr>
          <w:p w:rsidR="001C59AC" w:rsidRPr="00A52B66" w:rsidRDefault="001C59AC" w:rsidP="00A52B66">
            <w:pPr>
              <w:spacing w:line="360" w:lineRule="auto"/>
              <w:jc w:val="center"/>
              <w:rPr>
                <w:rFonts w:ascii="Bookman Old Style" w:eastAsia="Calibri" w:hAnsi="Bookman Old Style" w:cs="Arial"/>
                <w:color w:val="000000" w:themeColor="text1"/>
                <w:sz w:val="24"/>
              </w:rPr>
            </w:pPr>
          </w:p>
        </w:tc>
      </w:tr>
      <w:tr w:rsidR="00475F6B" w:rsidRPr="00A52B66" w:rsidTr="004810DC">
        <w:trPr>
          <w:trHeight w:val="620"/>
        </w:trPr>
        <w:tc>
          <w:tcPr>
            <w:tcW w:w="49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60</w:t>
            </w:r>
          </w:p>
        </w:tc>
        <w:tc>
          <w:tcPr>
            <w:tcW w:w="1588" w:type="dxa"/>
            <w:vAlign w:val="center"/>
          </w:tcPr>
          <w:p w:rsidR="00475F6B" w:rsidRPr="00A52B66" w:rsidRDefault="00475F6B" w:rsidP="00A52B66">
            <w:pPr>
              <w:spacing w:line="360" w:lineRule="auto"/>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Sound system</w:t>
            </w:r>
          </w:p>
        </w:tc>
        <w:tc>
          <w:tcPr>
            <w:tcW w:w="135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c>
          <w:tcPr>
            <w:tcW w:w="104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2021</w:t>
            </w:r>
          </w:p>
        </w:tc>
        <w:tc>
          <w:tcPr>
            <w:tcW w:w="118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c>
          <w:tcPr>
            <w:tcW w:w="2070"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r>
      <w:tr w:rsidR="00475F6B" w:rsidRPr="00A52B66" w:rsidTr="004810DC">
        <w:trPr>
          <w:trHeight w:val="620"/>
        </w:trPr>
        <w:tc>
          <w:tcPr>
            <w:tcW w:w="49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lastRenderedPageBreak/>
              <w:t>61</w:t>
            </w:r>
          </w:p>
        </w:tc>
        <w:tc>
          <w:tcPr>
            <w:tcW w:w="1588" w:type="dxa"/>
            <w:vAlign w:val="center"/>
          </w:tcPr>
          <w:p w:rsidR="00475F6B" w:rsidRPr="00A52B66" w:rsidRDefault="00475F6B" w:rsidP="00A52B66">
            <w:pPr>
              <w:spacing w:line="360" w:lineRule="auto"/>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Laptop</w:t>
            </w:r>
          </w:p>
        </w:tc>
        <w:tc>
          <w:tcPr>
            <w:tcW w:w="135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Deel</w:t>
            </w:r>
          </w:p>
        </w:tc>
        <w:tc>
          <w:tcPr>
            <w:tcW w:w="104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2021</w:t>
            </w:r>
          </w:p>
        </w:tc>
        <w:tc>
          <w:tcPr>
            <w:tcW w:w="118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 xml:space="preserve">Pembelian </w:t>
            </w:r>
          </w:p>
        </w:tc>
        <w:tc>
          <w:tcPr>
            <w:tcW w:w="1373"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c>
          <w:tcPr>
            <w:tcW w:w="2070"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r>
      <w:tr w:rsidR="00475F6B" w:rsidRPr="00A52B66" w:rsidTr="004810DC">
        <w:trPr>
          <w:trHeight w:val="620"/>
        </w:trPr>
        <w:tc>
          <w:tcPr>
            <w:tcW w:w="49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62</w:t>
            </w:r>
          </w:p>
        </w:tc>
        <w:tc>
          <w:tcPr>
            <w:tcW w:w="1588" w:type="dxa"/>
            <w:vAlign w:val="center"/>
          </w:tcPr>
          <w:p w:rsidR="00475F6B" w:rsidRPr="00A52B66" w:rsidRDefault="00475F6B" w:rsidP="00A52B66">
            <w:pPr>
              <w:spacing w:line="360" w:lineRule="auto"/>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Laptop</w:t>
            </w:r>
          </w:p>
        </w:tc>
        <w:tc>
          <w:tcPr>
            <w:tcW w:w="135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Lenovo</w:t>
            </w:r>
          </w:p>
        </w:tc>
        <w:tc>
          <w:tcPr>
            <w:tcW w:w="104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2021</w:t>
            </w:r>
          </w:p>
        </w:tc>
        <w:tc>
          <w:tcPr>
            <w:tcW w:w="118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c>
          <w:tcPr>
            <w:tcW w:w="2070"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r>
      <w:tr w:rsidR="00475F6B" w:rsidRPr="00A52B66" w:rsidTr="004810DC">
        <w:trPr>
          <w:trHeight w:val="620"/>
        </w:trPr>
        <w:tc>
          <w:tcPr>
            <w:tcW w:w="49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63</w:t>
            </w:r>
          </w:p>
        </w:tc>
        <w:tc>
          <w:tcPr>
            <w:tcW w:w="1588" w:type="dxa"/>
            <w:vAlign w:val="center"/>
          </w:tcPr>
          <w:p w:rsidR="00475F6B" w:rsidRPr="00A52B66" w:rsidRDefault="00475F6B" w:rsidP="00A52B66">
            <w:pPr>
              <w:spacing w:line="360" w:lineRule="auto"/>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TV</w:t>
            </w:r>
          </w:p>
        </w:tc>
        <w:tc>
          <w:tcPr>
            <w:tcW w:w="135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LG</w:t>
            </w:r>
          </w:p>
        </w:tc>
        <w:tc>
          <w:tcPr>
            <w:tcW w:w="1047"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2021</w:t>
            </w:r>
          </w:p>
        </w:tc>
        <w:tc>
          <w:tcPr>
            <w:tcW w:w="1180" w:type="dxa"/>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r w:rsidRPr="00A52B66">
              <w:rPr>
                <w:rFonts w:ascii="Bookman Old Style" w:eastAsia="Calibri" w:hAnsi="Bookman Old Style" w:cs="Arial"/>
                <w:color w:val="000000" w:themeColor="text1"/>
                <w:sz w:val="24"/>
              </w:rPr>
              <w:t>Pembelian</w:t>
            </w:r>
          </w:p>
        </w:tc>
        <w:tc>
          <w:tcPr>
            <w:tcW w:w="1373"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c>
          <w:tcPr>
            <w:tcW w:w="2070" w:type="dxa"/>
            <w:noWrap/>
            <w:vAlign w:val="center"/>
          </w:tcPr>
          <w:p w:rsidR="00475F6B" w:rsidRPr="00A52B66" w:rsidRDefault="00475F6B" w:rsidP="00A52B66">
            <w:pPr>
              <w:spacing w:line="360" w:lineRule="auto"/>
              <w:jc w:val="center"/>
              <w:rPr>
                <w:rFonts w:ascii="Bookman Old Style" w:eastAsia="Calibri" w:hAnsi="Bookman Old Style" w:cs="Arial"/>
                <w:color w:val="000000" w:themeColor="text1"/>
                <w:sz w:val="24"/>
              </w:rPr>
            </w:pPr>
          </w:p>
        </w:tc>
      </w:tr>
    </w:tbl>
    <w:p w:rsidR="00097843" w:rsidRPr="00A52B66" w:rsidRDefault="00097843" w:rsidP="00A52B66">
      <w:pPr>
        <w:spacing w:after="0" w:line="360" w:lineRule="auto"/>
        <w:jc w:val="both"/>
        <w:rPr>
          <w:rFonts w:ascii="Bookman Old Style" w:hAnsi="Bookman Old Style" w:cstheme="minorHAnsi"/>
          <w:b/>
          <w:sz w:val="24"/>
        </w:rPr>
      </w:pPr>
    </w:p>
    <w:p w:rsidR="00A615F4" w:rsidRPr="00A52B66" w:rsidRDefault="00A615F4" w:rsidP="00A52B66">
      <w:pPr>
        <w:spacing w:after="0" w:line="360" w:lineRule="auto"/>
        <w:jc w:val="both"/>
        <w:rPr>
          <w:rFonts w:ascii="Bookman Old Style" w:hAnsi="Bookman Old Style"/>
          <w:b/>
          <w:sz w:val="24"/>
        </w:rPr>
      </w:pPr>
    </w:p>
    <w:p w:rsidR="008E76F9" w:rsidRPr="00A52B66" w:rsidRDefault="009138D1" w:rsidP="00A52B66">
      <w:pPr>
        <w:spacing w:after="0" w:line="360" w:lineRule="auto"/>
        <w:ind w:firstLine="720"/>
        <w:jc w:val="both"/>
        <w:rPr>
          <w:rFonts w:ascii="Bookman Old Style" w:hAnsi="Bookman Old Style"/>
          <w:b/>
          <w:sz w:val="24"/>
        </w:rPr>
      </w:pPr>
      <w:r w:rsidRPr="00A52B66">
        <w:rPr>
          <w:rFonts w:ascii="Bookman Old Style" w:hAnsi="Bookman Old Style"/>
          <w:b/>
          <w:sz w:val="24"/>
        </w:rPr>
        <w:t xml:space="preserve">2.3 Kinerja Pelayanan Kecamatan </w:t>
      </w:r>
      <w:r w:rsidR="0061048C" w:rsidRPr="00A52B66">
        <w:rPr>
          <w:rFonts w:ascii="Bookman Old Style" w:hAnsi="Bookman Old Style"/>
          <w:b/>
          <w:sz w:val="24"/>
        </w:rPr>
        <w:t>Pasilambena Kabupaten Kepulauan Selayar</w:t>
      </w:r>
    </w:p>
    <w:p w:rsidR="0061048C" w:rsidRPr="00A52B66" w:rsidRDefault="0061048C" w:rsidP="00A52B66">
      <w:pPr>
        <w:pStyle w:val="NoSpacing"/>
        <w:spacing w:line="360" w:lineRule="auto"/>
        <w:ind w:left="567" w:firstLine="426"/>
        <w:jc w:val="both"/>
        <w:rPr>
          <w:rFonts w:ascii="Bookman Old Style" w:hAnsi="Bookman Old Style" w:cstheme="minorHAnsi"/>
          <w:sz w:val="24"/>
        </w:rPr>
      </w:pPr>
      <w:r w:rsidRPr="00A52B66">
        <w:rPr>
          <w:rFonts w:ascii="Bookman Old Style" w:hAnsi="Bookman Old Style" w:cstheme="minorHAnsi"/>
          <w:sz w:val="24"/>
        </w:rPr>
        <w:t>Pengukuran indikator makro sangat berguna untuk melihat trend yang terjadi selama kurun waktu 5 tahun yang lalu. Dengan mengamati kecenderungannya yang terjadi selama 5 tahun ke belakang, dapat ditentukan trend yang akan terjadi 5 tahun ke depan. Setelah mengetahui trend tersebut, barulah didapat rencana apa yang akan dilaksanakan untuk mengantisipasi trend yang terjadi.</w:t>
      </w:r>
    </w:p>
    <w:p w:rsidR="00A615F4" w:rsidRDefault="0061048C" w:rsidP="00A52B66">
      <w:pPr>
        <w:pStyle w:val="NoSpacing"/>
        <w:tabs>
          <w:tab w:val="left" w:pos="990"/>
        </w:tabs>
        <w:spacing w:line="360" w:lineRule="auto"/>
        <w:ind w:left="567"/>
        <w:jc w:val="both"/>
        <w:rPr>
          <w:rFonts w:ascii="Bookman Old Style" w:hAnsi="Bookman Old Style" w:cstheme="minorHAnsi"/>
          <w:sz w:val="24"/>
        </w:rPr>
      </w:pPr>
      <w:r w:rsidRPr="00A52B66">
        <w:rPr>
          <w:rFonts w:ascii="Bookman Old Style" w:hAnsi="Bookman Old Style" w:cstheme="minorHAnsi"/>
          <w:sz w:val="24"/>
        </w:rPr>
        <w:tab/>
        <w:t>Pengukuran indikator kinerja Kecamatan Pasilambena berdasarkan pada pedoman pengukuran indikator kinerja utama sesuai Kepmenpan Nomor 09 Tahun 2007, berdasarkan sasaran/target Renstra Kecamatan Pasilambena periode sebelumnya, menurut SPM untuk urusan wajib, dan/atau indikator kinerja pelayanan Kecamatan Pasilambena dan/atau indikator lainnya seperti MDGs atau indikator yang telah diratifikasi oleh pemerintah. Bahan penulisan tentang kinerja pelayanan Kecamatan Pasilamben</w:t>
      </w:r>
      <w:r w:rsidR="00A615F4" w:rsidRPr="00A52B66">
        <w:rPr>
          <w:rFonts w:ascii="Bookman Old Style" w:hAnsi="Bookman Old Style" w:cstheme="minorHAnsi"/>
          <w:sz w:val="24"/>
        </w:rPr>
        <w:t xml:space="preserve">a ini mengacu pada hasil kerja </w:t>
      </w:r>
    </w:p>
    <w:p w:rsidR="003F2CA3" w:rsidRPr="00A52B66" w:rsidRDefault="003F2CA3" w:rsidP="00A52B66">
      <w:pPr>
        <w:pStyle w:val="NoSpacing"/>
        <w:tabs>
          <w:tab w:val="left" w:pos="990"/>
        </w:tabs>
        <w:spacing w:line="360" w:lineRule="auto"/>
        <w:ind w:left="567"/>
        <w:jc w:val="both"/>
        <w:rPr>
          <w:rFonts w:ascii="Bookman Old Style" w:hAnsi="Bookman Old Style" w:cstheme="minorHAnsi"/>
          <w:sz w:val="24"/>
        </w:rPr>
      </w:pPr>
    </w:p>
    <w:p w:rsidR="00202691" w:rsidRPr="00A52B66" w:rsidRDefault="000D6532" w:rsidP="00A52B66">
      <w:pPr>
        <w:spacing w:line="360" w:lineRule="auto"/>
        <w:jc w:val="both"/>
        <w:rPr>
          <w:rFonts w:ascii="Bookman Old Style" w:hAnsi="Bookman Old Style" w:cstheme="minorHAnsi"/>
          <w:b/>
          <w:sz w:val="24"/>
        </w:rPr>
        <w:sectPr w:rsidR="00202691" w:rsidRPr="00A52B66" w:rsidSect="00D70D62">
          <w:headerReference w:type="default" r:id="rId8"/>
          <w:footerReference w:type="default" r:id="rId9"/>
          <w:pgSz w:w="11907" w:h="16839" w:code="9"/>
          <w:pgMar w:top="1701" w:right="1701" w:bottom="1701" w:left="2268" w:header="720" w:footer="720" w:gutter="0"/>
          <w:pgNumType w:chapStyle="1"/>
          <w:cols w:space="720"/>
          <w:docGrid w:linePitch="360"/>
        </w:sectPr>
      </w:pPr>
      <w:r w:rsidRPr="00A52B66">
        <w:rPr>
          <w:rFonts w:ascii="Bookman Old Style" w:hAnsi="Bookman Old Style" w:cstheme="minorHAnsi"/>
          <w:b/>
          <w:sz w:val="24"/>
        </w:rPr>
        <w:t>Tabel 2.5. Review Pencapaian Kinerja Pelayanan Kantor Kecamatan Pasilambena Tahun 2016-2021 (TC.23)</w:t>
      </w:r>
    </w:p>
    <w:p w:rsidR="00702103" w:rsidRPr="00097843" w:rsidRDefault="00702103" w:rsidP="00702103">
      <w:pPr>
        <w:jc w:val="center"/>
        <w:rPr>
          <w:rFonts w:cstheme="minorHAnsi"/>
          <w:sz w:val="24"/>
          <w:szCs w:val="24"/>
        </w:rPr>
      </w:pPr>
      <w:r w:rsidRPr="00097843">
        <w:rPr>
          <w:rFonts w:cstheme="minorHAnsi"/>
          <w:sz w:val="24"/>
          <w:szCs w:val="24"/>
        </w:rPr>
        <w:lastRenderedPageBreak/>
        <w:t>Tabel 2.5. Review Pencapaian Kinerja Pelayanan Kantor Kecamatan Pasilambena Tahun 2016-2021 (TC.23)</w:t>
      </w:r>
    </w:p>
    <w:tbl>
      <w:tblPr>
        <w:tblStyle w:val="TableGrid"/>
        <w:tblW w:w="0" w:type="auto"/>
        <w:tblLook w:val="04A0" w:firstRow="1" w:lastRow="0" w:firstColumn="1" w:lastColumn="0" w:noHBand="0" w:noVBand="1"/>
      </w:tblPr>
      <w:tblGrid>
        <w:gridCol w:w="408"/>
        <w:gridCol w:w="1743"/>
        <w:gridCol w:w="691"/>
        <w:gridCol w:w="1223"/>
        <w:gridCol w:w="906"/>
        <w:gridCol w:w="564"/>
        <w:gridCol w:w="584"/>
        <w:gridCol w:w="545"/>
        <w:gridCol w:w="564"/>
        <w:gridCol w:w="567"/>
        <w:gridCol w:w="542"/>
        <w:gridCol w:w="545"/>
        <w:gridCol w:w="545"/>
        <w:gridCol w:w="541"/>
        <w:gridCol w:w="541"/>
        <w:gridCol w:w="544"/>
        <w:gridCol w:w="584"/>
        <w:gridCol w:w="599"/>
        <w:gridCol w:w="584"/>
        <w:gridCol w:w="607"/>
      </w:tblGrid>
      <w:tr w:rsidR="00702103" w:rsidRPr="00097843" w:rsidTr="00702103">
        <w:trPr>
          <w:trHeight w:val="584"/>
        </w:trPr>
        <w:tc>
          <w:tcPr>
            <w:tcW w:w="0" w:type="auto"/>
            <w:vMerge w:val="restart"/>
            <w:vAlign w:val="center"/>
          </w:tcPr>
          <w:p w:rsidR="00702103" w:rsidRPr="00097843" w:rsidRDefault="00702103" w:rsidP="00702103">
            <w:pPr>
              <w:rPr>
                <w:rFonts w:cstheme="minorHAnsi"/>
                <w:b/>
                <w:sz w:val="16"/>
                <w:szCs w:val="16"/>
              </w:rPr>
            </w:pPr>
            <w:r w:rsidRPr="00097843">
              <w:rPr>
                <w:rFonts w:cstheme="minorHAnsi"/>
                <w:b/>
                <w:sz w:val="16"/>
                <w:szCs w:val="16"/>
              </w:rPr>
              <w:t>No</w:t>
            </w:r>
          </w:p>
        </w:tc>
        <w:tc>
          <w:tcPr>
            <w:tcW w:w="3235" w:type="dxa"/>
            <w:vMerge w:val="restart"/>
            <w:vAlign w:val="center"/>
          </w:tcPr>
          <w:p w:rsidR="00702103" w:rsidRPr="00097843" w:rsidRDefault="00702103" w:rsidP="00702103">
            <w:pPr>
              <w:rPr>
                <w:rFonts w:cstheme="minorHAnsi"/>
                <w:b/>
                <w:sz w:val="16"/>
                <w:szCs w:val="16"/>
              </w:rPr>
            </w:pPr>
            <w:r w:rsidRPr="00097843">
              <w:rPr>
                <w:rFonts w:cstheme="minorHAnsi"/>
                <w:b/>
                <w:sz w:val="16"/>
                <w:szCs w:val="16"/>
              </w:rPr>
              <w:t>Indikator Kinerja sesuai Tupoksi SKPD</w:t>
            </w:r>
          </w:p>
        </w:tc>
        <w:tc>
          <w:tcPr>
            <w:tcW w:w="982" w:type="dxa"/>
            <w:vMerge w:val="restart"/>
            <w:vAlign w:val="center"/>
          </w:tcPr>
          <w:p w:rsidR="00702103" w:rsidRPr="00097843" w:rsidRDefault="00702103" w:rsidP="00702103">
            <w:pPr>
              <w:rPr>
                <w:rFonts w:cstheme="minorHAnsi"/>
                <w:b/>
                <w:sz w:val="16"/>
                <w:szCs w:val="16"/>
              </w:rPr>
            </w:pPr>
            <w:r w:rsidRPr="00097843">
              <w:rPr>
                <w:rFonts w:cstheme="minorHAnsi"/>
                <w:b/>
                <w:sz w:val="16"/>
                <w:szCs w:val="16"/>
              </w:rPr>
              <w:t>Target NSPK</w:t>
            </w:r>
          </w:p>
        </w:tc>
        <w:tc>
          <w:tcPr>
            <w:tcW w:w="1414" w:type="dxa"/>
            <w:vMerge w:val="restart"/>
            <w:vAlign w:val="center"/>
          </w:tcPr>
          <w:p w:rsidR="00702103" w:rsidRPr="00097843" w:rsidRDefault="00702103" w:rsidP="00702103">
            <w:pPr>
              <w:rPr>
                <w:rFonts w:cstheme="minorHAnsi"/>
                <w:b/>
                <w:sz w:val="16"/>
                <w:szCs w:val="16"/>
              </w:rPr>
            </w:pPr>
          </w:p>
        </w:tc>
        <w:tc>
          <w:tcPr>
            <w:tcW w:w="1404" w:type="dxa"/>
            <w:vMerge w:val="restart"/>
            <w:vAlign w:val="center"/>
          </w:tcPr>
          <w:p w:rsidR="00702103" w:rsidRPr="00097843" w:rsidRDefault="00702103" w:rsidP="00702103">
            <w:pPr>
              <w:rPr>
                <w:rFonts w:cstheme="minorHAnsi"/>
                <w:b/>
                <w:sz w:val="16"/>
                <w:szCs w:val="16"/>
              </w:rPr>
            </w:pPr>
            <w:r w:rsidRPr="00097843">
              <w:rPr>
                <w:rFonts w:cstheme="minorHAnsi"/>
                <w:b/>
                <w:sz w:val="16"/>
                <w:szCs w:val="16"/>
              </w:rPr>
              <w:t>Target Indikator lainnya</w:t>
            </w:r>
          </w:p>
        </w:tc>
        <w:tc>
          <w:tcPr>
            <w:tcW w:w="3545" w:type="dxa"/>
            <w:gridSpan w:val="5"/>
            <w:vAlign w:val="center"/>
          </w:tcPr>
          <w:p w:rsidR="00702103" w:rsidRPr="00097843" w:rsidRDefault="00702103" w:rsidP="00702103">
            <w:pPr>
              <w:rPr>
                <w:rFonts w:cstheme="minorHAnsi"/>
                <w:b/>
                <w:sz w:val="16"/>
                <w:szCs w:val="16"/>
              </w:rPr>
            </w:pPr>
            <w:r w:rsidRPr="00097843">
              <w:rPr>
                <w:rFonts w:cstheme="minorHAnsi"/>
                <w:b/>
                <w:sz w:val="16"/>
                <w:szCs w:val="16"/>
              </w:rPr>
              <w:t>Terget Renstra SKPD Tahun ke-</w:t>
            </w:r>
          </w:p>
        </w:tc>
        <w:tc>
          <w:tcPr>
            <w:tcW w:w="2764" w:type="dxa"/>
            <w:gridSpan w:val="5"/>
            <w:vAlign w:val="center"/>
          </w:tcPr>
          <w:p w:rsidR="00702103" w:rsidRPr="00097843" w:rsidRDefault="00702103" w:rsidP="00702103">
            <w:pPr>
              <w:rPr>
                <w:rFonts w:cstheme="minorHAnsi"/>
                <w:b/>
                <w:sz w:val="16"/>
                <w:szCs w:val="16"/>
              </w:rPr>
            </w:pPr>
            <w:r w:rsidRPr="00097843">
              <w:rPr>
                <w:rFonts w:cstheme="minorHAnsi"/>
                <w:b/>
                <w:sz w:val="16"/>
                <w:szCs w:val="16"/>
              </w:rPr>
              <w:t>Realisasi Capaian Tahun ke-</w:t>
            </w:r>
          </w:p>
        </w:tc>
        <w:tc>
          <w:tcPr>
            <w:tcW w:w="3169" w:type="dxa"/>
            <w:gridSpan w:val="5"/>
            <w:vAlign w:val="center"/>
          </w:tcPr>
          <w:p w:rsidR="00702103" w:rsidRPr="00097843" w:rsidRDefault="00702103" w:rsidP="00702103">
            <w:pPr>
              <w:rPr>
                <w:rFonts w:cstheme="minorHAnsi"/>
                <w:b/>
                <w:sz w:val="16"/>
                <w:szCs w:val="16"/>
              </w:rPr>
            </w:pPr>
            <w:r w:rsidRPr="00097843">
              <w:rPr>
                <w:rFonts w:cstheme="minorHAnsi"/>
                <w:b/>
                <w:sz w:val="16"/>
                <w:szCs w:val="16"/>
              </w:rPr>
              <w:t>Rasio Capaian Pada tahun ke-</w:t>
            </w:r>
          </w:p>
        </w:tc>
      </w:tr>
      <w:tr w:rsidR="00702103" w:rsidRPr="00097843" w:rsidTr="00702103">
        <w:tc>
          <w:tcPr>
            <w:tcW w:w="0" w:type="auto"/>
            <w:vMerge/>
            <w:vAlign w:val="center"/>
          </w:tcPr>
          <w:p w:rsidR="00702103" w:rsidRPr="00097843" w:rsidRDefault="00702103" w:rsidP="00702103">
            <w:pPr>
              <w:rPr>
                <w:rFonts w:cstheme="minorHAnsi"/>
                <w:sz w:val="16"/>
                <w:szCs w:val="16"/>
              </w:rPr>
            </w:pPr>
          </w:p>
        </w:tc>
        <w:tc>
          <w:tcPr>
            <w:tcW w:w="3235" w:type="dxa"/>
            <w:vMerge/>
            <w:vAlign w:val="center"/>
          </w:tcPr>
          <w:p w:rsidR="00702103" w:rsidRPr="00097843" w:rsidRDefault="00702103" w:rsidP="00702103">
            <w:pPr>
              <w:rPr>
                <w:rFonts w:cstheme="minorHAnsi"/>
                <w:sz w:val="16"/>
                <w:szCs w:val="16"/>
              </w:rPr>
            </w:pPr>
          </w:p>
        </w:tc>
        <w:tc>
          <w:tcPr>
            <w:tcW w:w="982" w:type="dxa"/>
            <w:vMerge/>
            <w:vAlign w:val="center"/>
          </w:tcPr>
          <w:p w:rsidR="00702103" w:rsidRPr="00097843" w:rsidRDefault="00702103" w:rsidP="00702103">
            <w:pPr>
              <w:rPr>
                <w:rFonts w:cstheme="minorHAnsi"/>
                <w:sz w:val="16"/>
                <w:szCs w:val="16"/>
              </w:rPr>
            </w:pPr>
          </w:p>
        </w:tc>
        <w:tc>
          <w:tcPr>
            <w:tcW w:w="1414" w:type="dxa"/>
            <w:vMerge/>
            <w:vAlign w:val="center"/>
          </w:tcPr>
          <w:p w:rsidR="00702103" w:rsidRPr="00097843" w:rsidRDefault="00702103" w:rsidP="00702103">
            <w:pPr>
              <w:rPr>
                <w:rFonts w:cstheme="minorHAnsi"/>
                <w:sz w:val="16"/>
                <w:szCs w:val="16"/>
              </w:rPr>
            </w:pPr>
          </w:p>
        </w:tc>
        <w:tc>
          <w:tcPr>
            <w:tcW w:w="1404" w:type="dxa"/>
            <w:vMerge/>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b/>
                <w:sz w:val="16"/>
                <w:szCs w:val="16"/>
              </w:rPr>
            </w:pPr>
            <w:r w:rsidRPr="00097843">
              <w:rPr>
                <w:rFonts w:cstheme="minorHAnsi"/>
                <w:b/>
                <w:sz w:val="16"/>
                <w:szCs w:val="16"/>
              </w:rPr>
              <w:t>2016</w:t>
            </w:r>
          </w:p>
        </w:tc>
        <w:tc>
          <w:tcPr>
            <w:tcW w:w="844" w:type="dxa"/>
            <w:vAlign w:val="center"/>
          </w:tcPr>
          <w:p w:rsidR="00702103" w:rsidRPr="00097843" w:rsidRDefault="00702103" w:rsidP="00702103">
            <w:pPr>
              <w:rPr>
                <w:rFonts w:cstheme="minorHAnsi"/>
                <w:b/>
                <w:sz w:val="16"/>
                <w:szCs w:val="16"/>
              </w:rPr>
            </w:pPr>
            <w:r w:rsidRPr="00097843">
              <w:rPr>
                <w:rFonts w:cstheme="minorHAnsi"/>
                <w:b/>
                <w:sz w:val="16"/>
                <w:szCs w:val="16"/>
              </w:rPr>
              <w:t>2017</w:t>
            </w:r>
          </w:p>
        </w:tc>
        <w:tc>
          <w:tcPr>
            <w:tcW w:w="567" w:type="dxa"/>
            <w:vAlign w:val="center"/>
          </w:tcPr>
          <w:p w:rsidR="00702103" w:rsidRPr="00097843" w:rsidRDefault="00702103" w:rsidP="00702103">
            <w:pPr>
              <w:rPr>
                <w:rFonts w:cstheme="minorHAnsi"/>
                <w:b/>
                <w:sz w:val="16"/>
                <w:szCs w:val="16"/>
              </w:rPr>
            </w:pPr>
            <w:r w:rsidRPr="00097843">
              <w:rPr>
                <w:rFonts w:cstheme="minorHAnsi"/>
                <w:b/>
                <w:sz w:val="16"/>
                <w:szCs w:val="16"/>
              </w:rPr>
              <w:t>2018</w:t>
            </w:r>
          </w:p>
        </w:tc>
        <w:tc>
          <w:tcPr>
            <w:tcW w:w="705" w:type="dxa"/>
            <w:vAlign w:val="center"/>
          </w:tcPr>
          <w:p w:rsidR="00702103" w:rsidRPr="00097843" w:rsidRDefault="00702103" w:rsidP="00702103">
            <w:pPr>
              <w:rPr>
                <w:rFonts w:cstheme="minorHAnsi"/>
                <w:b/>
                <w:sz w:val="16"/>
                <w:szCs w:val="16"/>
              </w:rPr>
            </w:pPr>
            <w:r w:rsidRPr="00097843">
              <w:rPr>
                <w:rFonts w:cstheme="minorHAnsi"/>
                <w:b/>
                <w:sz w:val="16"/>
                <w:szCs w:val="16"/>
              </w:rPr>
              <w:t>2019</w:t>
            </w:r>
          </w:p>
        </w:tc>
        <w:tc>
          <w:tcPr>
            <w:tcW w:w="724" w:type="dxa"/>
            <w:vAlign w:val="center"/>
          </w:tcPr>
          <w:p w:rsidR="00702103" w:rsidRPr="00097843" w:rsidRDefault="00702103" w:rsidP="00702103">
            <w:pPr>
              <w:rPr>
                <w:rFonts w:cstheme="minorHAnsi"/>
                <w:b/>
                <w:sz w:val="16"/>
                <w:szCs w:val="16"/>
              </w:rPr>
            </w:pPr>
            <w:r w:rsidRPr="00097843">
              <w:rPr>
                <w:rFonts w:cstheme="minorHAnsi"/>
                <w:b/>
                <w:sz w:val="16"/>
                <w:szCs w:val="16"/>
              </w:rPr>
              <w:t>2020</w:t>
            </w:r>
          </w:p>
        </w:tc>
        <w:tc>
          <w:tcPr>
            <w:tcW w:w="548" w:type="dxa"/>
            <w:vAlign w:val="center"/>
          </w:tcPr>
          <w:p w:rsidR="00702103" w:rsidRPr="00097843" w:rsidRDefault="00702103" w:rsidP="00702103">
            <w:pPr>
              <w:rPr>
                <w:rFonts w:cstheme="minorHAnsi"/>
                <w:b/>
                <w:sz w:val="16"/>
                <w:szCs w:val="16"/>
              </w:rPr>
            </w:pPr>
            <w:r w:rsidRPr="00097843">
              <w:rPr>
                <w:rFonts w:cstheme="minorHAnsi"/>
                <w:b/>
                <w:sz w:val="16"/>
                <w:szCs w:val="16"/>
              </w:rPr>
              <w:t>2016</w:t>
            </w:r>
          </w:p>
        </w:tc>
        <w:tc>
          <w:tcPr>
            <w:tcW w:w="567" w:type="dxa"/>
            <w:vAlign w:val="center"/>
          </w:tcPr>
          <w:p w:rsidR="00702103" w:rsidRPr="00097843" w:rsidRDefault="00702103" w:rsidP="00702103">
            <w:pPr>
              <w:rPr>
                <w:rFonts w:cstheme="minorHAnsi"/>
                <w:b/>
                <w:sz w:val="16"/>
                <w:szCs w:val="16"/>
              </w:rPr>
            </w:pPr>
            <w:r w:rsidRPr="00097843">
              <w:rPr>
                <w:rFonts w:cstheme="minorHAnsi"/>
                <w:b/>
                <w:sz w:val="16"/>
                <w:szCs w:val="16"/>
              </w:rPr>
              <w:t>2017</w:t>
            </w:r>
          </w:p>
        </w:tc>
        <w:tc>
          <w:tcPr>
            <w:tcW w:w="567" w:type="dxa"/>
            <w:vAlign w:val="center"/>
          </w:tcPr>
          <w:p w:rsidR="00702103" w:rsidRPr="00097843" w:rsidRDefault="00702103" w:rsidP="00702103">
            <w:pPr>
              <w:rPr>
                <w:rFonts w:cstheme="minorHAnsi"/>
                <w:b/>
                <w:sz w:val="16"/>
                <w:szCs w:val="16"/>
              </w:rPr>
            </w:pPr>
            <w:r w:rsidRPr="00097843">
              <w:rPr>
                <w:rFonts w:cstheme="minorHAnsi"/>
                <w:b/>
                <w:sz w:val="16"/>
                <w:szCs w:val="16"/>
              </w:rPr>
              <w:t>2018</w:t>
            </w:r>
          </w:p>
        </w:tc>
        <w:tc>
          <w:tcPr>
            <w:tcW w:w="541" w:type="dxa"/>
            <w:vAlign w:val="center"/>
          </w:tcPr>
          <w:p w:rsidR="00702103" w:rsidRPr="00097843" w:rsidRDefault="00702103" w:rsidP="00702103">
            <w:pPr>
              <w:rPr>
                <w:rFonts w:cstheme="minorHAnsi"/>
                <w:b/>
                <w:sz w:val="16"/>
                <w:szCs w:val="16"/>
              </w:rPr>
            </w:pPr>
            <w:r w:rsidRPr="00097843">
              <w:rPr>
                <w:rFonts w:cstheme="minorHAnsi"/>
                <w:b/>
                <w:sz w:val="16"/>
                <w:szCs w:val="16"/>
              </w:rPr>
              <w:t>2019</w:t>
            </w:r>
          </w:p>
        </w:tc>
        <w:tc>
          <w:tcPr>
            <w:tcW w:w="541" w:type="dxa"/>
            <w:vAlign w:val="center"/>
          </w:tcPr>
          <w:p w:rsidR="00702103" w:rsidRPr="00097843" w:rsidRDefault="00702103" w:rsidP="00702103">
            <w:pPr>
              <w:rPr>
                <w:rFonts w:cstheme="minorHAnsi"/>
                <w:b/>
                <w:sz w:val="16"/>
                <w:szCs w:val="16"/>
              </w:rPr>
            </w:pPr>
            <w:r w:rsidRPr="00097843">
              <w:rPr>
                <w:rFonts w:cstheme="minorHAnsi"/>
                <w:b/>
                <w:sz w:val="16"/>
                <w:szCs w:val="16"/>
              </w:rPr>
              <w:t>2020</w:t>
            </w:r>
          </w:p>
        </w:tc>
        <w:tc>
          <w:tcPr>
            <w:tcW w:w="560" w:type="dxa"/>
            <w:vAlign w:val="center"/>
          </w:tcPr>
          <w:p w:rsidR="00702103" w:rsidRPr="00097843" w:rsidRDefault="00702103" w:rsidP="00702103">
            <w:pPr>
              <w:rPr>
                <w:rFonts w:cstheme="minorHAnsi"/>
                <w:b/>
                <w:sz w:val="16"/>
                <w:szCs w:val="16"/>
              </w:rPr>
            </w:pPr>
            <w:r w:rsidRPr="00097843">
              <w:rPr>
                <w:rFonts w:cstheme="minorHAnsi"/>
                <w:b/>
                <w:sz w:val="16"/>
                <w:szCs w:val="16"/>
              </w:rPr>
              <w:t>2016</w:t>
            </w:r>
          </w:p>
        </w:tc>
        <w:tc>
          <w:tcPr>
            <w:tcW w:w="584" w:type="dxa"/>
            <w:vAlign w:val="center"/>
          </w:tcPr>
          <w:p w:rsidR="00702103" w:rsidRPr="00097843" w:rsidRDefault="00702103" w:rsidP="00702103">
            <w:pPr>
              <w:rPr>
                <w:rFonts w:cstheme="minorHAnsi"/>
                <w:b/>
                <w:sz w:val="16"/>
                <w:szCs w:val="16"/>
              </w:rPr>
            </w:pPr>
            <w:r w:rsidRPr="00097843">
              <w:rPr>
                <w:rFonts w:cstheme="minorHAnsi"/>
                <w:b/>
                <w:sz w:val="16"/>
                <w:szCs w:val="16"/>
              </w:rPr>
              <w:t>2017</w:t>
            </w:r>
          </w:p>
        </w:tc>
        <w:tc>
          <w:tcPr>
            <w:tcW w:w="692" w:type="dxa"/>
            <w:vAlign w:val="center"/>
          </w:tcPr>
          <w:p w:rsidR="00702103" w:rsidRPr="00097843" w:rsidRDefault="00702103" w:rsidP="00702103">
            <w:pPr>
              <w:rPr>
                <w:rFonts w:cstheme="minorHAnsi"/>
                <w:b/>
                <w:sz w:val="16"/>
                <w:szCs w:val="16"/>
              </w:rPr>
            </w:pPr>
            <w:r w:rsidRPr="00097843">
              <w:rPr>
                <w:rFonts w:cstheme="minorHAnsi"/>
                <w:b/>
                <w:sz w:val="16"/>
                <w:szCs w:val="16"/>
              </w:rPr>
              <w:t>2018</w:t>
            </w:r>
          </w:p>
        </w:tc>
        <w:tc>
          <w:tcPr>
            <w:tcW w:w="584" w:type="dxa"/>
            <w:vAlign w:val="center"/>
          </w:tcPr>
          <w:p w:rsidR="00702103" w:rsidRPr="00097843" w:rsidRDefault="00702103" w:rsidP="00702103">
            <w:pPr>
              <w:rPr>
                <w:rFonts w:cstheme="minorHAnsi"/>
                <w:b/>
                <w:sz w:val="16"/>
                <w:szCs w:val="16"/>
              </w:rPr>
            </w:pPr>
            <w:r w:rsidRPr="00097843">
              <w:rPr>
                <w:rFonts w:cstheme="minorHAnsi"/>
                <w:b/>
                <w:sz w:val="16"/>
                <w:szCs w:val="16"/>
              </w:rPr>
              <w:t>2019</w:t>
            </w:r>
          </w:p>
        </w:tc>
        <w:tc>
          <w:tcPr>
            <w:tcW w:w="749" w:type="dxa"/>
            <w:vAlign w:val="center"/>
          </w:tcPr>
          <w:p w:rsidR="00702103" w:rsidRPr="00097843" w:rsidRDefault="00702103" w:rsidP="00702103">
            <w:pPr>
              <w:rPr>
                <w:rFonts w:cstheme="minorHAnsi"/>
                <w:b/>
                <w:sz w:val="16"/>
                <w:szCs w:val="16"/>
              </w:rPr>
            </w:pPr>
            <w:r w:rsidRPr="00097843">
              <w:rPr>
                <w:rFonts w:cstheme="minorHAnsi"/>
                <w:b/>
                <w:sz w:val="16"/>
                <w:szCs w:val="16"/>
              </w:rPr>
              <w:t>2020</w:t>
            </w:r>
          </w:p>
        </w:tc>
      </w:tr>
      <w:tr w:rsidR="00702103" w:rsidRPr="00097843" w:rsidTr="00702103">
        <w:tc>
          <w:tcPr>
            <w:tcW w:w="0" w:type="auto"/>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3235" w:type="dxa"/>
            <w:vAlign w:val="center"/>
          </w:tcPr>
          <w:p w:rsidR="00702103" w:rsidRPr="00097843" w:rsidRDefault="00702103" w:rsidP="00702103">
            <w:pPr>
              <w:rPr>
                <w:rFonts w:cstheme="minorHAnsi"/>
                <w:sz w:val="16"/>
                <w:szCs w:val="16"/>
              </w:rPr>
            </w:pPr>
            <w:r w:rsidRPr="00097843">
              <w:rPr>
                <w:rFonts w:cstheme="minorHAnsi"/>
                <w:sz w:val="16"/>
                <w:szCs w:val="16"/>
              </w:rPr>
              <w:t>Mewujudkan tata kelola pemerintahan yang baik melalui peningkatan aparatur pemerintah dan lemabaga kemasyarakatan dalam rangka reformasi birokrasi</w:t>
            </w:r>
          </w:p>
        </w:tc>
        <w:tc>
          <w:tcPr>
            <w:tcW w:w="982" w:type="dxa"/>
            <w:vAlign w:val="center"/>
          </w:tcPr>
          <w:p w:rsidR="00702103" w:rsidRPr="00097843" w:rsidRDefault="00702103" w:rsidP="00702103">
            <w:pPr>
              <w:rPr>
                <w:rFonts w:cstheme="minorHAnsi"/>
                <w:sz w:val="16"/>
                <w:szCs w:val="16"/>
              </w:rPr>
            </w:pPr>
            <w:r>
              <w:rPr>
                <w:rFonts w:cstheme="minorHAnsi"/>
                <w:sz w:val="16"/>
                <w:szCs w:val="16"/>
              </w:rPr>
              <w:t xml:space="preserve"> </w:t>
            </w:r>
          </w:p>
        </w:tc>
        <w:tc>
          <w:tcPr>
            <w:tcW w:w="1414" w:type="dxa"/>
            <w:vAlign w:val="center"/>
          </w:tcPr>
          <w:p w:rsidR="00702103" w:rsidRPr="00097843" w:rsidRDefault="00702103" w:rsidP="00702103">
            <w:pPr>
              <w:rPr>
                <w:rFonts w:cstheme="minorHAnsi"/>
                <w:sz w:val="16"/>
                <w:szCs w:val="16"/>
              </w:rPr>
            </w:pP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844"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724" w:type="dxa"/>
            <w:vAlign w:val="center"/>
          </w:tcPr>
          <w:p w:rsidR="00702103" w:rsidRPr="00097843" w:rsidRDefault="00702103" w:rsidP="00702103">
            <w:pPr>
              <w:rPr>
                <w:rFonts w:cstheme="minorHAnsi"/>
                <w:sz w:val="16"/>
                <w:szCs w:val="16"/>
              </w:rPr>
            </w:pPr>
          </w:p>
        </w:tc>
        <w:tc>
          <w:tcPr>
            <w:tcW w:w="548"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60"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692"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749" w:type="dxa"/>
            <w:vAlign w:val="center"/>
          </w:tcPr>
          <w:p w:rsidR="00702103" w:rsidRPr="00097843" w:rsidRDefault="00702103" w:rsidP="00702103">
            <w:pPr>
              <w:rPr>
                <w:rFonts w:cstheme="minorHAnsi"/>
                <w:sz w:val="16"/>
                <w:szCs w:val="16"/>
              </w:rPr>
            </w:pP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4"/>
              </w:numPr>
              <w:rPr>
                <w:rFonts w:cstheme="minorHAnsi"/>
                <w:sz w:val="16"/>
                <w:szCs w:val="16"/>
              </w:rPr>
            </w:pPr>
            <w:r w:rsidRPr="00097843">
              <w:rPr>
                <w:rFonts w:cstheme="minorHAnsi"/>
                <w:sz w:val="16"/>
                <w:szCs w:val="16"/>
              </w:rPr>
              <w:t>Jumlah RW tertib administrasi</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Jumlah RK yang melaksanakan tertib administrasi</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5</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7</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8</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8</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5</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7</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8</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3:5</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1:2</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5:7</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7:8</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5"/>
              </w:numPr>
              <w:rPr>
                <w:rFonts w:cstheme="minorHAnsi"/>
                <w:sz w:val="16"/>
                <w:szCs w:val="16"/>
              </w:rPr>
            </w:pPr>
            <w:r w:rsidRPr="00097843">
              <w:rPr>
                <w:rFonts w:cstheme="minorHAnsi"/>
                <w:sz w:val="16"/>
                <w:szCs w:val="16"/>
              </w:rPr>
              <w:t>Data dan materi lingkup pemerintahan yang tersusun ( profil kecamatan dan tipologi)</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Keberadaan Profil Kecamatan</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dok</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dok</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dok</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dok</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dok</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6"/>
              </w:numPr>
              <w:rPr>
                <w:rFonts w:cstheme="minorHAnsi"/>
                <w:sz w:val="16"/>
                <w:szCs w:val="16"/>
              </w:rPr>
            </w:pPr>
            <w:r w:rsidRPr="00097843">
              <w:rPr>
                <w:rFonts w:cstheme="minorHAnsi"/>
                <w:sz w:val="16"/>
                <w:szCs w:val="16"/>
              </w:rPr>
              <w:t>Pembinaan Desa ( Desa terbaik)</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Pembinaan Desa</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keg</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keg</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keg</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keg</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keg</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0::1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0:1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0:1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7"/>
              </w:numPr>
              <w:rPr>
                <w:rFonts w:cstheme="minorHAnsi"/>
                <w:sz w:val="16"/>
                <w:szCs w:val="16"/>
              </w:rPr>
            </w:pPr>
            <w:r w:rsidRPr="00097843">
              <w:rPr>
                <w:rFonts w:cstheme="minorHAnsi"/>
                <w:sz w:val="16"/>
                <w:szCs w:val="16"/>
              </w:rPr>
              <w:t>SOP bidang pemerintahan yang tersusun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 xml:space="preserve">Keberadaan SOP bidang Pemerintahan </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3235" w:type="dxa"/>
            <w:vAlign w:val="center"/>
          </w:tcPr>
          <w:p w:rsidR="00702103" w:rsidRPr="00097843" w:rsidRDefault="00702103" w:rsidP="00702103">
            <w:pPr>
              <w:rPr>
                <w:rFonts w:cstheme="minorHAnsi"/>
                <w:sz w:val="16"/>
                <w:szCs w:val="16"/>
              </w:rPr>
            </w:pPr>
            <w:r w:rsidRPr="00097843">
              <w:rPr>
                <w:rFonts w:cstheme="minorHAnsi"/>
                <w:sz w:val="16"/>
                <w:szCs w:val="16"/>
              </w:rPr>
              <w:t>Meningkatkan kapasitas organisasi melalui pengembangan budaya kerja dan menerapkan system manajemen kinerja</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844"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724" w:type="dxa"/>
            <w:vAlign w:val="center"/>
          </w:tcPr>
          <w:p w:rsidR="00702103" w:rsidRPr="00097843" w:rsidRDefault="00702103" w:rsidP="00702103">
            <w:pPr>
              <w:rPr>
                <w:rFonts w:cstheme="minorHAnsi"/>
                <w:sz w:val="16"/>
                <w:szCs w:val="16"/>
              </w:rPr>
            </w:pPr>
          </w:p>
        </w:tc>
        <w:tc>
          <w:tcPr>
            <w:tcW w:w="548"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60"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692"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749" w:type="dxa"/>
            <w:vAlign w:val="center"/>
          </w:tcPr>
          <w:p w:rsidR="00702103" w:rsidRPr="00097843" w:rsidRDefault="00702103" w:rsidP="00702103">
            <w:pPr>
              <w:rPr>
                <w:rFonts w:cstheme="minorHAnsi"/>
                <w:sz w:val="16"/>
                <w:szCs w:val="16"/>
              </w:rPr>
            </w:pP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8"/>
              </w:numPr>
              <w:rPr>
                <w:rFonts w:cstheme="minorHAnsi"/>
                <w:sz w:val="16"/>
                <w:szCs w:val="16"/>
              </w:rPr>
            </w:pPr>
            <w:r w:rsidRPr="00097843">
              <w:rPr>
                <w:rFonts w:cstheme="minorHAnsi"/>
                <w:sz w:val="16"/>
                <w:szCs w:val="16"/>
              </w:rPr>
              <w:t>SOP bidang administrasi umum , kepegawaian, program dan pengelolaan keuangan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Keberadaan SOP bidang Administrasi</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9"/>
              </w:numPr>
              <w:rPr>
                <w:rFonts w:cstheme="minorHAnsi"/>
                <w:sz w:val="16"/>
                <w:szCs w:val="16"/>
              </w:rPr>
            </w:pPr>
            <w:r w:rsidRPr="00097843">
              <w:rPr>
                <w:rFonts w:cstheme="minorHAnsi"/>
                <w:sz w:val="16"/>
                <w:szCs w:val="16"/>
              </w:rPr>
              <w:t>Analisis Tupoksi, analisis beban kerja, dan analisis jabatan tersusun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Dokumen Tupoksi, ABK, Anjab</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3 dok</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3 dok</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3 dok</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3 dok</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3 dok</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0"/>
              </w:numPr>
              <w:rPr>
                <w:rFonts w:cstheme="minorHAnsi"/>
                <w:sz w:val="16"/>
                <w:szCs w:val="16"/>
              </w:rPr>
            </w:pPr>
            <w:r w:rsidRPr="00097843">
              <w:rPr>
                <w:rFonts w:cstheme="minorHAnsi"/>
                <w:sz w:val="16"/>
                <w:szCs w:val="16"/>
              </w:rPr>
              <w:t>Rata-rata tingkat kehairan PNS dalam setahun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Peingkatan Kedisiplinan PNS</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80 %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95 %</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95 %</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80 %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80 %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80 %</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85 %</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85 %</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8:9</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9:8</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17:19</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17:19</w:t>
            </w:r>
          </w:p>
        </w:tc>
      </w:tr>
      <w:tr w:rsidR="00702103" w:rsidRPr="00097843" w:rsidTr="00702103">
        <w:tc>
          <w:tcPr>
            <w:tcW w:w="0" w:type="auto"/>
            <w:vAlign w:val="center"/>
          </w:tcPr>
          <w:p w:rsidR="00702103" w:rsidRPr="00097843" w:rsidRDefault="00702103" w:rsidP="00702103">
            <w:pPr>
              <w:rPr>
                <w:rFonts w:cstheme="minorHAnsi"/>
                <w:sz w:val="16"/>
                <w:szCs w:val="16"/>
              </w:rPr>
            </w:pPr>
            <w:r w:rsidRPr="00097843">
              <w:rPr>
                <w:rFonts w:cstheme="minorHAnsi"/>
                <w:sz w:val="16"/>
                <w:szCs w:val="16"/>
              </w:rPr>
              <w:t>3</w:t>
            </w:r>
          </w:p>
        </w:tc>
        <w:tc>
          <w:tcPr>
            <w:tcW w:w="3235" w:type="dxa"/>
            <w:vAlign w:val="center"/>
          </w:tcPr>
          <w:p w:rsidR="00702103" w:rsidRPr="00097843" w:rsidRDefault="00702103" w:rsidP="00702103">
            <w:pPr>
              <w:rPr>
                <w:rFonts w:cstheme="minorHAnsi"/>
                <w:sz w:val="16"/>
                <w:szCs w:val="16"/>
              </w:rPr>
            </w:pPr>
            <w:r w:rsidRPr="00097843">
              <w:rPr>
                <w:rFonts w:cstheme="minorHAnsi"/>
                <w:sz w:val="16"/>
                <w:szCs w:val="16"/>
              </w:rPr>
              <w:t>Meingkatkan kualitas penyelenggaraan pelayanan umum terdapat masyarakat</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844"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724" w:type="dxa"/>
            <w:vAlign w:val="center"/>
          </w:tcPr>
          <w:p w:rsidR="00702103" w:rsidRPr="00097843" w:rsidRDefault="00702103" w:rsidP="00702103">
            <w:pPr>
              <w:rPr>
                <w:rFonts w:cstheme="minorHAnsi"/>
                <w:sz w:val="16"/>
                <w:szCs w:val="16"/>
              </w:rPr>
            </w:pPr>
          </w:p>
        </w:tc>
        <w:tc>
          <w:tcPr>
            <w:tcW w:w="548"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60"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692"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749" w:type="dxa"/>
            <w:vAlign w:val="center"/>
          </w:tcPr>
          <w:p w:rsidR="00702103" w:rsidRPr="00097843" w:rsidRDefault="00702103" w:rsidP="00702103">
            <w:pPr>
              <w:rPr>
                <w:rFonts w:cstheme="minorHAnsi"/>
                <w:sz w:val="16"/>
                <w:szCs w:val="16"/>
              </w:rPr>
            </w:pP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1"/>
              </w:numPr>
              <w:rPr>
                <w:rFonts w:cstheme="minorHAnsi"/>
                <w:sz w:val="16"/>
                <w:szCs w:val="16"/>
              </w:rPr>
            </w:pPr>
            <w:r w:rsidRPr="00097843">
              <w:rPr>
                <w:rFonts w:cstheme="minorHAnsi"/>
                <w:sz w:val="16"/>
                <w:szCs w:val="16"/>
              </w:rPr>
              <w:t>% wajib KTP yang memilki KTP</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Identitas kependudukan</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91 %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92 %</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93 %</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94 %</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90:91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90:92</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90:93</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90:94</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1"/>
              </w:numPr>
              <w:rPr>
                <w:rFonts w:cstheme="minorHAnsi"/>
                <w:sz w:val="16"/>
                <w:szCs w:val="16"/>
              </w:rPr>
            </w:pPr>
            <w:r w:rsidRPr="00097843">
              <w:rPr>
                <w:rFonts w:cstheme="minorHAnsi"/>
                <w:sz w:val="16"/>
                <w:szCs w:val="16"/>
              </w:rPr>
              <w:t>Jumlah SOP bidang pelayanan masyarakat yang tersusun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Keberadaan SOP bidang Pelayanan</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r w:rsidRPr="00097843">
              <w:rPr>
                <w:rFonts w:cstheme="minorHAnsi"/>
                <w:sz w:val="16"/>
                <w:szCs w:val="16"/>
              </w:rPr>
              <w:t>4</w:t>
            </w:r>
          </w:p>
        </w:tc>
        <w:tc>
          <w:tcPr>
            <w:tcW w:w="3235" w:type="dxa"/>
            <w:vAlign w:val="center"/>
          </w:tcPr>
          <w:p w:rsidR="00702103" w:rsidRPr="00097843" w:rsidRDefault="00702103" w:rsidP="00702103">
            <w:pPr>
              <w:rPr>
                <w:rFonts w:cstheme="minorHAnsi"/>
                <w:sz w:val="16"/>
                <w:szCs w:val="16"/>
              </w:rPr>
            </w:pPr>
            <w:r w:rsidRPr="00097843">
              <w:rPr>
                <w:rFonts w:cstheme="minorHAnsi"/>
                <w:sz w:val="16"/>
                <w:szCs w:val="16"/>
              </w:rPr>
              <w:t>Meningkatkan kualitas kehidupan kemasyarakatan melalui kemudahan akses  terhadap pelayanan pendidikan dan kesehatan bagi masyarakat serta meningkatkan kerukunan beragama dan kebangsaan masyarakat</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844"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724" w:type="dxa"/>
            <w:vAlign w:val="center"/>
          </w:tcPr>
          <w:p w:rsidR="00702103" w:rsidRPr="00097843" w:rsidRDefault="00702103" w:rsidP="00702103">
            <w:pPr>
              <w:rPr>
                <w:rFonts w:cstheme="minorHAnsi"/>
                <w:sz w:val="16"/>
                <w:szCs w:val="16"/>
              </w:rPr>
            </w:pPr>
          </w:p>
        </w:tc>
        <w:tc>
          <w:tcPr>
            <w:tcW w:w="548"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60"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692"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749" w:type="dxa"/>
            <w:vAlign w:val="center"/>
          </w:tcPr>
          <w:p w:rsidR="00702103" w:rsidRPr="00097843" w:rsidRDefault="00702103" w:rsidP="00702103">
            <w:pPr>
              <w:rPr>
                <w:rFonts w:cstheme="minorHAnsi"/>
                <w:sz w:val="16"/>
                <w:szCs w:val="16"/>
              </w:rPr>
            </w:pP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2"/>
              </w:numPr>
              <w:rPr>
                <w:rFonts w:cstheme="minorHAnsi"/>
                <w:sz w:val="16"/>
                <w:szCs w:val="16"/>
              </w:rPr>
            </w:pPr>
            <w:r w:rsidRPr="00097843">
              <w:rPr>
                <w:rFonts w:cstheme="minorHAnsi"/>
                <w:sz w:val="16"/>
                <w:szCs w:val="16"/>
              </w:rPr>
              <w:t>Terbinanya kader POSYANDU dan PKK</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Pembinaan kader Posyandu</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2 keg</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2 keg</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2 keg</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2 keg</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2 keg</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2"/>
              </w:numPr>
              <w:rPr>
                <w:rFonts w:cstheme="minorHAnsi"/>
                <w:sz w:val="16"/>
                <w:szCs w:val="16"/>
              </w:rPr>
            </w:pPr>
            <w:r w:rsidRPr="00097843">
              <w:rPr>
                <w:rFonts w:cstheme="minorHAnsi"/>
                <w:sz w:val="16"/>
                <w:szCs w:val="16"/>
              </w:rPr>
              <w:t>% sekolah yang menerapkan UKS</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Sekolah yang ada UKS</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100 %</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2"/>
              </w:numPr>
              <w:rPr>
                <w:rFonts w:cstheme="minorHAnsi"/>
                <w:sz w:val="16"/>
                <w:szCs w:val="16"/>
              </w:rPr>
            </w:pPr>
            <w:r w:rsidRPr="00097843">
              <w:rPr>
                <w:rFonts w:cstheme="minorHAnsi"/>
                <w:sz w:val="16"/>
                <w:szCs w:val="16"/>
              </w:rPr>
              <w:t>Jumlah insiden akibat konflik agama</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Toleransi antar umat beragama</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844"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724" w:type="dxa"/>
            <w:vAlign w:val="center"/>
          </w:tcPr>
          <w:p w:rsidR="00702103" w:rsidRPr="00097843" w:rsidRDefault="00702103" w:rsidP="00702103">
            <w:pPr>
              <w:rPr>
                <w:rFonts w:cstheme="minorHAnsi"/>
                <w:sz w:val="16"/>
                <w:szCs w:val="16"/>
              </w:rPr>
            </w:pPr>
          </w:p>
        </w:tc>
        <w:tc>
          <w:tcPr>
            <w:tcW w:w="548"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60"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692"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749" w:type="dxa"/>
            <w:vAlign w:val="center"/>
          </w:tcPr>
          <w:p w:rsidR="00702103" w:rsidRPr="00097843" w:rsidRDefault="00702103" w:rsidP="00702103">
            <w:pPr>
              <w:rPr>
                <w:rFonts w:cstheme="minorHAnsi"/>
                <w:sz w:val="16"/>
                <w:szCs w:val="16"/>
              </w:rPr>
            </w:pP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2"/>
              </w:numPr>
              <w:rPr>
                <w:rFonts w:cstheme="minorHAnsi"/>
                <w:sz w:val="16"/>
                <w:szCs w:val="16"/>
              </w:rPr>
            </w:pPr>
            <w:r w:rsidRPr="00097843">
              <w:rPr>
                <w:rFonts w:cstheme="minorHAnsi"/>
                <w:sz w:val="16"/>
                <w:szCs w:val="16"/>
              </w:rPr>
              <w:t>Jumlah rumah ibadah yang berfasilitas mendapat bantuan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Bantuan rumah ibadah</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r w:rsidRPr="00097843">
              <w:rPr>
                <w:rFonts w:cstheme="minorHAnsi"/>
                <w:sz w:val="16"/>
                <w:szCs w:val="16"/>
              </w:rPr>
              <w:t>5</w:t>
            </w:r>
          </w:p>
        </w:tc>
        <w:tc>
          <w:tcPr>
            <w:tcW w:w="3235" w:type="dxa"/>
            <w:vAlign w:val="center"/>
          </w:tcPr>
          <w:p w:rsidR="00702103" w:rsidRPr="00097843" w:rsidRDefault="00702103" w:rsidP="00702103">
            <w:pPr>
              <w:rPr>
                <w:rFonts w:cstheme="minorHAnsi"/>
                <w:sz w:val="16"/>
                <w:szCs w:val="16"/>
              </w:rPr>
            </w:pPr>
            <w:r w:rsidRPr="00097843">
              <w:rPr>
                <w:rFonts w:cstheme="minorHAnsi"/>
                <w:sz w:val="16"/>
                <w:szCs w:val="16"/>
              </w:rPr>
              <w:t>Meniingkatkan aktifitas UKM, produk unggulan kecamatan, koperasi, dan UKM binaan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844"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724" w:type="dxa"/>
            <w:vAlign w:val="center"/>
          </w:tcPr>
          <w:p w:rsidR="00702103" w:rsidRPr="00097843" w:rsidRDefault="00702103" w:rsidP="00702103">
            <w:pPr>
              <w:rPr>
                <w:rFonts w:cstheme="minorHAnsi"/>
                <w:sz w:val="16"/>
                <w:szCs w:val="16"/>
              </w:rPr>
            </w:pPr>
          </w:p>
        </w:tc>
        <w:tc>
          <w:tcPr>
            <w:tcW w:w="548"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60"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692"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749" w:type="dxa"/>
            <w:vAlign w:val="center"/>
          </w:tcPr>
          <w:p w:rsidR="00702103" w:rsidRPr="00097843" w:rsidRDefault="00702103" w:rsidP="00702103">
            <w:pPr>
              <w:rPr>
                <w:rFonts w:cstheme="minorHAnsi"/>
                <w:sz w:val="16"/>
                <w:szCs w:val="16"/>
              </w:rPr>
            </w:pP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3"/>
              </w:numPr>
              <w:rPr>
                <w:rFonts w:cstheme="minorHAnsi"/>
                <w:sz w:val="16"/>
                <w:szCs w:val="16"/>
              </w:rPr>
            </w:pPr>
            <w:r w:rsidRPr="00097843">
              <w:rPr>
                <w:rFonts w:cstheme="minorHAnsi"/>
                <w:sz w:val="16"/>
                <w:szCs w:val="16"/>
              </w:rPr>
              <w:t>Jumlah UKM yang aktif</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Pembinaan UKM</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3 unit</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-3 unit</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-3 unit</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unit</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3 unit</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0:3</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0:3</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0:3</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2:3</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3"/>
              </w:numPr>
              <w:rPr>
                <w:rFonts w:cstheme="minorHAnsi"/>
                <w:sz w:val="16"/>
                <w:szCs w:val="16"/>
              </w:rPr>
            </w:pPr>
            <w:r w:rsidRPr="00097843">
              <w:rPr>
                <w:rFonts w:cstheme="minorHAnsi"/>
                <w:sz w:val="16"/>
                <w:szCs w:val="16"/>
              </w:rPr>
              <w:t>Jumlah Koperasi aktif</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Pembinaan Koperasi</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2</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0:2</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0:2</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0:2</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0:2</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0:2</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3"/>
              </w:numPr>
              <w:rPr>
                <w:rFonts w:cstheme="minorHAnsi"/>
                <w:sz w:val="16"/>
                <w:szCs w:val="16"/>
              </w:rPr>
            </w:pPr>
            <w:r w:rsidRPr="00097843">
              <w:rPr>
                <w:rFonts w:cstheme="minorHAnsi"/>
                <w:sz w:val="16"/>
                <w:szCs w:val="16"/>
              </w:rPr>
              <w:t>SOP bidang EKBANG tersusun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Keberadaan SOP Ekbang</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3"/>
              </w:numPr>
              <w:rPr>
                <w:rFonts w:cstheme="minorHAnsi"/>
                <w:sz w:val="16"/>
                <w:szCs w:val="16"/>
              </w:rPr>
            </w:pPr>
            <w:r w:rsidRPr="00097843">
              <w:rPr>
                <w:rFonts w:cstheme="minorHAnsi"/>
                <w:sz w:val="16"/>
                <w:szCs w:val="16"/>
              </w:rPr>
              <w:t>Jumlah program kemitraan yang terjalin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Pembinaan kemitraan UKM</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prog</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prog</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prog</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prog</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prog</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O:1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0:1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0:1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r w:rsidRPr="00097843">
              <w:rPr>
                <w:rFonts w:cstheme="minorHAnsi"/>
                <w:sz w:val="16"/>
                <w:szCs w:val="16"/>
              </w:rPr>
              <w:t>6</w:t>
            </w:r>
          </w:p>
        </w:tc>
        <w:tc>
          <w:tcPr>
            <w:tcW w:w="3235" w:type="dxa"/>
            <w:vAlign w:val="center"/>
          </w:tcPr>
          <w:p w:rsidR="00702103" w:rsidRPr="00097843" w:rsidRDefault="00702103" w:rsidP="00702103">
            <w:pPr>
              <w:rPr>
                <w:rFonts w:cstheme="minorHAnsi"/>
                <w:sz w:val="16"/>
                <w:szCs w:val="16"/>
              </w:rPr>
            </w:pPr>
            <w:r w:rsidRPr="00097843">
              <w:rPr>
                <w:rFonts w:cstheme="minorHAnsi"/>
                <w:sz w:val="16"/>
                <w:szCs w:val="16"/>
              </w:rPr>
              <w:t>Mewujudkan kesejahteraan masyarakat melalui peningkatan budaya tertib dam aman dalam kehidupan bermasyarakat</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844"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p>
        </w:tc>
        <w:tc>
          <w:tcPr>
            <w:tcW w:w="724" w:type="dxa"/>
            <w:vAlign w:val="center"/>
          </w:tcPr>
          <w:p w:rsidR="00702103" w:rsidRPr="00097843" w:rsidRDefault="00702103" w:rsidP="00702103">
            <w:pPr>
              <w:rPr>
                <w:rFonts w:cstheme="minorHAnsi"/>
                <w:sz w:val="16"/>
                <w:szCs w:val="16"/>
              </w:rPr>
            </w:pPr>
          </w:p>
        </w:tc>
        <w:tc>
          <w:tcPr>
            <w:tcW w:w="548"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67"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41" w:type="dxa"/>
            <w:vAlign w:val="center"/>
          </w:tcPr>
          <w:p w:rsidR="00702103" w:rsidRPr="00097843" w:rsidRDefault="00702103" w:rsidP="00702103">
            <w:pPr>
              <w:rPr>
                <w:rFonts w:cstheme="minorHAnsi"/>
                <w:sz w:val="16"/>
                <w:szCs w:val="16"/>
              </w:rPr>
            </w:pPr>
          </w:p>
        </w:tc>
        <w:tc>
          <w:tcPr>
            <w:tcW w:w="560"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692" w:type="dxa"/>
            <w:vAlign w:val="center"/>
          </w:tcPr>
          <w:p w:rsidR="00702103" w:rsidRPr="00097843" w:rsidRDefault="00702103" w:rsidP="00702103">
            <w:pPr>
              <w:rPr>
                <w:rFonts w:cstheme="minorHAnsi"/>
                <w:sz w:val="16"/>
                <w:szCs w:val="16"/>
              </w:rPr>
            </w:pPr>
          </w:p>
        </w:tc>
        <w:tc>
          <w:tcPr>
            <w:tcW w:w="584" w:type="dxa"/>
            <w:vAlign w:val="center"/>
          </w:tcPr>
          <w:p w:rsidR="00702103" w:rsidRPr="00097843" w:rsidRDefault="00702103" w:rsidP="00702103">
            <w:pPr>
              <w:rPr>
                <w:rFonts w:cstheme="minorHAnsi"/>
                <w:sz w:val="16"/>
                <w:szCs w:val="16"/>
              </w:rPr>
            </w:pPr>
          </w:p>
        </w:tc>
        <w:tc>
          <w:tcPr>
            <w:tcW w:w="749" w:type="dxa"/>
            <w:vAlign w:val="center"/>
          </w:tcPr>
          <w:p w:rsidR="00702103" w:rsidRPr="00097843" w:rsidRDefault="00702103" w:rsidP="00702103">
            <w:pPr>
              <w:rPr>
                <w:rFonts w:cstheme="minorHAnsi"/>
                <w:sz w:val="16"/>
                <w:szCs w:val="16"/>
              </w:rPr>
            </w:pP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4"/>
              </w:numPr>
              <w:rPr>
                <w:rFonts w:cstheme="minorHAnsi"/>
                <w:sz w:val="16"/>
                <w:szCs w:val="16"/>
              </w:rPr>
            </w:pPr>
            <w:r w:rsidRPr="00097843">
              <w:rPr>
                <w:rFonts w:cstheme="minorHAnsi"/>
                <w:sz w:val="16"/>
                <w:szCs w:val="16"/>
              </w:rPr>
              <w:t>% penurunan pelanggaran K3</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Pembinaan Ketenteraman, Ketertiban dan Keamanan</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20 %</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20 %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10 %</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10 %</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10 %</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20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20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10</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4"/>
              </w:numPr>
              <w:rPr>
                <w:rFonts w:cstheme="minorHAnsi"/>
                <w:sz w:val="16"/>
                <w:szCs w:val="16"/>
              </w:rPr>
            </w:pPr>
            <w:r w:rsidRPr="00097843">
              <w:rPr>
                <w:rFonts w:cstheme="minorHAnsi"/>
                <w:sz w:val="16"/>
                <w:szCs w:val="16"/>
              </w:rPr>
              <w:t>% penurunan illegal logging</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Pencegahan Illegal Loging</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80 %</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85 %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90 %</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80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85</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90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90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90</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4"/>
              </w:numPr>
              <w:rPr>
                <w:rFonts w:cstheme="minorHAnsi"/>
                <w:sz w:val="16"/>
                <w:szCs w:val="16"/>
              </w:rPr>
            </w:pPr>
            <w:r w:rsidRPr="00097843">
              <w:rPr>
                <w:rFonts w:cstheme="minorHAnsi"/>
                <w:sz w:val="16"/>
                <w:szCs w:val="16"/>
              </w:rPr>
              <w:t>% penurunan illegal fishing</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Pencegahan Illegal Fishing</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30 %</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30 %</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20 %</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20 %</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20 %</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20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20</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10</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10</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2:3</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2:3</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1:2</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1:2</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1:2</w:t>
            </w:r>
          </w:p>
        </w:tc>
      </w:tr>
      <w:tr w:rsidR="00702103" w:rsidRPr="00097843" w:rsidTr="00702103">
        <w:tc>
          <w:tcPr>
            <w:tcW w:w="0" w:type="auto"/>
            <w:vAlign w:val="center"/>
          </w:tcPr>
          <w:p w:rsidR="00702103" w:rsidRPr="00097843" w:rsidRDefault="00702103" w:rsidP="00702103">
            <w:pPr>
              <w:rPr>
                <w:rFonts w:cstheme="minorHAnsi"/>
                <w:sz w:val="16"/>
                <w:szCs w:val="16"/>
              </w:rPr>
            </w:pPr>
          </w:p>
        </w:tc>
        <w:tc>
          <w:tcPr>
            <w:tcW w:w="3235" w:type="dxa"/>
            <w:vAlign w:val="center"/>
          </w:tcPr>
          <w:p w:rsidR="00702103" w:rsidRPr="00097843" w:rsidRDefault="00702103" w:rsidP="00702103">
            <w:pPr>
              <w:pStyle w:val="ListParagraph"/>
              <w:numPr>
                <w:ilvl w:val="0"/>
                <w:numId w:val="14"/>
              </w:numPr>
              <w:rPr>
                <w:rFonts w:cstheme="minorHAnsi"/>
                <w:sz w:val="16"/>
                <w:szCs w:val="16"/>
              </w:rPr>
            </w:pPr>
            <w:r w:rsidRPr="00097843">
              <w:rPr>
                <w:rFonts w:cstheme="minorHAnsi"/>
                <w:sz w:val="16"/>
                <w:szCs w:val="16"/>
              </w:rPr>
              <w:t>SOP bidang ketentraman dan ketertiban umum yang tersusun</w:t>
            </w:r>
          </w:p>
        </w:tc>
        <w:tc>
          <w:tcPr>
            <w:tcW w:w="982" w:type="dxa"/>
            <w:vAlign w:val="center"/>
          </w:tcPr>
          <w:p w:rsidR="00702103" w:rsidRPr="00097843" w:rsidRDefault="00702103" w:rsidP="00702103">
            <w:pPr>
              <w:rPr>
                <w:rFonts w:cstheme="minorHAnsi"/>
                <w:sz w:val="16"/>
                <w:szCs w:val="16"/>
              </w:rPr>
            </w:pPr>
          </w:p>
        </w:tc>
        <w:tc>
          <w:tcPr>
            <w:tcW w:w="1414" w:type="dxa"/>
            <w:vAlign w:val="center"/>
          </w:tcPr>
          <w:p w:rsidR="00702103" w:rsidRPr="00097843" w:rsidRDefault="00702103" w:rsidP="00702103">
            <w:pPr>
              <w:rPr>
                <w:rFonts w:cstheme="minorHAnsi"/>
                <w:sz w:val="16"/>
                <w:szCs w:val="16"/>
              </w:rPr>
            </w:pPr>
            <w:r w:rsidRPr="00097843">
              <w:rPr>
                <w:rFonts w:cstheme="minorHAnsi"/>
                <w:sz w:val="16"/>
                <w:szCs w:val="16"/>
              </w:rPr>
              <w:t>Keberadaan SOP Trantibun</w:t>
            </w:r>
          </w:p>
        </w:tc>
        <w:tc>
          <w:tcPr>
            <w:tcW w:w="1404" w:type="dxa"/>
            <w:vAlign w:val="center"/>
          </w:tcPr>
          <w:p w:rsidR="00702103" w:rsidRPr="00097843" w:rsidRDefault="00702103" w:rsidP="00702103">
            <w:pPr>
              <w:rPr>
                <w:rFonts w:cstheme="minorHAnsi"/>
                <w:sz w:val="16"/>
                <w:szCs w:val="16"/>
              </w:rPr>
            </w:pP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84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05"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724" w:type="dxa"/>
            <w:vAlign w:val="center"/>
          </w:tcPr>
          <w:p w:rsidR="00702103" w:rsidRPr="00097843" w:rsidRDefault="00702103" w:rsidP="00702103">
            <w:pPr>
              <w:rPr>
                <w:rFonts w:cstheme="minorHAnsi"/>
                <w:sz w:val="16"/>
                <w:szCs w:val="16"/>
              </w:rPr>
            </w:pPr>
            <w:r w:rsidRPr="00097843">
              <w:rPr>
                <w:rFonts w:cstheme="minorHAnsi"/>
                <w:sz w:val="16"/>
                <w:szCs w:val="16"/>
              </w:rPr>
              <w:t>1 SOP</w:t>
            </w:r>
          </w:p>
        </w:tc>
        <w:tc>
          <w:tcPr>
            <w:tcW w:w="548"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7"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41" w:type="dxa"/>
            <w:vAlign w:val="center"/>
          </w:tcPr>
          <w:p w:rsidR="00702103" w:rsidRPr="00097843" w:rsidRDefault="00702103" w:rsidP="00702103">
            <w:pPr>
              <w:rPr>
                <w:rFonts w:cstheme="minorHAnsi"/>
                <w:sz w:val="16"/>
                <w:szCs w:val="16"/>
              </w:rPr>
            </w:pPr>
            <w:r w:rsidRPr="00097843">
              <w:rPr>
                <w:rFonts w:cstheme="minorHAnsi"/>
                <w:sz w:val="16"/>
                <w:szCs w:val="16"/>
              </w:rPr>
              <w:t>1</w:t>
            </w:r>
          </w:p>
        </w:tc>
        <w:tc>
          <w:tcPr>
            <w:tcW w:w="560"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692"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584" w:type="dxa"/>
            <w:vAlign w:val="center"/>
          </w:tcPr>
          <w:p w:rsidR="00702103" w:rsidRPr="00097843" w:rsidRDefault="00702103" w:rsidP="00702103">
            <w:pPr>
              <w:rPr>
                <w:rFonts w:cstheme="minorHAnsi"/>
                <w:sz w:val="16"/>
                <w:szCs w:val="16"/>
              </w:rPr>
            </w:pPr>
            <w:r w:rsidRPr="00097843">
              <w:rPr>
                <w:rFonts w:cstheme="minorHAnsi"/>
                <w:sz w:val="16"/>
                <w:szCs w:val="16"/>
              </w:rPr>
              <w:t>1:1</w:t>
            </w:r>
          </w:p>
        </w:tc>
        <w:tc>
          <w:tcPr>
            <w:tcW w:w="749" w:type="dxa"/>
            <w:vAlign w:val="center"/>
          </w:tcPr>
          <w:p w:rsidR="00702103" w:rsidRPr="00097843" w:rsidRDefault="00702103" w:rsidP="00702103">
            <w:pPr>
              <w:rPr>
                <w:rFonts w:cstheme="minorHAnsi"/>
                <w:sz w:val="16"/>
                <w:szCs w:val="16"/>
              </w:rPr>
            </w:pPr>
            <w:r w:rsidRPr="00097843">
              <w:rPr>
                <w:rFonts w:cstheme="minorHAnsi"/>
                <w:sz w:val="16"/>
                <w:szCs w:val="16"/>
              </w:rPr>
              <w:t>1:1</w:t>
            </w:r>
          </w:p>
        </w:tc>
      </w:tr>
    </w:tbl>
    <w:p w:rsidR="00702103" w:rsidRDefault="00702103" w:rsidP="00A52B66">
      <w:pPr>
        <w:spacing w:line="360" w:lineRule="auto"/>
        <w:rPr>
          <w:rFonts w:ascii="Bookman Old Style" w:hAnsi="Bookman Old Style" w:cstheme="minorHAnsi"/>
          <w:sz w:val="24"/>
        </w:rPr>
        <w:sectPr w:rsidR="00702103" w:rsidSect="00702103">
          <w:pgSz w:w="16839" w:h="11907" w:orient="landscape" w:code="9"/>
          <w:pgMar w:top="1701" w:right="1701" w:bottom="2268" w:left="1701" w:header="680" w:footer="907" w:gutter="0"/>
          <w:cols w:space="720"/>
          <w:docGrid w:linePitch="360"/>
        </w:sectPr>
      </w:pPr>
    </w:p>
    <w:p w:rsidR="00702103" w:rsidRPr="00A52B66" w:rsidRDefault="00702103" w:rsidP="00A52B66">
      <w:pPr>
        <w:spacing w:line="360" w:lineRule="auto"/>
        <w:rPr>
          <w:rFonts w:ascii="Bookman Old Style" w:hAnsi="Bookman Old Style" w:cstheme="minorHAnsi"/>
          <w:sz w:val="24"/>
        </w:rPr>
      </w:pPr>
    </w:p>
    <w:p w:rsidR="00283CC6" w:rsidRPr="00A52B66" w:rsidRDefault="00283CC6" w:rsidP="00A52B66">
      <w:pPr>
        <w:spacing w:line="360" w:lineRule="auto"/>
        <w:rPr>
          <w:rFonts w:ascii="Bookman Old Style" w:hAnsi="Bookman Old Style" w:cstheme="minorHAnsi"/>
          <w:sz w:val="24"/>
        </w:rPr>
      </w:pPr>
      <w:r w:rsidRPr="00A52B66">
        <w:rPr>
          <w:rFonts w:ascii="Bookman Old Style" w:hAnsi="Bookman Old Style" w:cstheme="minorHAnsi"/>
          <w:sz w:val="24"/>
        </w:rPr>
        <w:t>Penjelasan:</w:t>
      </w:r>
    </w:p>
    <w:p w:rsidR="00283CC6" w:rsidRPr="00A52B66" w:rsidRDefault="00283CC6" w:rsidP="00A52B66">
      <w:pPr>
        <w:pStyle w:val="ListParagraph"/>
        <w:numPr>
          <w:ilvl w:val="0"/>
          <w:numId w:val="15"/>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Mewujudkan tata kelola pemerintahan yang baik melalui peningkatan aparatur pemerintah dan lemabaga kemasyarakatan dalam rangka reformasi birokrasi :</w:t>
      </w:r>
    </w:p>
    <w:p w:rsidR="00283CC6" w:rsidRPr="00A52B66" w:rsidRDefault="00283CC6" w:rsidP="00A52B66">
      <w:pPr>
        <w:pStyle w:val="ListParagraph"/>
        <w:numPr>
          <w:ilvl w:val="4"/>
          <w:numId w:val="14"/>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Koordinasi dengan aparatur pemerintah desa yanag masih lemah sehingga adinistrasi kependudukan dilakukan oleh aparatur/staff desa</w:t>
      </w:r>
    </w:p>
    <w:p w:rsidR="00283CC6" w:rsidRPr="00A52B66" w:rsidRDefault="00283CC6" w:rsidP="00A52B66">
      <w:pPr>
        <w:pStyle w:val="ListParagraph"/>
        <w:numPr>
          <w:ilvl w:val="4"/>
          <w:numId w:val="14"/>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Pelaksanaan tugas dan fungsi aparatur desa yang masih belum dipahami secara mendasar</w:t>
      </w:r>
    </w:p>
    <w:p w:rsidR="00283CC6" w:rsidRPr="00A52B66" w:rsidRDefault="00283CC6" w:rsidP="00A52B66">
      <w:pPr>
        <w:pStyle w:val="ListParagraph"/>
        <w:numPr>
          <w:ilvl w:val="4"/>
          <w:numId w:val="14"/>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Tingkat pendidikan masyarakat secara umum masih sangat kurang. Orientasi kehidupan sehari-hari hanyalah pada pemenuhan kebutuhan. Seringga tingkat pendididkan, kesehatan dll masih sangat kurang</w:t>
      </w:r>
    </w:p>
    <w:p w:rsidR="00283CC6" w:rsidRPr="00A52B66" w:rsidRDefault="00283CC6" w:rsidP="00A52B66">
      <w:pPr>
        <w:pStyle w:val="ListParagraph"/>
        <w:numPr>
          <w:ilvl w:val="0"/>
          <w:numId w:val="15"/>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Meningkatkan kapasitas organisasi melalui pengembangan budaya kerja dan menerapkan system manajemen kinerja :</w:t>
      </w:r>
    </w:p>
    <w:p w:rsidR="00283CC6" w:rsidRPr="00A52B66" w:rsidRDefault="00283CC6" w:rsidP="00A52B66">
      <w:pPr>
        <w:spacing w:line="360" w:lineRule="auto"/>
        <w:ind w:left="1800" w:hanging="360"/>
        <w:jc w:val="both"/>
        <w:rPr>
          <w:rFonts w:ascii="Bookman Old Style" w:hAnsi="Bookman Old Style" w:cstheme="minorHAnsi"/>
          <w:sz w:val="24"/>
        </w:rPr>
      </w:pPr>
      <w:r w:rsidRPr="00A52B66">
        <w:rPr>
          <w:rFonts w:ascii="Bookman Old Style" w:hAnsi="Bookman Old Style" w:cstheme="minorHAnsi"/>
          <w:sz w:val="24"/>
        </w:rPr>
        <w:t>•</w:t>
      </w:r>
      <w:r w:rsidRPr="00A52B66">
        <w:rPr>
          <w:rFonts w:ascii="Bookman Old Style" w:hAnsi="Bookman Old Style" w:cstheme="minorHAnsi"/>
          <w:sz w:val="24"/>
        </w:rPr>
        <w:tab/>
        <w:t>Tingkat keberhasilan tercapai. Hal ini karena koordinasi kepa staff/pegwai yang jumlah kecil sehingga memudahkan pembinaan dan pengawasan.</w:t>
      </w:r>
    </w:p>
    <w:p w:rsidR="00283CC6" w:rsidRPr="00A52B66" w:rsidRDefault="00283CC6" w:rsidP="00A52B66">
      <w:pPr>
        <w:pStyle w:val="ListParagraph"/>
        <w:numPr>
          <w:ilvl w:val="0"/>
          <w:numId w:val="15"/>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Meingkatkan kualitas penyelenggaraan pelayanan umum terdapat masyarakat :</w:t>
      </w:r>
    </w:p>
    <w:p w:rsidR="00283CC6" w:rsidRPr="00A52B66" w:rsidRDefault="00283CC6" w:rsidP="00A52B66">
      <w:pPr>
        <w:pStyle w:val="ListParagraph"/>
        <w:numPr>
          <w:ilvl w:val="4"/>
          <w:numId w:val="16"/>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Kesadaran masyarakat apan pendingnya dokumen kependudukan dan dengan memberikan pelayanan yang baik dan cepat sehingga target capaiannya baik.</w:t>
      </w:r>
    </w:p>
    <w:p w:rsidR="00283CC6" w:rsidRPr="00A52B66" w:rsidRDefault="00283CC6" w:rsidP="00A52B66">
      <w:pPr>
        <w:pStyle w:val="ListParagraph"/>
        <w:numPr>
          <w:ilvl w:val="0"/>
          <w:numId w:val="15"/>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Meningkatkan kualitas kehidupan kemasyarakatan melalui kemudahan akses  terhadap pelayanan pendidikan dan </w:t>
      </w:r>
      <w:r w:rsidRPr="00A52B66">
        <w:rPr>
          <w:rFonts w:ascii="Bookman Old Style" w:hAnsi="Bookman Old Style" w:cstheme="minorHAnsi"/>
          <w:sz w:val="24"/>
        </w:rPr>
        <w:lastRenderedPageBreak/>
        <w:t xml:space="preserve">kesehatan bagi masyarakat serta meningkatkan kerukunan beragama dan kebangsaan masyarakat : </w:t>
      </w:r>
    </w:p>
    <w:p w:rsidR="00202691" w:rsidRPr="004103A9" w:rsidRDefault="00283CC6" w:rsidP="004103A9">
      <w:pPr>
        <w:pStyle w:val="ListParagraph"/>
        <w:numPr>
          <w:ilvl w:val="0"/>
          <w:numId w:val="17"/>
        </w:numPr>
        <w:spacing w:after="200" w:line="360" w:lineRule="auto"/>
        <w:jc w:val="both"/>
        <w:rPr>
          <w:rFonts w:ascii="Bookman Old Style" w:hAnsi="Bookman Old Style" w:cstheme="minorHAnsi"/>
          <w:sz w:val="24"/>
        </w:rPr>
        <w:sectPr w:rsidR="00202691" w:rsidRPr="004103A9" w:rsidSect="00702103">
          <w:pgSz w:w="11907" w:h="16839" w:code="9"/>
          <w:pgMar w:top="1701" w:right="1701" w:bottom="1701" w:left="2268" w:header="680" w:footer="907" w:gutter="0"/>
          <w:cols w:space="720"/>
          <w:docGrid w:linePitch="360"/>
        </w:sectPr>
      </w:pPr>
      <w:r w:rsidRPr="00A52B66">
        <w:rPr>
          <w:rFonts w:ascii="Bookman Old Style" w:hAnsi="Bookman Old Style" w:cstheme="minorHAnsi"/>
          <w:sz w:val="24"/>
        </w:rPr>
        <w:t>Capaian capatinrget baik, namun ada target yang kecil karena secara realistis seperti dipaparkan sebelumnya, masyarakat secara umum masih berorientasi pada pemenuhan ekonomi sehingga maslah kesehatan seperti keberadaan POSYANDU masih belum menjadi kebutuhan penting.</w:t>
      </w:r>
    </w:p>
    <w:p w:rsidR="00702103" w:rsidRDefault="00564276" w:rsidP="00A52B66">
      <w:pPr>
        <w:spacing w:line="360" w:lineRule="auto"/>
        <w:jc w:val="center"/>
        <w:rPr>
          <w:rFonts w:ascii="Bookman Old Style" w:hAnsi="Bookman Old Style" w:cstheme="minorHAnsi"/>
          <w:b/>
          <w:sz w:val="24"/>
        </w:rPr>
      </w:pPr>
      <w:r>
        <w:rPr>
          <w:rFonts w:ascii="Bookman Old Style" w:hAnsi="Bookman Old Style" w:cstheme="minorHAnsi"/>
          <w:b/>
          <w:sz w:val="24"/>
        </w:rPr>
        <w:t>Tabel 2.6</w:t>
      </w:r>
      <w:r w:rsidR="00283CC6" w:rsidRPr="00A52B66">
        <w:rPr>
          <w:rFonts w:ascii="Bookman Old Style" w:hAnsi="Bookman Old Style" w:cstheme="minorHAnsi"/>
          <w:b/>
          <w:sz w:val="24"/>
        </w:rPr>
        <w:t>. Tabel Anggaran dan Realisasi Penda</w:t>
      </w:r>
      <w:r w:rsidR="004103A9">
        <w:rPr>
          <w:rFonts w:ascii="Bookman Old Style" w:hAnsi="Bookman Old Style" w:cstheme="minorHAnsi"/>
          <w:b/>
          <w:sz w:val="24"/>
        </w:rPr>
        <w:t>naan Pelayanan Kantor Kecamatan</w:t>
      </w: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A52B66">
      <w:pPr>
        <w:spacing w:line="360" w:lineRule="auto"/>
        <w:jc w:val="center"/>
        <w:rPr>
          <w:rFonts w:ascii="Bookman Old Style" w:hAnsi="Bookman Old Style" w:cstheme="minorHAnsi"/>
          <w:b/>
          <w:sz w:val="24"/>
        </w:rPr>
      </w:pPr>
    </w:p>
    <w:p w:rsidR="00702103" w:rsidRDefault="00702103" w:rsidP="00702103">
      <w:pPr>
        <w:spacing w:line="360" w:lineRule="auto"/>
        <w:rPr>
          <w:rFonts w:ascii="Bookman Old Style" w:hAnsi="Bookman Old Style" w:cstheme="minorHAnsi"/>
          <w:b/>
          <w:sz w:val="24"/>
        </w:rPr>
        <w:sectPr w:rsidR="00702103" w:rsidSect="00702103">
          <w:type w:val="continuous"/>
          <w:pgSz w:w="11907" w:h="16839" w:code="9"/>
          <w:pgMar w:top="1701" w:right="1701" w:bottom="1701" w:left="2268" w:header="680" w:footer="907" w:gutter="0"/>
          <w:cols w:space="720"/>
          <w:docGrid w:linePitch="360"/>
        </w:sectPr>
      </w:pPr>
    </w:p>
    <w:p w:rsidR="00702103" w:rsidRPr="00283CC6" w:rsidRDefault="00702103" w:rsidP="00702103">
      <w:pPr>
        <w:jc w:val="center"/>
        <w:rPr>
          <w:rFonts w:cstheme="minorHAnsi"/>
          <w:sz w:val="24"/>
          <w:szCs w:val="24"/>
        </w:rPr>
      </w:pPr>
      <w:r>
        <w:rPr>
          <w:rFonts w:ascii="Bookman Old Style" w:hAnsi="Bookman Old Style" w:cstheme="minorHAnsi"/>
          <w:b/>
          <w:sz w:val="24"/>
        </w:rPr>
        <w:lastRenderedPageBreak/>
        <w:tab/>
      </w:r>
      <w:r>
        <w:rPr>
          <w:rFonts w:cstheme="minorHAnsi"/>
          <w:sz w:val="24"/>
          <w:szCs w:val="24"/>
        </w:rPr>
        <w:t>Tabel 2.6</w:t>
      </w:r>
      <w:r w:rsidRPr="00283CC6">
        <w:rPr>
          <w:rFonts w:cstheme="minorHAnsi"/>
          <w:sz w:val="24"/>
          <w:szCs w:val="24"/>
        </w:rPr>
        <w:t>. Tabel Anggaran dan Realisasi Pendanaan Pelayanan Kantor Kecamatan Pasilambena tahu 2016-2021 (TC.24)</w:t>
      </w:r>
    </w:p>
    <w:tbl>
      <w:tblPr>
        <w:tblStyle w:val="LightGrid-Accent1"/>
        <w:tblW w:w="15588" w:type="dxa"/>
        <w:tblLayout w:type="fixed"/>
        <w:tblLook w:val="04A0" w:firstRow="1" w:lastRow="0" w:firstColumn="1" w:lastColumn="0" w:noHBand="0" w:noVBand="1"/>
      </w:tblPr>
      <w:tblGrid>
        <w:gridCol w:w="1995"/>
        <w:gridCol w:w="900"/>
        <w:gridCol w:w="900"/>
        <w:gridCol w:w="813"/>
        <w:gridCol w:w="900"/>
        <w:gridCol w:w="810"/>
        <w:gridCol w:w="813"/>
        <w:gridCol w:w="810"/>
        <w:gridCol w:w="807"/>
        <w:gridCol w:w="810"/>
        <w:gridCol w:w="810"/>
        <w:gridCol w:w="723"/>
        <w:gridCol w:w="720"/>
        <w:gridCol w:w="717"/>
        <w:gridCol w:w="720"/>
        <w:gridCol w:w="720"/>
        <w:gridCol w:w="810"/>
        <w:gridCol w:w="810"/>
      </w:tblGrid>
      <w:tr w:rsidR="00702103" w:rsidRPr="00283CC6" w:rsidTr="00702103">
        <w:trPr>
          <w:cnfStyle w:val="100000000000" w:firstRow="1" w:lastRow="0" w:firstColumn="0" w:lastColumn="0" w:oddVBand="0" w:evenVBand="0" w:oddHBand="0" w:evenHBand="0" w:firstRowFirstColumn="0" w:firstRowLastColumn="0" w:lastRowFirstColumn="0" w:lastRowLastColumn="0"/>
          <w:trHeight w:val="620"/>
        </w:trPr>
        <w:tc>
          <w:tcPr>
            <w:cnfStyle w:val="001000000000" w:firstRow="0" w:lastRow="0" w:firstColumn="1" w:lastColumn="0" w:oddVBand="0" w:evenVBand="0" w:oddHBand="0" w:evenHBand="0" w:firstRowFirstColumn="0" w:firstRowLastColumn="0" w:lastRowFirstColumn="0" w:lastRowLastColumn="0"/>
            <w:tcW w:w="1995" w:type="dxa"/>
            <w:vMerge w:val="restart"/>
            <w:vAlign w:val="center"/>
            <w:hideMark/>
          </w:tcPr>
          <w:p w:rsidR="00702103" w:rsidRPr="00283CC6" w:rsidRDefault="00702103" w:rsidP="00702103">
            <w:pPr>
              <w:jc w:val="center"/>
              <w:rPr>
                <w:rFonts w:asciiTheme="minorHAnsi" w:eastAsia="Times New Roman" w:hAnsiTheme="minorHAnsi" w:cstheme="minorHAnsi"/>
                <w:color w:val="000000"/>
              </w:rPr>
            </w:pPr>
            <w:r w:rsidRPr="00283CC6">
              <w:rPr>
                <w:rFonts w:asciiTheme="minorHAnsi" w:eastAsia="Times New Roman" w:hAnsiTheme="minorHAnsi" w:cstheme="minorHAnsi"/>
                <w:color w:val="000000"/>
              </w:rPr>
              <w:t>Uraian</w:t>
            </w:r>
          </w:p>
        </w:tc>
        <w:tc>
          <w:tcPr>
            <w:tcW w:w="4323" w:type="dxa"/>
            <w:gridSpan w:val="5"/>
            <w:vAlign w:val="center"/>
            <w:hideMark/>
          </w:tcPr>
          <w:p w:rsidR="00702103" w:rsidRPr="00283CC6" w:rsidRDefault="00702103" w:rsidP="00702103">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color w:val="000000"/>
              </w:rPr>
            </w:pPr>
            <w:r w:rsidRPr="00283CC6">
              <w:rPr>
                <w:rFonts w:asciiTheme="minorHAnsi" w:eastAsia="Times New Roman" w:hAnsiTheme="minorHAnsi" w:cstheme="minorHAnsi"/>
                <w:color w:val="000000"/>
              </w:rPr>
              <w:t>Anggaran Tahun ke-</w:t>
            </w:r>
          </w:p>
          <w:p w:rsidR="00702103" w:rsidRPr="00283CC6" w:rsidRDefault="00702103" w:rsidP="00702103">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p>
        </w:tc>
        <w:tc>
          <w:tcPr>
            <w:tcW w:w="4050" w:type="dxa"/>
            <w:gridSpan w:val="5"/>
            <w:vAlign w:val="center"/>
            <w:hideMark/>
          </w:tcPr>
          <w:p w:rsidR="00702103" w:rsidRPr="00283CC6" w:rsidRDefault="00702103" w:rsidP="00702103">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bCs w:val="0"/>
                <w:color w:val="000000"/>
              </w:rPr>
            </w:pPr>
            <w:r w:rsidRPr="00283CC6">
              <w:rPr>
                <w:rFonts w:asciiTheme="minorHAnsi" w:eastAsia="Times New Roman" w:hAnsiTheme="minorHAnsi" w:cstheme="minorHAnsi"/>
                <w:color w:val="000000"/>
              </w:rPr>
              <w:t>Realisasi Anggaran Tahun ke-</w:t>
            </w:r>
          </w:p>
          <w:p w:rsidR="00702103" w:rsidRPr="00283CC6" w:rsidRDefault="00702103" w:rsidP="00702103">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p>
        </w:tc>
        <w:tc>
          <w:tcPr>
            <w:tcW w:w="3600" w:type="dxa"/>
            <w:gridSpan w:val="5"/>
            <w:vAlign w:val="center"/>
            <w:hideMark/>
          </w:tcPr>
          <w:p w:rsidR="00702103" w:rsidRPr="00283CC6" w:rsidRDefault="00702103" w:rsidP="00702103">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r w:rsidRPr="00283CC6">
              <w:rPr>
                <w:rFonts w:asciiTheme="minorHAnsi" w:eastAsia="Times New Roman" w:hAnsiTheme="minorHAnsi" w:cstheme="minorHAnsi"/>
                <w:color w:val="000000"/>
              </w:rPr>
              <w:t>Rasio Antara Realisasi dan Anggaran (%)</w:t>
            </w:r>
          </w:p>
        </w:tc>
        <w:tc>
          <w:tcPr>
            <w:tcW w:w="1620" w:type="dxa"/>
            <w:gridSpan w:val="2"/>
            <w:vAlign w:val="center"/>
            <w:hideMark/>
          </w:tcPr>
          <w:p w:rsidR="00702103" w:rsidRPr="00283CC6" w:rsidRDefault="00702103" w:rsidP="00702103">
            <w:pPr>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r w:rsidRPr="00283CC6">
              <w:rPr>
                <w:rFonts w:asciiTheme="minorHAnsi" w:eastAsia="Times New Roman" w:hAnsiTheme="minorHAnsi" w:cstheme="minorHAnsi"/>
                <w:color w:val="000000"/>
              </w:rPr>
              <w:t>Rata-Rata Pertumbuhan (%)</w:t>
            </w:r>
          </w:p>
        </w:tc>
      </w:tr>
      <w:tr w:rsidR="00702103" w:rsidRPr="00283CC6" w:rsidTr="0070210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95" w:type="dxa"/>
            <w:vMerge/>
            <w:hideMark/>
          </w:tcPr>
          <w:p w:rsidR="00702103" w:rsidRPr="00283CC6" w:rsidRDefault="00702103" w:rsidP="00702103">
            <w:pPr>
              <w:rPr>
                <w:rFonts w:asciiTheme="minorHAnsi" w:eastAsia="Times New Roman" w:hAnsiTheme="minorHAnsi" w:cstheme="minorHAnsi"/>
                <w:color w:val="000000"/>
              </w:rPr>
            </w:pPr>
          </w:p>
        </w:tc>
        <w:tc>
          <w:tcPr>
            <w:tcW w:w="90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2016</w:t>
            </w:r>
          </w:p>
        </w:tc>
        <w:tc>
          <w:tcPr>
            <w:tcW w:w="90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2017</w:t>
            </w:r>
          </w:p>
        </w:tc>
        <w:tc>
          <w:tcPr>
            <w:tcW w:w="813"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2018</w:t>
            </w:r>
          </w:p>
        </w:tc>
        <w:tc>
          <w:tcPr>
            <w:tcW w:w="90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2019</w:t>
            </w:r>
          </w:p>
        </w:tc>
        <w:tc>
          <w:tcPr>
            <w:tcW w:w="81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2020</w:t>
            </w:r>
          </w:p>
        </w:tc>
        <w:tc>
          <w:tcPr>
            <w:tcW w:w="813"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2016</w:t>
            </w:r>
          </w:p>
        </w:tc>
        <w:tc>
          <w:tcPr>
            <w:tcW w:w="81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2017</w:t>
            </w:r>
          </w:p>
        </w:tc>
        <w:tc>
          <w:tcPr>
            <w:tcW w:w="807"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2018</w:t>
            </w:r>
          </w:p>
        </w:tc>
        <w:tc>
          <w:tcPr>
            <w:tcW w:w="81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2019</w:t>
            </w:r>
          </w:p>
        </w:tc>
        <w:tc>
          <w:tcPr>
            <w:tcW w:w="81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2020</w:t>
            </w:r>
          </w:p>
        </w:tc>
        <w:tc>
          <w:tcPr>
            <w:tcW w:w="723"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2016</w:t>
            </w:r>
          </w:p>
        </w:tc>
        <w:tc>
          <w:tcPr>
            <w:tcW w:w="72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2017</w:t>
            </w:r>
          </w:p>
        </w:tc>
        <w:tc>
          <w:tcPr>
            <w:tcW w:w="717"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2018</w:t>
            </w:r>
          </w:p>
        </w:tc>
        <w:tc>
          <w:tcPr>
            <w:tcW w:w="72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2019</w:t>
            </w:r>
          </w:p>
        </w:tc>
        <w:tc>
          <w:tcPr>
            <w:tcW w:w="72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2020</w:t>
            </w:r>
          </w:p>
        </w:tc>
        <w:tc>
          <w:tcPr>
            <w:tcW w:w="81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Anggaran</w:t>
            </w:r>
          </w:p>
        </w:tc>
        <w:tc>
          <w:tcPr>
            <w:tcW w:w="810" w:type="dxa"/>
            <w:hideMark/>
          </w:tcPr>
          <w:p w:rsidR="00702103" w:rsidRPr="00283CC6" w:rsidRDefault="00702103" w:rsidP="00702103">
            <w:pPr>
              <w:jc w:val="center"/>
              <w:cnfStyle w:val="000000100000" w:firstRow="0" w:lastRow="0" w:firstColumn="0" w:lastColumn="0" w:oddVBand="0" w:evenVBand="0" w:oddHBand="1" w:evenHBand="0" w:firstRowFirstColumn="0" w:firstRowLastColumn="0" w:lastRowFirstColumn="0" w:lastRowLastColumn="0"/>
              <w:rPr>
                <w:rFonts w:eastAsia="Times New Roman" w:cstheme="minorHAnsi"/>
                <w:b/>
                <w:bCs/>
                <w:color w:val="000000"/>
              </w:rPr>
            </w:pPr>
            <w:r w:rsidRPr="00283CC6">
              <w:rPr>
                <w:rFonts w:eastAsia="Times New Roman" w:cstheme="minorHAnsi"/>
                <w:b/>
                <w:bCs/>
                <w:color w:val="000000"/>
              </w:rPr>
              <w:t>Realisasi</w:t>
            </w:r>
          </w:p>
        </w:tc>
      </w:tr>
      <w:tr w:rsidR="00702103" w:rsidRPr="00283CC6" w:rsidTr="00702103">
        <w:trPr>
          <w:cnfStyle w:val="000000010000" w:firstRow="0" w:lastRow="0" w:firstColumn="0" w:lastColumn="0" w:oddVBand="0" w:evenVBand="0" w:oddHBand="0" w:evenHBand="1"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Belanja Daerah</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0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72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71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color w:val="000000"/>
              </w:rPr>
            </w:pPr>
            <w:r w:rsidRPr="00283CC6">
              <w:rPr>
                <w:rFonts w:eastAsia="Times New Roman" w:cstheme="minorHAnsi"/>
                <w:color w:val="000000"/>
              </w:rPr>
              <w:t> </w:t>
            </w:r>
          </w:p>
        </w:tc>
      </w:tr>
      <w:tr w:rsidR="00702103" w:rsidRPr="00283CC6" w:rsidTr="00702103">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ind w:left="360" w:hanging="360"/>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1.     Belanja Tidak Langsung</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3,827,923,915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1,668,129,187 </w:t>
            </w:r>
          </w:p>
        </w:tc>
        <w:tc>
          <w:tcPr>
            <w:tcW w:w="813"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07"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3,790,054,742</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3,763,121,552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1,395,928,187 </w:t>
            </w:r>
          </w:p>
        </w:tc>
        <w:tc>
          <w:tcPr>
            <w:tcW w:w="72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17"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98.31%</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83.68%</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-129.47%</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90.99%</w:t>
            </w:r>
          </w:p>
        </w:tc>
      </w:tr>
      <w:tr w:rsidR="00702103" w:rsidRPr="00283CC6" w:rsidTr="00702103">
        <w:trPr>
          <w:cnfStyle w:val="000000010000" w:firstRow="0" w:lastRow="0" w:firstColumn="0" w:lastColumn="0" w:oddVBand="0" w:evenVBand="0" w:oddHBand="0" w:evenHBand="1"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ind w:firstLineChars="54" w:firstLine="119"/>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a.     Belanja Pegawai</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3,799,923,915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1,105,940,000 </w:t>
            </w:r>
          </w:p>
        </w:tc>
        <w:tc>
          <w:tcPr>
            <w:tcW w:w="813" w:type="dxa"/>
            <w:vAlign w:val="center"/>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0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3,351,828,844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3,735,121,552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921,625,500 </w:t>
            </w:r>
          </w:p>
        </w:tc>
        <w:tc>
          <w:tcPr>
            <w:tcW w:w="72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1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98.29%</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83.33%</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-243.59%</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90.81%</w:t>
            </w:r>
          </w:p>
        </w:tc>
      </w:tr>
      <w:tr w:rsidR="00702103" w:rsidRPr="00283CC6" w:rsidTr="00702103">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ind w:firstLineChars="54" w:firstLine="119"/>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 xml:space="preserve">b.    Belanja Hibah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07"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72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17"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r>
      <w:tr w:rsidR="00702103" w:rsidRPr="00283CC6" w:rsidTr="00702103">
        <w:trPr>
          <w:cnfStyle w:val="000000010000" w:firstRow="0" w:lastRow="0" w:firstColumn="0" w:lastColumn="0" w:oddVBand="0" w:evenVBand="0" w:oddHBand="0" w:evenHBand="1" w:firstRowFirstColumn="0" w:firstRowLastColumn="0" w:lastRowFirstColumn="0" w:lastRowLastColumn="0"/>
          <w:trHeight w:val="792"/>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ind w:left="360" w:hanging="360"/>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2.     Belanja Langsung</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731,800,000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750,000,000 </w:t>
            </w:r>
          </w:p>
        </w:tc>
        <w:tc>
          <w:tcPr>
            <w:tcW w:w="81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1,059,325,000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802,875,000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643,689,187 </w:t>
            </w:r>
          </w:p>
        </w:tc>
        <w:tc>
          <w:tcPr>
            <w:tcW w:w="813" w:type="dxa"/>
            <w:vAlign w:val="center"/>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0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960,719,898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794,712,539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555,803,469 </w:t>
            </w:r>
          </w:p>
        </w:tc>
        <w:tc>
          <w:tcPr>
            <w:tcW w:w="72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1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90.69%</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98.98%</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86.35%</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-6.26%</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92.01%</w:t>
            </w:r>
          </w:p>
        </w:tc>
      </w:tr>
      <w:tr w:rsidR="00702103" w:rsidRPr="00283CC6" w:rsidTr="00702103">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ind w:firstLineChars="54" w:firstLine="119"/>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a.</w:t>
            </w:r>
            <w:r w:rsidRPr="00283CC6">
              <w:rPr>
                <w:rFonts w:asciiTheme="minorHAnsi" w:eastAsia="Times New Roman" w:hAnsiTheme="minorHAnsi" w:cstheme="minorHAnsi"/>
                <w:b w:val="0"/>
                <w:bCs w:val="0"/>
                <w:color w:val="000000"/>
              </w:rPr>
              <w:t>   </w:t>
            </w:r>
            <w:r w:rsidRPr="00283CC6">
              <w:rPr>
                <w:rFonts w:asciiTheme="minorHAnsi" w:eastAsia="Times New Roman" w:hAnsiTheme="minorHAnsi" w:cstheme="minorHAnsi"/>
                <w:b w:val="0"/>
                <w:color w:val="000000"/>
              </w:rPr>
              <w:t xml:space="preserve"> Belanja Pegawai</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95,400,000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81,600,000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81,500,000 </w:t>
            </w:r>
          </w:p>
        </w:tc>
        <w:tc>
          <w:tcPr>
            <w:tcW w:w="813"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07"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95,400,000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81,600,000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81,500,000 </w:t>
            </w:r>
          </w:p>
        </w:tc>
        <w:tc>
          <w:tcPr>
            <w:tcW w:w="72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17"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100%</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100%</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100%</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-8.52%</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100%</w:t>
            </w:r>
          </w:p>
        </w:tc>
      </w:tr>
      <w:tr w:rsidR="00702103" w:rsidRPr="00283CC6" w:rsidTr="00702103">
        <w:trPr>
          <w:cnfStyle w:val="000000010000" w:firstRow="0" w:lastRow="0" w:firstColumn="0" w:lastColumn="0" w:oddVBand="0" w:evenVBand="0" w:oddHBand="0" w:evenHBand="1"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tabs>
                <w:tab w:val="left" w:pos="447"/>
              </w:tabs>
              <w:ind w:leftChars="41" w:left="585" w:hangingChars="225" w:hanging="495"/>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b.</w:t>
            </w:r>
            <w:r w:rsidRPr="00283CC6">
              <w:rPr>
                <w:rFonts w:asciiTheme="minorHAnsi" w:eastAsia="Times New Roman" w:hAnsiTheme="minorHAnsi" w:cstheme="minorHAnsi"/>
                <w:b w:val="0"/>
                <w:bCs w:val="0"/>
                <w:color w:val="000000"/>
              </w:rPr>
              <w:t>   </w:t>
            </w:r>
            <w:r w:rsidRPr="00283CC6">
              <w:rPr>
                <w:rFonts w:asciiTheme="minorHAnsi" w:eastAsia="Times New Roman" w:hAnsiTheme="minorHAnsi" w:cstheme="minorHAnsi"/>
                <w:b w:val="0"/>
                <w:color w:val="000000"/>
              </w:rPr>
              <w:t xml:space="preserve"> Belanja barang dan Jasa</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533,9</w:t>
            </w:r>
            <w:r w:rsidRPr="00283CC6">
              <w:rPr>
                <w:rFonts w:eastAsia="Times New Roman" w:cstheme="minorHAnsi"/>
                <w:bCs/>
                <w:color w:val="000000"/>
              </w:rPr>
              <w:lastRenderedPageBreak/>
              <w:t xml:space="preserve">25,000 </w:t>
            </w:r>
          </w:p>
        </w:tc>
        <w:tc>
          <w:tcPr>
            <w:tcW w:w="90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lastRenderedPageBreak/>
              <w:t xml:space="preserve">    693,275,000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562,1</w:t>
            </w:r>
            <w:r w:rsidRPr="00283CC6">
              <w:rPr>
                <w:rFonts w:eastAsia="Times New Roman" w:cstheme="minorHAnsi"/>
                <w:bCs/>
                <w:color w:val="000000"/>
              </w:rPr>
              <w:lastRenderedPageBreak/>
              <w:t xml:space="preserve">89,187 </w:t>
            </w:r>
          </w:p>
        </w:tc>
        <w:tc>
          <w:tcPr>
            <w:tcW w:w="813" w:type="dxa"/>
            <w:vAlign w:val="center"/>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lastRenderedPageBreak/>
              <w:t>-</w:t>
            </w:r>
          </w:p>
        </w:tc>
        <w:tc>
          <w:tcPr>
            <w:tcW w:w="810" w:type="dxa"/>
            <w:vAlign w:val="center"/>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0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438,2</w:t>
            </w:r>
            <w:r w:rsidRPr="00283CC6">
              <w:rPr>
                <w:rFonts w:eastAsia="Times New Roman" w:cstheme="minorHAnsi"/>
                <w:bCs/>
                <w:color w:val="000000"/>
              </w:rPr>
              <w:lastRenderedPageBreak/>
              <w:t xml:space="preserve">25,898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lastRenderedPageBreak/>
              <w:t xml:space="preserve">  685,1</w:t>
            </w:r>
            <w:r w:rsidRPr="00283CC6">
              <w:rPr>
                <w:rFonts w:eastAsia="Times New Roman" w:cstheme="minorHAnsi"/>
                <w:bCs/>
                <w:color w:val="000000"/>
              </w:rPr>
              <w:lastRenderedPageBreak/>
              <w:t xml:space="preserve">12,539 </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lastRenderedPageBreak/>
              <w:t xml:space="preserve">     474,3</w:t>
            </w:r>
            <w:r w:rsidRPr="00283CC6">
              <w:rPr>
                <w:rFonts w:eastAsia="Times New Roman" w:cstheme="minorHAnsi"/>
                <w:bCs/>
                <w:color w:val="000000"/>
              </w:rPr>
              <w:lastRenderedPageBreak/>
              <w:t xml:space="preserve">03,469 </w:t>
            </w:r>
          </w:p>
        </w:tc>
        <w:tc>
          <w:tcPr>
            <w:tcW w:w="723"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lastRenderedPageBreak/>
              <w:t>- </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17"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82.08%</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98.82%</w:t>
            </w:r>
          </w:p>
        </w:tc>
        <w:tc>
          <w:tcPr>
            <w:tcW w:w="72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84.37%</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-0.17%</w:t>
            </w:r>
          </w:p>
        </w:tc>
        <w:tc>
          <w:tcPr>
            <w:tcW w:w="810" w:type="dxa"/>
            <w:vAlign w:val="center"/>
            <w:hideMark/>
          </w:tcPr>
          <w:p w:rsidR="00702103" w:rsidRPr="00283CC6" w:rsidRDefault="00702103" w:rsidP="00702103">
            <w:pPr>
              <w:jc w:val="right"/>
              <w:cnfStyle w:val="000000010000" w:firstRow="0" w:lastRow="0" w:firstColumn="0" w:lastColumn="0" w:oddVBand="0" w:evenVBand="0" w:oddHBand="0" w:evenHBand="1"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88.42%</w:t>
            </w:r>
          </w:p>
        </w:tc>
      </w:tr>
      <w:tr w:rsidR="00702103" w:rsidRPr="00283CC6" w:rsidTr="00702103">
        <w:trPr>
          <w:cnfStyle w:val="000000100000" w:firstRow="0" w:lastRow="0" w:firstColumn="0" w:lastColumn="0" w:oddVBand="0" w:evenVBand="0" w:oddHBand="1" w:evenHBand="0" w:firstRowFirstColumn="0" w:firstRowLastColumn="0" w:lastRowFirstColumn="0" w:lastRowLastColumn="0"/>
          <w:trHeight w:val="585"/>
        </w:trPr>
        <w:tc>
          <w:tcPr>
            <w:cnfStyle w:val="001000000000" w:firstRow="0" w:lastRow="0" w:firstColumn="1" w:lastColumn="0" w:oddVBand="0" w:evenVBand="0" w:oddHBand="0" w:evenHBand="0" w:firstRowFirstColumn="0" w:firstRowLastColumn="0" w:lastRowFirstColumn="0" w:lastRowLastColumn="0"/>
            <w:tcW w:w="1995" w:type="dxa"/>
            <w:vAlign w:val="center"/>
            <w:hideMark/>
          </w:tcPr>
          <w:p w:rsidR="00702103" w:rsidRPr="00283CC6" w:rsidRDefault="00702103" w:rsidP="00702103">
            <w:pPr>
              <w:ind w:firstLine="87"/>
              <w:rPr>
                <w:rFonts w:asciiTheme="minorHAnsi" w:eastAsia="Times New Roman" w:hAnsiTheme="minorHAnsi" w:cstheme="minorHAnsi"/>
                <w:b w:val="0"/>
                <w:color w:val="000000"/>
              </w:rPr>
            </w:pPr>
            <w:r w:rsidRPr="00283CC6">
              <w:rPr>
                <w:rFonts w:asciiTheme="minorHAnsi" w:eastAsia="Times New Roman" w:hAnsiTheme="minorHAnsi" w:cstheme="minorHAnsi"/>
                <w:b w:val="0"/>
                <w:color w:val="000000"/>
              </w:rPr>
              <w:t>c.     Belanja Modal</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430,000,000 </w:t>
            </w:r>
          </w:p>
        </w:tc>
        <w:tc>
          <w:tcPr>
            <w:tcW w:w="90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28,000,000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813"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10" w:type="dxa"/>
            <w:vAlign w:val="center"/>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w:t>
            </w:r>
          </w:p>
        </w:tc>
        <w:tc>
          <w:tcPr>
            <w:tcW w:w="807"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427,094,000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28,000,000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xml:space="preserve">                        - </w:t>
            </w:r>
          </w:p>
        </w:tc>
        <w:tc>
          <w:tcPr>
            <w:tcW w:w="723"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717"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99.32%</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100%</w:t>
            </w:r>
          </w:p>
        </w:tc>
        <w:tc>
          <w:tcPr>
            <w:tcW w:w="72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 </w:t>
            </w:r>
          </w:p>
        </w:tc>
        <w:tc>
          <w:tcPr>
            <w:tcW w:w="810" w:type="dxa"/>
            <w:vAlign w:val="center"/>
            <w:hideMark/>
          </w:tcPr>
          <w:p w:rsidR="00702103" w:rsidRPr="00283CC6" w:rsidRDefault="00702103" w:rsidP="00702103">
            <w:pPr>
              <w:jc w:val="right"/>
              <w:cnfStyle w:val="000000100000" w:firstRow="0" w:lastRow="0" w:firstColumn="0" w:lastColumn="0" w:oddVBand="0" w:evenVBand="0" w:oddHBand="1" w:evenHBand="0" w:firstRowFirstColumn="0" w:firstRowLastColumn="0" w:lastRowFirstColumn="0" w:lastRowLastColumn="0"/>
              <w:rPr>
                <w:rFonts w:eastAsia="Times New Roman" w:cstheme="minorHAnsi"/>
                <w:bCs/>
                <w:color w:val="000000"/>
              </w:rPr>
            </w:pPr>
            <w:r w:rsidRPr="00283CC6">
              <w:rPr>
                <w:rFonts w:eastAsia="Times New Roman" w:cstheme="minorHAnsi"/>
                <w:bCs/>
                <w:color w:val="000000"/>
              </w:rPr>
              <w:t>99.66%</w:t>
            </w:r>
          </w:p>
        </w:tc>
      </w:tr>
    </w:tbl>
    <w:p w:rsidR="00702103" w:rsidRDefault="00702103" w:rsidP="00702103">
      <w:pPr>
        <w:tabs>
          <w:tab w:val="left" w:pos="7213"/>
        </w:tabs>
        <w:rPr>
          <w:rFonts w:ascii="Bookman Old Style" w:hAnsi="Bookman Old Style" w:cstheme="minorHAnsi"/>
          <w:sz w:val="24"/>
        </w:rPr>
        <w:sectPr w:rsidR="00702103" w:rsidSect="00D70D62">
          <w:pgSz w:w="20160" w:h="12240" w:orient="landscape" w:code="5"/>
          <w:pgMar w:top="1701" w:right="1701" w:bottom="2268" w:left="1701" w:header="680" w:footer="907" w:gutter="0"/>
          <w:cols w:space="720"/>
          <w:docGrid w:linePitch="360"/>
        </w:sectPr>
      </w:pPr>
    </w:p>
    <w:p w:rsidR="00DA2A6E" w:rsidRPr="00A52B66" w:rsidRDefault="00DA2A6E" w:rsidP="00A52B66">
      <w:pPr>
        <w:tabs>
          <w:tab w:val="left" w:pos="9997"/>
        </w:tabs>
        <w:spacing w:line="360" w:lineRule="auto"/>
        <w:rPr>
          <w:rFonts w:ascii="Bookman Old Style" w:hAnsi="Bookman Old Style" w:cstheme="minorHAnsi"/>
          <w:sz w:val="24"/>
        </w:rPr>
      </w:pPr>
    </w:p>
    <w:p w:rsidR="00A415DF" w:rsidRPr="00A52B66" w:rsidRDefault="005306A3" w:rsidP="00A52B66">
      <w:pPr>
        <w:spacing w:after="0" w:line="360" w:lineRule="auto"/>
        <w:ind w:left="720" w:firstLine="720"/>
        <w:jc w:val="both"/>
        <w:rPr>
          <w:rFonts w:ascii="Bookman Old Style" w:hAnsi="Bookman Old Style"/>
          <w:sz w:val="24"/>
        </w:rPr>
      </w:pPr>
      <w:r w:rsidRPr="00A52B66">
        <w:rPr>
          <w:rFonts w:ascii="Bookman Old Style" w:hAnsi="Bookman Old Style"/>
          <w:sz w:val="24"/>
        </w:rPr>
        <w:t>Tabel T-C.24 menunjukkan bahwa tingkat penyerapan anggaran Kecamatan Gedeg Kabup</w:t>
      </w:r>
      <w:r w:rsidR="00A415DF" w:rsidRPr="00A52B66">
        <w:rPr>
          <w:rFonts w:ascii="Bookman Old Style" w:hAnsi="Bookman Old Style"/>
          <w:sz w:val="24"/>
        </w:rPr>
        <w:t>aten Mojokerto antara tahun 2016 s/d 2021</w:t>
      </w:r>
      <w:r w:rsidRPr="00A52B66">
        <w:rPr>
          <w:rFonts w:ascii="Bookman Old Style" w:hAnsi="Bookman Old Style"/>
          <w:sz w:val="24"/>
        </w:rPr>
        <w:t xml:space="preserve"> diatas 95 %. Dengan demikian dapat dikatakan bahwa penyerapan anggaran Kecamatan </w:t>
      </w:r>
      <w:r w:rsidR="00A415DF" w:rsidRPr="00A52B66">
        <w:rPr>
          <w:rFonts w:ascii="Bookman Old Style" w:hAnsi="Bookman Old Style"/>
          <w:sz w:val="24"/>
        </w:rPr>
        <w:t>Pasilambena</w:t>
      </w:r>
      <w:r w:rsidRPr="00A52B66">
        <w:rPr>
          <w:rFonts w:ascii="Bookman Old Style" w:hAnsi="Bookman Old Style"/>
          <w:sz w:val="24"/>
        </w:rPr>
        <w:t xml:space="preserve"> sudah sangat baik.</w:t>
      </w:r>
    </w:p>
    <w:p w:rsidR="00A415DF" w:rsidRPr="00A52B66" w:rsidRDefault="00A415DF" w:rsidP="00A52B66">
      <w:pPr>
        <w:spacing w:line="360" w:lineRule="auto"/>
        <w:ind w:left="720" w:hanging="360"/>
        <w:jc w:val="both"/>
        <w:rPr>
          <w:rFonts w:ascii="Bookman Old Style" w:hAnsi="Bookman Old Style" w:cstheme="minorHAnsi"/>
          <w:sz w:val="24"/>
        </w:rPr>
      </w:pPr>
      <w:r w:rsidRPr="00A52B66">
        <w:rPr>
          <w:rFonts w:ascii="Bookman Old Style" w:hAnsi="Bookman Old Style" w:cstheme="minorHAnsi"/>
          <w:b/>
          <w:sz w:val="24"/>
        </w:rPr>
        <w:t>2.4. Tantangan dan Peluang Pengembangan Pelayanan Kecamatan Pasilambena</w:t>
      </w:r>
    </w:p>
    <w:p w:rsidR="00A415DF" w:rsidRPr="00A52B66" w:rsidRDefault="00A415DF" w:rsidP="00A52B66">
      <w:pPr>
        <w:pStyle w:val="ListParagraph"/>
        <w:spacing w:line="360" w:lineRule="auto"/>
        <w:ind w:left="360" w:firstLine="360"/>
        <w:jc w:val="both"/>
        <w:rPr>
          <w:rFonts w:ascii="Bookman Old Style" w:hAnsi="Bookman Old Style" w:cstheme="minorHAnsi"/>
          <w:sz w:val="24"/>
        </w:rPr>
      </w:pPr>
      <w:r w:rsidRPr="00A52B66">
        <w:rPr>
          <w:rFonts w:ascii="Bookman Old Style" w:hAnsi="Bookman Old Style" w:cstheme="minorHAnsi"/>
          <w:sz w:val="24"/>
        </w:rPr>
        <w:t>Analisis terhadap :</w:t>
      </w:r>
    </w:p>
    <w:p w:rsidR="00A415DF" w:rsidRPr="00A52B66" w:rsidRDefault="00A415DF" w:rsidP="00A52B66">
      <w:pPr>
        <w:pStyle w:val="ListParagraph"/>
        <w:numPr>
          <w:ilvl w:val="0"/>
          <w:numId w:val="20"/>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Dalam Peraturan Menteri Dalam Negeri Republik Indonesia Nomor 67 Tahun 2020 Tentang Rencana Strategis Kementerian Dalam Negeri Tahun 2020-2024. Pada Direktorat Jenderal Bina Administrasi Kewilayahan dalam renstra K/L terdapat program-program yang dapat dimanfaaatkan untuk membangun administrasi kewilayahan.</w:t>
      </w:r>
    </w:p>
    <w:p w:rsidR="00A415DF" w:rsidRPr="00A52B66" w:rsidRDefault="00A415DF" w:rsidP="00A52B66">
      <w:pPr>
        <w:pStyle w:val="ListParagraph"/>
        <w:numPr>
          <w:ilvl w:val="0"/>
          <w:numId w:val="20"/>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Peraturan Gubernur Sulawesi Selatan Nomor 30 Tahun 2019 Tentang Rencana Strategis Perangkat Daerah tahun 2018 – 2023,  memuat Renstra Sekretariat Daerah. Sebagai refensi untuk membuka peluang peningkatan reformasi birokrasi pada Biro Pemerintahan dan Otonomi Daerah. </w:t>
      </w:r>
    </w:p>
    <w:p w:rsidR="00A415DF" w:rsidRPr="00A52B66" w:rsidRDefault="00A415DF" w:rsidP="00A52B66">
      <w:pPr>
        <w:pStyle w:val="ListParagraph"/>
        <w:numPr>
          <w:ilvl w:val="0"/>
          <w:numId w:val="20"/>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Kebijakan kewilayahan Kabupaten Kepulauan Selayar merujuk pada kebijakan penataan ruang wilayah Kabupaten Kapulauan Selayar sebagaimana terdapat dalam dokumen Rencana Tata Ruang dan Wilayah (RTRW) 2010 – 2030 Kabupaten Kepulaluan Selayar yang merupakan arahan tindakan yang ditetapkan untuk mencapai tujuan penetapan wilayah ruang kabupaten. Terdapat dalam Rancangan Peraturan Daerah Kabupaten Kepulauan Selayar Nomor ... Tahun </w:t>
      </w:r>
      <w:r w:rsidRPr="00A52B66">
        <w:rPr>
          <w:rFonts w:ascii="Bookman Old Style" w:hAnsi="Bookman Old Style" w:cstheme="minorHAnsi"/>
          <w:sz w:val="24"/>
        </w:rPr>
        <w:lastRenderedPageBreak/>
        <w:t>201.. Tentang Perubahan Atas Peraturan Daerah Kabupaten Kepulauan Selayar  No. 5 Tahun 2012 Tentang Rencana Tata Ruang Wilayah Kabupaten Kepulauan Selayar Tahun 2012-2032.</w:t>
      </w:r>
    </w:p>
    <w:p w:rsidR="00DA2A6E" w:rsidRPr="00A52B66" w:rsidRDefault="00A415DF" w:rsidP="00A52B66">
      <w:pPr>
        <w:pStyle w:val="ListParagraph"/>
        <w:numPr>
          <w:ilvl w:val="0"/>
          <w:numId w:val="20"/>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KLHS menggunakan salah satu metode untuk menjawab kelemahan metode daya dukung berbasis potensi yaitu dengan berbasis pada jasa ekosistem. Penilaian daya dukung lingkungan berbasis jasa ekosistem dilakukan dengan mendasarkan pada manfaat yang dapat dihasilkan dari suatu ekosistem. Pendekatan nilai jasa ekosistem dalam perhitungan daya dukung lingkungan didasarkan pada fungsi dari sumberdaya alam dan lingkungan yaitu berbentuk barang (goods) dan pelayanan (services). Produk berupa barang yang dinilai berupa hasil langsung dari sumberdaya alam dan lingkungan seperti kayu, bahan tambang, minyak, gas, pangan, dan sebagainya. Sedangkan, produk jasa yang dinilai berupa hasil tidak langsung atau disebut pula jasa lingkungan (jasa ekosistem) berupa fungsi lingkungan seperti tata air, iklim, air bersih, biodiversitas, keindahan, kesejukan, dan lain sebagainya. Pendekatan nilai jasa ekosistem yang digunakan dalam perhitungan daya dukung lingkungan dapat dikategorikan dalam empat aspek yaitu:  </w:t>
      </w:r>
    </w:p>
    <w:p w:rsidR="00A415DF" w:rsidRPr="00A52B66" w:rsidRDefault="00A415DF" w:rsidP="00A52B66">
      <w:pPr>
        <w:pStyle w:val="ListParagraph"/>
        <w:spacing w:line="360" w:lineRule="auto"/>
        <w:ind w:left="2160"/>
        <w:jc w:val="both"/>
        <w:rPr>
          <w:rFonts w:ascii="Bookman Old Style" w:hAnsi="Bookman Old Style" w:cstheme="minorHAnsi"/>
          <w:sz w:val="24"/>
        </w:rPr>
      </w:pPr>
      <w:r w:rsidRPr="00A52B66">
        <w:rPr>
          <w:rFonts w:ascii="Bookman Old Style" w:hAnsi="Bookman Old Style" w:cstheme="minorHAnsi"/>
          <w:sz w:val="24"/>
        </w:rPr>
        <w:t xml:space="preserve">1. Jasa penyediaan (provisioning); </w:t>
      </w:r>
    </w:p>
    <w:p w:rsidR="00A415DF" w:rsidRPr="00A52B66" w:rsidRDefault="00A415DF" w:rsidP="00A52B66">
      <w:pPr>
        <w:pStyle w:val="ListParagraph"/>
        <w:spacing w:line="360" w:lineRule="auto"/>
        <w:ind w:left="2160"/>
        <w:jc w:val="both"/>
        <w:rPr>
          <w:rFonts w:ascii="Bookman Old Style" w:hAnsi="Bookman Old Style" w:cstheme="minorHAnsi"/>
          <w:sz w:val="24"/>
        </w:rPr>
      </w:pPr>
      <w:r w:rsidRPr="00A52B66">
        <w:rPr>
          <w:rFonts w:ascii="Bookman Old Style" w:hAnsi="Bookman Old Style" w:cstheme="minorHAnsi"/>
          <w:sz w:val="24"/>
        </w:rPr>
        <w:t xml:space="preserve">2. Jasa pengaturan (regulating); </w:t>
      </w:r>
    </w:p>
    <w:p w:rsidR="00A415DF" w:rsidRPr="00A52B66" w:rsidRDefault="00A415DF" w:rsidP="00A52B66">
      <w:pPr>
        <w:pStyle w:val="ListParagraph"/>
        <w:spacing w:line="360" w:lineRule="auto"/>
        <w:ind w:left="2160"/>
        <w:jc w:val="both"/>
        <w:rPr>
          <w:rFonts w:ascii="Bookman Old Style" w:hAnsi="Bookman Old Style" w:cstheme="minorHAnsi"/>
          <w:sz w:val="24"/>
        </w:rPr>
      </w:pPr>
      <w:r w:rsidRPr="00A52B66">
        <w:rPr>
          <w:rFonts w:ascii="Bookman Old Style" w:hAnsi="Bookman Old Style" w:cstheme="minorHAnsi"/>
          <w:sz w:val="24"/>
        </w:rPr>
        <w:t xml:space="preserve">3. Jasa budaya (cultural); </w:t>
      </w:r>
    </w:p>
    <w:p w:rsidR="00E133AE" w:rsidRPr="00A52B66" w:rsidRDefault="00A415DF" w:rsidP="00A52B66">
      <w:pPr>
        <w:pStyle w:val="ListParagraph"/>
        <w:spacing w:line="360" w:lineRule="auto"/>
        <w:ind w:left="2160"/>
        <w:jc w:val="both"/>
        <w:rPr>
          <w:rFonts w:ascii="Bookman Old Style" w:hAnsi="Bookman Old Style" w:cstheme="minorHAnsi"/>
          <w:sz w:val="24"/>
        </w:rPr>
      </w:pPr>
      <w:r w:rsidRPr="00A52B66">
        <w:rPr>
          <w:rFonts w:ascii="Bookman Old Style" w:hAnsi="Bookman Old Style" w:cstheme="minorHAnsi"/>
          <w:sz w:val="24"/>
        </w:rPr>
        <w:t>4. Jasa pendukung (supporting).</w:t>
      </w:r>
    </w:p>
    <w:p w:rsidR="00A415DF" w:rsidRPr="00A52B66" w:rsidRDefault="00A415DF" w:rsidP="00A52B66">
      <w:pPr>
        <w:pStyle w:val="ListParagraph"/>
        <w:numPr>
          <w:ilvl w:val="3"/>
          <w:numId w:val="23"/>
        </w:numPr>
        <w:spacing w:after="200" w:line="360" w:lineRule="auto"/>
        <w:rPr>
          <w:rFonts w:ascii="Bookman Old Style" w:hAnsi="Bookman Old Style" w:cstheme="minorHAnsi"/>
          <w:b/>
          <w:sz w:val="24"/>
        </w:rPr>
      </w:pPr>
      <w:r w:rsidRPr="00A52B66">
        <w:rPr>
          <w:rFonts w:ascii="Bookman Old Style" w:hAnsi="Bookman Old Style" w:cstheme="minorHAnsi"/>
          <w:b/>
          <w:sz w:val="24"/>
        </w:rPr>
        <w:t>Tantangan</w:t>
      </w:r>
    </w:p>
    <w:p w:rsidR="00A415DF" w:rsidRPr="00A52B66" w:rsidRDefault="00A415DF" w:rsidP="00A52B66">
      <w:pPr>
        <w:pStyle w:val="ListParagraph"/>
        <w:spacing w:line="360" w:lineRule="auto"/>
        <w:ind w:left="2160" w:firstLine="720"/>
        <w:jc w:val="both"/>
        <w:rPr>
          <w:rFonts w:ascii="Bookman Old Style" w:hAnsi="Bookman Old Style" w:cstheme="minorHAnsi"/>
          <w:sz w:val="24"/>
        </w:rPr>
      </w:pPr>
      <w:r w:rsidRPr="00A52B66">
        <w:rPr>
          <w:rFonts w:ascii="Bookman Old Style" w:hAnsi="Bookman Old Style" w:cstheme="minorHAnsi"/>
          <w:sz w:val="24"/>
        </w:rPr>
        <w:t xml:space="preserve">Berdasarkan analisis tersebut, dapat diuraikan beberapa tantangan yang dihadapi </w:t>
      </w:r>
      <w:r w:rsidRPr="00A52B66">
        <w:rPr>
          <w:rFonts w:ascii="Bookman Old Style" w:hAnsi="Bookman Old Style" w:cstheme="minorHAnsi"/>
          <w:sz w:val="24"/>
        </w:rPr>
        <w:lastRenderedPageBreak/>
        <w:t>Kecamatan Pasilambena dalam penyelenggaraan pemerintah, melaksanakan pembangunan, dan memberikan pelayanan kepada masyarakat, antara lain :</w:t>
      </w:r>
    </w:p>
    <w:p w:rsidR="00A415DF" w:rsidRPr="00A52B66" w:rsidRDefault="00A415DF" w:rsidP="00A52B66">
      <w:pPr>
        <w:pStyle w:val="ListParagraph"/>
        <w:numPr>
          <w:ilvl w:val="0"/>
          <w:numId w:val="2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Terbatasnya Sumberdaya Aparatur </w:t>
      </w:r>
    </w:p>
    <w:p w:rsidR="00A415DF" w:rsidRPr="00A52B66" w:rsidRDefault="00A415DF" w:rsidP="00A52B66">
      <w:pPr>
        <w:pStyle w:val="ListParagraph"/>
        <w:spacing w:line="360" w:lineRule="auto"/>
        <w:ind w:left="2520"/>
        <w:jc w:val="both"/>
        <w:rPr>
          <w:rFonts w:ascii="Bookman Old Style" w:hAnsi="Bookman Old Style" w:cstheme="minorHAnsi"/>
          <w:sz w:val="24"/>
        </w:rPr>
      </w:pPr>
      <w:r w:rsidRPr="00A52B66">
        <w:rPr>
          <w:rFonts w:ascii="Bookman Old Style" w:hAnsi="Bookman Old Style" w:cstheme="minorHAnsi"/>
          <w:sz w:val="24"/>
        </w:rPr>
        <w:t>Tuntun pelayanan yang prima kepada masyarakat yang dewasa ini semakin beragam dengan kualitas tuntutan pelayanan yang prima, hal ini harus mendapatkan dukungan personil/staf yang memadai. Keterbatasan sumberdaya di internal Kantor Kecamatan Pasilambena menjadi salah satu kendala yang dari tahun ke tahun harus mendapatkan perhatian tersendiri.</w:t>
      </w:r>
    </w:p>
    <w:p w:rsidR="00A415DF" w:rsidRPr="00A52B66" w:rsidRDefault="00A415DF" w:rsidP="00A52B66">
      <w:pPr>
        <w:pStyle w:val="ListParagraph"/>
        <w:numPr>
          <w:ilvl w:val="0"/>
          <w:numId w:val="2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Terbatasnya Pelayanan Sarana Transportasi Antar Pulau</w:t>
      </w:r>
    </w:p>
    <w:p w:rsidR="00A415DF" w:rsidRPr="00A52B66" w:rsidRDefault="00A415DF" w:rsidP="00A52B66">
      <w:pPr>
        <w:pStyle w:val="ListParagraph"/>
        <w:spacing w:line="360" w:lineRule="auto"/>
        <w:ind w:left="2520"/>
        <w:jc w:val="both"/>
        <w:rPr>
          <w:rFonts w:ascii="Bookman Old Style" w:hAnsi="Bookman Old Style" w:cstheme="minorHAnsi"/>
          <w:sz w:val="24"/>
        </w:rPr>
      </w:pPr>
      <w:r w:rsidRPr="00A52B66">
        <w:rPr>
          <w:rFonts w:ascii="Bookman Old Style" w:hAnsi="Bookman Old Style" w:cstheme="minorHAnsi"/>
          <w:sz w:val="24"/>
        </w:rPr>
        <w:t>Sebagai kecamatan yang terdiri dari wilayah kepulauan dengan jumlah pulau sebanyak 8 buah pulau, ketersediaan saran transportasi antar pulau merupakan suatu keniscayaan. Selama ini, sebagai akibat terbatasnya sarana transportasi antar pulau, khususnya dari dan ke ibukota kabupaten, menyebabkan apar pemerintah yang bertugas di Kecamatan Pasilambena namun berdomisili dari daratan Selayar terkadang mengakibatkan lalai menjalankan tugasnya.</w:t>
      </w:r>
    </w:p>
    <w:p w:rsidR="00A415DF" w:rsidRPr="00A52B66" w:rsidRDefault="00A415DF" w:rsidP="00A52B66">
      <w:pPr>
        <w:pStyle w:val="ListParagraph"/>
        <w:spacing w:line="360" w:lineRule="auto"/>
        <w:ind w:left="2520"/>
        <w:jc w:val="both"/>
        <w:rPr>
          <w:rFonts w:ascii="Bookman Old Style" w:hAnsi="Bookman Old Style" w:cstheme="minorHAnsi"/>
          <w:sz w:val="24"/>
        </w:rPr>
      </w:pPr>
      <w:r w:rsidRPr="00A52B66">
        <w:rPr>
          <w:rFonts w:ascii="Bookman Old Style" w:hAnsi="Bookman Old Style" w:cstheme="minorHAnsi"/>
          <w:sz w:val="24"/>
        </w:rPr>
        <w:t xml:space="preserve">Oleh karena itu, dalam rnagka meningkatnkan pelayanan pemerintah dan pembangunan serta kemasyarakatan di Kecamatan Pasilambena, perlu ditingkatkan ketersediaan sarana transportasi dari pulau </w:t>
      </w:r>
      <w:r w:rsidRPr="00A52B66">
        <w:rPr>
          <w:rFonts w:ascii="Bookman Old Style" w:hAnsi="Bookman Old Style" w:cstheme="minorHAnsi"/>
          <w:sz w:val="24"/>
        </w:rPr>
        <w:lastRenderedPageBreak/>
        <w:t>guna mendukung aksesibilitas arus barang, jasa dan penumpang dari dan ke wilayah Kecamatan Pasilambena.</w:t>
      </w:r>
    </w:p>
    <w:p w:rsidR="00A415DF" w:rsidRPr="00A52B66" w:rsidRDefault="00A415DF" w:rsidP="00A52B66">
      <w:pPr>
        <w:pStyle w:val="ListParagraph"/>
        <w:numPr>
          <w:ilvl w:val="0"/>
          <w:numId w:val="2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Sistem Pertanian Masyarakarat Yang Masih Relative Bersifat Subsistem</w:t>
      </w:r>
    </w:p>
    <w:p w:rsidR="00A415DF" w:rsidRPr="00A52B66" w:rsidRDefault="00A415DF" w:rsidP="00A52B66">
      <w:pPr>
        <w:pStyle w:val="ListParagraph"/>
        <w:spacing w:line="360" w:lineRule="auto"/>
        <w:ind w:left="2520"/>
        <w:jc w:val="both"/>
        <w:rPr>
          <w:rFonts w:ascii="Bookman Old Style" w:hAnsi="Bookman Old Style" w:cstheme="minorHAnsi"/>
          <w:sz w:val="24"/>
        </w:rPr>
      </w:pPr>
      <w:r w:rsidRPr="00A52B66">
        <w:rPr>
          <w:rFonts w:ascii="Bookman Old Style" w:hAnsi="Bookman Old Style" w:cstheme="minorHAnsi"/>
          <w:sz w:val="24"/>
        </w:rPr>
        <w:t>Kegiatan perekononiam yang berbasis hanya pada pemenuhan kebututhan keluarga mendominasi kegiatan pertanian di Pasilambena. Hal ini berimbas pada pertanian yang menggerakkan perekonomian Kecamatan Pasilambena secara umum. Hal ini dimungkinkan karena keterbatasan transportasi untuk pemasaran hasil pertanian. Moda transportasi yang ada dengan moda transportasi rakyat yang relative tradisional dengan biaya ekonomi yang relatif mahal berimbas langsung pada pendapatan masyarakat dengna margin keuntungan yang juga relative kecil.</w:t>
      </w:r>
    </w:p>
    <w:p w:rsidR="00A415DF" w:rsidRPr="00A52B66" w:rsidRDefault="00A415DF" w:rsidP="00A52B66">
      <w:pPr>
        <w:pStyle w:val="ListParagraph"/>
        <w:numPr>
          <w:ilvl w:val="0"/>
          <w:numId w:val="2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Kualitas Ketenagakerjaan Yang Relative Rendah</w:t>
      </w:r>
    </w:p>
    <w:p w:rsidR="00A415DF" w:rsidRPr="00A52B66" w:rsidRDefault="00A415DF" w:rsidP="00A52B66">
      <w:pPr>
        <w:pStyle w:val="ListParagraph"/>
        <w:spacing w:line="360" w:lineRule="auto"/>
        <w:ind w:left="2520"/>
        <w:jc w:val="both"/>
        <w:rPr>
          <w:rFonts w:ascii="Bookman Old Style" w:hAnsi="Bookman Old Style" w:cstheme="minorHAnsi"/>
          <w:sz w:val="24"/>
        </w:rPr>
      </w:pPr>
      <w:r w:rsidRPr="00A52B66">
        <w:rPr>
          <w:rFonts w:ascii="Bookman Old Style" w:hAnsi="Bookman Old Style" w:cstheme="minorHAnsi"/>
          <w:sz w:val="24"/>
        </w:rPr>
        <w:t>Keterbatasan lapangan kerja yang tersedia dan tingkat pendidikan pencari kerja yang berbanding lurus dengan kualitasi ketenaga kerjaan yang rendah. Hal ini juga dipengaruhi oleh ti gkat pendidikan yang relative rendah. Juga dipengaruhi oleh tingkat ekonomi yang masih relative rendah.</w:t>
      </w:r>
    </w:p>
    <w:p w:rsidR="00A415DF" w:rsidRPr="00A52B66" w:rsidRDefault="00A415DF" w:rsidP="00A52B66">
      <w:pPr>
        <w:pStyle w:val="ListParagraph"/>
        <w:numPr>
          <w:ilvl w:val="0"/>
          <w:numId w:val="2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Pengelolaan Potensi Sumberdaya Alam Baik Darat Maupun Laut Belum Optimal</w:t>
      </w:r>
    </w:p>
    <w:p w:rsidR="00A415DF" w:rsidRPr="00A52B66" w:rsidRDefault="00A415DF" w:rsidP="00A52B66">
      <w:pPr>
        <w:pStyle w:val="ListParagraph"/>
        <w:spacing w:line="360" w:lineRule="auto"/>
        <w:ind w:left="2520"/>
        <w:jc w:val="both"/>
        <w:rPr>
          <w:rFonts w:ascii="Bookman Old Style" w:hAnsi="Bookman Old Style" w:cstheme="minorHAnsi"/>
          <w:sz w:val="24"/>
        </w:rPr>
      </w:pPr>
      <w:r w:rsidRPr="00A52B66">
        <w:rPr>
          <w:rFonts w:ascii="Bookman Old Style" w:hAnsi="Bookman Old Style" w:cstheme="minorHAnsi"/>
          <w:sz w:val="24"/>
        </w:rPr>
        <w:t xml:space="preserve">Sebagai kecamatan dengan wilayah kepulauan dimana perairan menjadi dominan </w:t>
      </w:r>
      <w:r w:rsidRPr="00A52B66">
        <w:rPr>
          <w:rFonts w:ascii="Bookman Old Style" w:hAnsi="Bookman Old Style" w:cstheme="minorHAnsi"/>
          <w:sz w:val="24"/>
        </w:rPr>
        <w:lastRenderedPageBreak/>
        <w:t>dengan potensi yang sangat besar. Kekurangan armada penangkapan ikan yang itupun yang ada  masih bersifat tradisonal ditambah lagi jangkauan pemasaran dengan armada pengangkutan hasil perikanan yang terbatas meyebabkan potensi perikanan dan kelautan menjadi hal yang kurang menarik bagi masyarakat Kecamatan Pasilambena.</w:t>
      </w:r>
    </w:p>
    <w:p w:rsidR="0076056A" w:rsidRPr="00A52B66" w:rsidRDefault="00A415DF" w:rsidP="00A52B66">
      <w:pPr>
        <w:pStyle w:val="ListParagraph"/>
        <w:spacing w:line="360" w:lineRule="auto"/>
        <w:ind w:left="2520"/>
        <w:jc w:val="both"/>
        <w:rPr>
          <w:rFonts w:ascii="Bookman Old Style" w:hAnsi="Bookman Old Style" w:cstheme="minorHAnsi"/>
          <w:sz w:val="24"/>
        </w:rPr>
      </w:pPr>
      <w:r w:rsidRPr="00A52B66">
        <w:rPr>
          <w:rFonts w:ascii="Bookman Old Style" w:hAnsi="Bookman Old Style" w:cstheme="minorHAnsi"/>
          <w:sz w:val="24"/>
        </w:rPr>
        <w:t>Potensi pertanianpun yang merupakan potensi sumberdaya alam di darat juga tidak optimal dalam pengelolaannya. Seperti dijelaskan sebelumnya bahwa transportasi dan pengelolaan subsistem yang hanya menjadikan pertanian untuk kebutuhan pemenuhan</w:t>
      </w:r>
    </w:p>
    <w:p w:rsidR="002074A4" w:rsidRPr="00A52B66" w:rsidRDefault="002074A4" w:rsidP="00A52B66">
      <w:pPr>
        <w:pStyle w:val="ListParagraph"/>
        <w:numPr>
          <w:ilvl w:val="2"/>
          <w:numId w:val="23"/>
        </w:numPr>
        <w:spacing w:after="200" w:line="360" w:lineRule="auto"/>
        <w:jc w:val="both"/>
        <w:rPr>
          <w:rFonts w:ascii="Bookman Old Style" w:hAnsi="Bookman Old Style" w:cstheme="minorHAnsi"/>
          <w:b/>
          <w:sz w:val="24"/>
        </w:rPr>
      </w:pPr>
      <w:r w:rsidRPr="00A52B66">
        <w:rPr>
          <w:rFonts w:ascii="Bookman Old Style" w:hAnsi="Bookman Old Style" w:cstheme="minorHAnsi"/>
          <w:b/>
          <w:sz w:val="24"/>
        </w:rPr>
        <w:t>Peluang</w:t>
      </w:r>
    </w:p>
    <w:p w:rsidR="002074A4" w:rsidRPr="00A52B66" w:rsidRDefault="002074A4" w:rsidP="00A52B66">
      <w:pPr>
        <w:pStyle w:val="ListParagraph"/>
        <w:spacing w:line="360" w:lineRule="auto"/>
        <w:ind w:left="2160" w:firstLine="720"/>
        <w:jc w:val="both"/>
        <w:rPr>
          <w:rFonts w:ascii="Bookman Old Style" w:hAnsi="Bookman Old Style" w:cstheme="minorHAnsi"/>
          <w:sz w:val="24"/>
        </w:rPr>
      </w:pPr>
      <w:r w:rsidRPr="00A52B66">
        <w:rPr>
          <w:rFonts w:ascii="Bookman Old Style" w:hAnsi="Bookman Old Style" w:cstheme="minorHAnsi"/>
          <w:sz w:val="24"/>
        </w:rPr>
        <w:t>Sebagaimana pada setiap tantangan maka aka nada peluang yang bisa menjadi potensi pengembangan, berikut adalah potensi yang dapat dikembangkan menjadi peluang yang dimiliki Kecamatan Pasilambena :</w:t>
      </w:r>
    </w:p>
    <w:p w:rsidR="002074A4" w:rsidRPr="00A52B66" w:rsidRDefault="002074A4" w:rsidP="00A52B66">
      <w:pPr>
        <w:pStyle w:val="ListParagraph"/>
        <w:numPr>
          <w:ilvl w:val="0"/>
          <w:numId w:val="2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Peluang pengembangan pembangunan dari Restra K/L, RTRW, KLHS, Renstra Perangkat Daerah Provinsi yang selayar dengan perencanaan pengembangan di wilayah Kecamatan Pasilambena, khususnya pada sektor kemaritiman dan kerjasama antar wilayah dimana posisi Kecamatan Pasilambena berbatas langsung dengan 2 provinsi.</w:t>
      </w:r>
    </w:p>
    <w:p w:rsidR="002074A4" w:rsidRPr="00A52B66" w:rsidRDefault="002074A4" w:rsidP="00A52B66">
      <w:pPr>
        <w:pStyle w:val="ListParagraph"/>
        <w:numPr>
          <w:ilvl w:val="0"/>
          <w:numId w:val="2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Potensi pertanian, perkebunan, peternakan, perikanan dan kelautan yang masih melimpah dengan nilai jual yang baik di pasar global. Untuk </w:t>
      </w:r>
      <w:r w:rsidRPr="00A52B66">
        <w:rPr>
          <w:rFonts w:ascii="Bookman Old Style" w:hAnsi="Bookman Old Style" w:cstheme="minorHAnsi"/>
          <w:sz w:val="24"/>
        </w:rPr>
        <w:lastRenderedPageBreak/>
        <w:t>produk perkebunan, kopra memliki peluang yang sangat baik, hal ini dibuktikan dengan harga kopra yang berasal dari Pasilambena mendapat harga yang tertinggi di pedagang besar Ibukota Kabupaten. Demikian pula dengan jambu mente.</w:t>
      </w:r>
    </w:p>
    <w:p w:rsidR="002074A4" w:rsidRPr="00A52B66" w:rsidRDefault="002074A4" w:rsidP="00A52B66">
      <w:pPr>
        <w:pStyle w:val="ListParagraph"/>
        <w:numPr>
          <w:ilvl w:val="0"/>
          <w:numId w:val="2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Tersedia SDM ketenagakerjaan khususnya tenaga kerja yang menggunakan aktifitas fisik yang kuat yang cukup tersedia.</w:t>
      </w:r>
    </w:p>
    <w:p w:rsidR="002074A4" w:rsidRPr="00A52B66" w:rsidRDefault="002074A4" w:rsidP="00A52B66">
      <w:pPr>
        <w:pStyle w:val="ListParagraph"/>
        <w:numPr>
          <w:ilvl w:val="0"/>
          <w:numId w:val="2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Letak wilayah di tenggara yang berbatas langsung dengan Provinsi Sulawesi Tenggara dan Provinsi Nusa Tenggara Timur, hal ini bisa dikembangkan menjadi gerbang perdagangan barang dan jasa. </w:t>
      </w:r>
    </w:p>
    <w:p w:rsidR="002074A4" w:rsidRPr="00A52B66" w:rsidRDefault="002074A4" w:rsidP="00A52B66">
      <w:pPr>
        <w:pStyle w:val="ListParagraph"/>
        <w:numPr>
          <w:ilvl w:val="0"/>
          <w:numId w:val="2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Terdapat beberapa pulau dengan potensi kepariwisataan yang sangat potensial untuk dikembangkan baik secara local maupun global. Potensi keindahan pulau kecil yang dapat dikembangkan untuk paket pariwisata, factor kedekatan perairannya dengan Bali dan Lombok dapat dimanfatatkan secara optimal.</w:t>
      </w:r>
    </w:p>
    <w:p w:rsidR="002074A4" w:rsidRPr="00A52B66" w:rsidRDefault="002074A4" w:rsidP="00A52B66">
      <w:pPr>
        <w:pStyle w:val="ListParagraph"/>
        <w:numPr>
          <w:ilvl w:val="0"/>
          <w:numId w:val="2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Komitmen Bupati dan Wakil Bupati terpilih 2021 - 2026 yang akan menjadikan wilayah laut sebagai basis potensi ekonomi daerah dimana dalam area poros maritim letak Kepulauan Selayar yang berada di pertengahan wilayah Republik Indonesia, dapat dikembangkan menjadi pusat distribusi barang ke wilayah timur Indonesia.</w:t>
      </w:r>
    </w:p>
    <w:p w:rsidR="00466209" w:rsidRPr="00A52B66" w:rsidRDefault="00466209" w:rsidP="00A52B66">
      <w:pPr>
        <w:spacing w:after="0" w:line="360" w:lineRule="auto"/>
        <w:jc w:val="both"/>
        <w:rPr>
          <w:rFonts w:ascii="Bookman Old Style" w:hAnsi="Bookman Old Style" w:cstheme="minorHAnsi"/>
          <w:b/>
          <w:sz w:val="24"/>
        </w:rPr>
      </w:pPr>
    </w:p>
    <w:p w:rsidR="00466209" w:rsidRPr="00A52B66" w:rsidRDefault="00466209" w:rsidP="00A52B66">
      <w:pPr>
        <w:spacing w:after="0" w:line="360" w:lineRule="auto"/>
        <w:ind w:left="720" w:firstLine="720"/>
        <w:jc w:val="both"/>
        <w:rPr>
          <w:rFonts w:ascii="Bookman Old Style" w:hAnsi="Bookman Old Style" w:cstheme="minorHAnsi"/>
          <w:b/>
          <w:sz w:val="24"/>
        </w:rPr>
      </w:pPr>
    </w:p>
    <w:p w:rsidR="00DA2A6E" w:rsidRPr="00A52B66" w:rsidRDefault="00DA2A6E" w:rsidP="003F2CA3">
      <w:pPr>
        <w:spacing w:after="0" w:line="360" w:lineRule="auto"/>
        <w:rPr>
          <w:rFonts w:ascii="Bookman Old Style" w:hAnsi="Bookman Old Style" w:cs="Arial"/>
          <w:b/>
          <w:sz w:val="24"/>
        </w:rPr>
      </w:pPr>
    </w:p>
    <w:p w:rsidR="00466209" w:rsidRPr="00A52B66" w:rsidRDefault="00466209" w:rsidP="00A52B66">
      <w:pPr>
        <w:spacing w:after="0" w:line="360" w:lineRule="auto"/>
        <w:jc w:val="center"/>
        <w:rPr>
          <w:rFonts w:ascii="Bookman Old Style" w:hAnsi="Bookman Old Style" w:cs="Arial"/>
          <w:b/>
          <w:sz w:val="24"/>
        </w:rPr>
      </w:pPr>
      <w:r w:rsidRPr="00A52B66">
        <w:rPr>
          <w:rFonts w:ascii="Bookman Old Style" w:hAnsi="Bookman Old Style" w:cs="Arial"/>
          <w:b/>
          <w:sz w:val="24"/>
        </w:rPr>
        <w:lastRenderedPageBreak/>
        <w:t>BAB III</w:t>
      </w:r>
    </w:p>
    <w:p w:rsidR="00466209" w:rsidRPr="00A52B66" w:rsidRDefault="00466209" w:rsidP="00A52B66">
      <w:pPr>
        <w:spacing w:after="0" w:line="360" w:lineRule="auto"/>
        <w:jc w:val="center"/>
        <w:rPr>
          <w:rFonts w:ascii="Bookman Old Style" w:hAnsi="Bookman Old Style" w:cs="Arial"/>
          <w:b/>
          <w:sz w:val="24"/>
        </w:rPr>
      </w:pPr>
      <w:r w:rsidRPr="00A52B66">
        <w:rPr>
          <w:rFonts w:ascii="Bookman Old Style" w:hAnsi="Bookman Old Style" w:cs="Arial"/>
          <w:b/>
          <w:sz w:val="24"/>
        </w:rPr>
        <w:t>PERRMASALAHAN DAN ISU-SIU STRATEGIS KECAMATAN PASILAMBENA</w:t>
      </w:r>
    </w:p>
    <w:p w:rsidR="00466209" w:rsidRPr="00A52B66" w:rsidRDefault="00466209" w:rsidP="00A52B66">
      <w:pPr>
        <w:spacing w:after="0" w:line="360" w:lineRule="auto"/>
        <w:ind w:left="720" w:firstLine="720"/>
        <w:jc w:val="both"/>
        <w:rPr>
          <w:rFonts w:ascii="Bookman Old Style" w:hAnsi="Bookman Old Style"/>
          <w:sz w:val="24"/>
        </w:rPr>
      </w:pPr>
      <w:r w:rsidRPr="00A52B66">
        <w:rPr>
          <w:rFonts w:ascii="Bookman Old Style" w:hAnsi="Bookman Old Style"/>
          <w:sz w:val="24"/>
        </w:rPr>
        <w:t>Suatu pernyataan strategik menggambarkan bagaimana setiap isu strategik akan dipecahkan. Suatu strategi mencakup sejumlah langkah atau taktik yang dirancang untuk mencapai tujuan yang dicanangkan, termasuk pemberian tanggung jawab, jadwal dan pemanfaatan sumber-sumber daya. Strategi merupakan komitmen organisasi secara keseluruhan terhadap sekelompok nilai-nilai, filosofi-filosofi operasional dan prioritasprioritas. Perwujudan suatu strategi dari suatu organisasi membentuk suatu rencana induk yang komprehensif, yang menyatakan bagaimana organisasi akan mencapai misi dan tujuannya.</w:t>
      </w:r>
    </w:p>
    <w:p w:rsidR="00466209" w:rsidRPr="00A52B66" w:rsidRDefault="00466209" w:rsidP="00A52B66">
      <w:pPr>
        <w:spacing w:after="0" w:line="360" w:lineRule="auto"/>
        <w:ind w:left="720" w:firstLine="720"/>
        <w:jc w:val="both"/>
        <w:rPr>
          <w:rFonts w:ascii="Bookman Old Style" w:hAnsi="Bookman Old Style"/>
          <w:sz w:val="24"/>
        </w:rPr>
      </w:pPr>
      <w:r w:rsidRPr="00A52B66">
        <w:rPr>
          <w:rFonts w:ascii="Bookman Old Style" w:hAnsi="Bookman Old Style"/>
          <w:sz w:val="24"/>
        </w:rPr>
        <w:t>Organisasi harus mengenali dan menghadapi secara efektif perubahan lingkungan yang terjadi secara terus-menerus. Permasalahan yang dihadapi Pemerintah Kabupaten Kepulauan Selayar saat ini dan kemungkinan permasalahan yang terjadi lima tahun ke depan perlu mendapat perhatian dalam menentukan rencana strategis. Dengan mengetahui permasalahan yang ada, diharapkan semua program dan kegiatan mampu mengatasi permasalahan tersebut atau paling tidak dapat meminimalisir dampak semua permasalahan yang ada. Strategi pembangunan Daerah sangat diperlukan untuk menghasilkan langkah-langkah konkrit dalam implementasi pembangunan. Strategi yang baik harus menunjukkan konsistensi dan komitmen yang tinggi untuk mewujudkan rencana strategis.</w:t>
      </w:r>
    </w:p>
    <w:p w:rsidR="0058745A" w:rsidRPr="00A52B66" w:rsidRDefault="0058745A" w:rsidP="00A52B66">
      <w:pPr>
        <w:pStyle w:val="ListParagraph"/>
        <w:tabs>
          <w:tab w:val="left" w:pos="1134"/>
        </w:tabs>
        <w:spacing w:line="360" w:lineRule="auto"/>
        <w:ind w:left="709" w:hanging="709"/>
        <w:jc w:val="both"/>
        <w:rPr>
          <w:rFonts w:ascii="Bookman Old Style" w:hAnsi="Bookman Old Style" w:cstheme="minorHAnsi"/>
          <w:b/>
          <w:sz w:val="24"/>
        </w:rPr>
      </w:pPr>
      <w:r w:rsidRPr="00A52B66">
        <w:rPr>
          <w:rFonts w:ascii="Bookman Old Style" w:hAnsi="Bookman Old Style" w:cstheme="minorHAnsi"/>
          <w:b/>
          <w:sz w:val="24"/>
        </w:rPr>
        <w:t>3.1. Identitas Permasalahan Berdasarkan Tugas dan Fungsi Pelayanan Kecamatan</w:t>
      </w:r>
      <w:r w:rsidRPr="00A52B66">
        <w:rPr>
          <w:rFonts w:ascii="Bookman Old Style" w:hAnsi="Bookman Old Style" w:cstheme="minorHAnsi"/>
          <w:sz w:val="24"/>
        </w:rPr>
        <w:t xml:space="preserve"> </w:t>
      </w:r>
      <w:r w:rsidRPr="00A52B66">
        <w:rPr>
          <w:rFonts w:ascii="Bookman Old Style" w:hAnsi="Bookman Old Style" w:cstheme="minorHAnsi"/>
          <w:b/>
          <w:sz w:val="24"/>
        </w:rPr>
        <w:t>Pasilambena</w:t>
      </w:r>
    </w:p>
    <w:p w:rsidR="00E133AE" w:rsidRPr="00A52B66" w:rsidRDefault="0058745A" w:rsidP="00A52B66">
      <w:pPr>
        <w:spacing w:line="360" w:lineRule="auto"/>
        <w:ind w:left="709" w:firstLine="709"/>
        <w:jc w:val="both"/>
        <w:rPr>
          <w:rFonts w:ascii="Bookman Old Style" w:hAnsi="Bookman Old Style" w:cstheme="minorHAnsi"/>
          <w:sz w:val="24"/>
        </w:rPr>
      </w:pPr>
      <w:r w:rsidRPr="00A52B66">
        <w:rPr>
          <w:rFonts w:ascii="Bookman Old Style" w:hAnsi="Bookman Old Style" w:cstheme="minorHAnsi"/>
          <w:sz w:val="24"/>
        </w:rPr>
        <w:lastRenderedPageBreak/>
        <w:t>Kecamatan Pasilambena yang merupakan kecamatan kepulauan dengan wilayah perairan yang cukup luas dimana terdapat 2 desa yang terletak di 2 pulau yang terpisah dengan kondisi perairan yang sangat tergantung pada kondisi cuaca, dimana hal ini menjadi kendala yang cukup berarti ditambah dengan kendala telekomunikasi yang tidak tercakup sinyal GSM. Pemerintah Kecamatan Pasilambena menyadari bahwa dalam melaksanakan tugas pokok dan fungsi terutama dalam hal optimalisasi pelayanan kepada masyarakat membutuhkan upaya yang maksimal dan sungguh-sungguh agar pelayanan yang diberikan tersebut dapat dirasakan secapara optimal oleh masyarakat secara menyeluruh dengan kualita</w:t>
      </w:r>
      <w:r w:rsidR="00E133AE" w:rsidRPr="00A52B66">
        <w:rPr>
          <w:rFonts w:ascii="Bookman Old Style" w:hAnsi="Bookman Old Style" w:cstheme="minorHAnsi"/>
          <w:sz w:val="24"/>
        </w:rPr>
        <w:t>s pelayanan prima yang optimal.</w:t>
      </w:r>
      <w:r w:rsidR="00E133AE" w:rsidRPr="00A52B66">
        <w:rPr>
          <w:rFonts w:ascii="Bookman Old Style" w:hAnsi="Bookman Old Style" w:cstheme="minorHAnsi"/>
          <w:sz w:val="24"/>
        </w:rPr>
        <w:tab/>
      </w:r>
    </w:p>
    <w:p w:rsidR="00093701" w:rsidRPr="00A52B66" w:rsidRDefault="0059390E" w:rsidP="00A52B66">
      <w:pPr>
        <w:pStyle w:val="NoSpacing"/>
        <w:spacing w:line="360" w:lineRule="auto"/>
        <w:rPr>
          <w:rFonts w:ascii="Bookman Old Style" w:hAnsi="Bookman Old Style" w:cstheme="minorHAnsi"/>
          <w:sz w:val="24"/>
        </w:rPr>
      </w:pPr>
      <w:r w:rsidRPr="00A52B66">
        <w:rPr>
          <w:rFonts w:ascii="Bookman Old Style" w:hAnsi="Bookman Old Style" w:cstheme="minorHAnsi"/>
          <w:sz w:val="24"/>
        </w:rPr>
        <w:t xml:space="preserve">abel 3.1 Permasalahan pelayanan (TB.35) </w:t>
      </w:r>
    </w:p>
    <w:p w:rsidR="0059390E" w:rsidRPr="00A52B66" w:rsidRDefault="0059390E" w:rsidP="00A52B66">
      <w:pPr>
        <w:pStyle w:val="NoSpacing"/>
        <w:spacing w:line="360" w:lineRule="auto"/>
        <w:rPr>
          <w:rFonts w:ascii="Bookman Old Style" w:hAnsi="Bookman Old Style" w:cstheme="minorHAnsi"/>
          <w:sz w:val="24"/>
        </w:rPr>
      </w:pPr>
      <w:r w:rsidRPr="00A52B66">
        <w:rPr>
          <w:rFonts w:ascii="Bookman Old Style" w:hAnsi="Bookman Old Style" w:cstheme="minorHAnsi"/>
          <w:sz w:val="24"/>
        </w:rPr>
        <w:t>Pemetaan Permasalahan untuk Penentuan Prioritas Dan Sasaran Pembangunan Daerah</w:t>
      </w:r>
      <w:r w:rsidRPr="00A52B66">
        <w:rPr>
          <w:rFonts w:ascii="Bookman Old Style" w:hAnsi="Bookman Old Style" w:cstheme="minorHAnsi"/>
          <w:sz w:val="24"/>
        </w:rPr>
        <w:cr/>
      </w:r>
    </w:p>
    <w:tbl>
      <w:tblPr>
        <w:tblW w:w="7982" w:type="dxa"/>
        <w:tblInd w:w="93" w:type="dxa"/>
        <w:tblLook w:val="04A0" w:firstRow="1" w:lastRow="0" w:firstColumn="1" w:lastColumn="0" w:noHBand="0" w:noVBand="1"/>
      </w:tblPr>
      <w:tblGrid>
        <w:gridCol w:w="624"/>
        <w:gridCol w:w="2381"/>
        <w:gridCol w:w="2199"/>
        <w:gridCol w:w="2778"/>
      </w:tblGrid>
      <w:tr w:rsidR="0059390E" w:rsidRPr="00A52B66" w:rsidTr="000E349E">
        <w:trPr>
          <w:trHeight w:val="300"/>
        </w:trPr>
        <w:tc>
          <w:tcPr>
            <w:tcW w:w="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color w:val="000000"/>
                <w:sz w:val="24"/>
              </w:rPr>
            </w:pPr>
            <w:r w:rsidRPr="00A52B66">
              <w:rPr>
                <w:rFonts w:ascii="Bookman Old Style" w:eastAsia="Times New Roman" w:hAnsi="Bookman Old Style" w:cstheme="minorHAnsi"/>
                <w:b/>
                <w:color w:val="000000"/>
                <w:sz w:val="24"/>
              </w:rPr>
              <w:t>No.</w:t>
            </w:r>
          </w:p>
        </w:tc>
        <w:tc>
          <w:tcPr>
            <w:tcW w:w="2397" w:type="dxa"/>
            <w:tcBorders>
              <w:top w:val="single" w:sz="4" w:space="0" w:color="auto"/>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color w:val="000000"/>
                <w:sz w:val="24"/>
              </w:rPr>
            </w:pPr>
            <w:r w:rsidRPr="00A52B66">
              <w:rPr>
                <w:rFonts w:ascii="Bookman Old Style" w:eastAsia="Times New Roman" w:hAnsi="Bookman Old Style" w:cstheme="minorHAnsi"/>
                <w:b/>
                <w:color w:val="000000"/>
                <w:sz w:val="24"/>
              </w:rPr>
              <w:t>Masalah Pokok</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color w:val="000000"/>
                <w:sz w:val="24"/>
              </w:rPr>
            </w:pPr>
            <w:r w:rsidRPr="00A52B66">
              <w:rPr>
                <w:rFonts w:ascii="Bookman Old Style" w:eastAsia="Times New Roman" w:hAnsi="Bookman Old Style" w:cstheme="minorHAnsi"/>
                <w:b/>
                <w:color w:val="000000"/>
                <w:sz w:val="24"/>
              </w:rPr>
              <w:t>Masalah</w:t>
            </w:r>
          </w:p>
        </w:tc>
        <w:tc>
          <w:tcPr>
            <w:tcW w:w="2781" w:type="dxa"/>
            <w:tcBorders>
              <w:top w:val="single" w:sz="4" w:space="0" w:color="auto"/>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color w:val="000000"/>
                <w:sz w:val="24"/>
              </w:rPr>
            </w:pPr>
            <w:r w:rsidRPr="00A52B66">
              <w:rPr>
                <w:rFonts w:ascii="Bookman Old Style" w:eastAsia="Times New Roman" w:hAnsi="Bookman Old Style" w:cstheme="minorHAnsi"/>
                <w:b/>
                <w:color w:val="000000"/>
                <w:sz w:val="24"/>
              </w:rPr>
              <w:t>Akar Masalah</w:t>
            </w:r>
          </w:p>
        </w:tc>
      </w:tr>
      <w:tr w:rsidR="0059390E" w:rsidRPr="00A52B66" w:rsidTr="000E349E">
        <w:trPr>
          <w:trHeight w:val="30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-1</w:t>
            </w:r>
          </w:p>
        </w:tc>
        <w:tc>
          <w:tcPr>
            <w:tcW w:w="2397"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w:t>
            </w:r>
          </w:p>
        </w:tc>
        <w:tc>
          <w:tcPr>
            <w:tcW w:w="2180"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-3</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-4</w:t>
            </w:r>
          </w:p>
        </w:tc>
      </w:tr>
      <w:tr w:rsidR="0059390E" w:rsidRPr="00A52B66" w:rsidTr="000E349E">
        <w:trPr>
          <w:trHeight w:val="872"/>
        </w:trPr>
        <w:tc>
          <w:tcPr>
            <w:tcW w:w="624"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1</w:t>
            </w:r>
          </w:p>
        </w:tc>
        <w:tc>
          <w:tcPr>
            <w:tcW w:w="2397"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Masih lemahnya koordinasi dengan Desa/Kelurahan tentang Kebijakan Pemerintah Daerah</w:t>
            </w: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Kebijakan dan arah pembangunan Pemernintah Daerah yang belum tersampaikan dengan baik dan belum dipahami secara mendasar</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Desa tidak bertanggung-jawab secara langsung ke Camat</w:t>
            </w:r>
          </w:p>
        </w:tc>
      </w:tr>
      <w:tr w:rsidR="0059390E" w:rsidRPr="00A52B66" w:rsidTr="000E349E">
        <w:trPr>
          <w:trHeight w:val="1005"/>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Belum maksilmal  koordinasi dalam bentuk rapat yang membahas arah kebijakan pembangunan daerah.</w:t>
            </w:r>
          </w:p>
        </w:tc>
      </w:tr>
      <w:tr w:rsidR="0059390E" w:rsidRPr="00A52B66" w:rsidTr="000E349E">
        <w:trPr>
          <w:trHeight w:val="1043"/>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val="restart"/>
            <w:tcBorders>
              <w:top w:val="nil"/>
              <w:left w:val="nil"/>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Penyelenggaraan pemerintahan yang belum optimal</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Lemahnya integritas dan</w:t>
            </w:r>
          </w:p>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profesionalitas aparatur</w:t>
            </w:r>
          </w:p>
        </w:tc>
      </w:tr>
      <w:tr w:rsidR="0059390E" w:rsidRPr="00A52B66" w:rsidTr="000E349E">
        <w:trPr>
          <w:trHeight w:val="890"/>
        </w:trPr>
        <w:tc>
          <w:tcPr>
            <w:tcW w:w="624" w:type="dxa"/>
            <w:vMerge/>
            <w:tcBorders>
              <w:top w:val="nil"/>
              <w:left w:val="single" w:sz="4" w:space="0" w:color="auto"/>
              <w:bottom w:val="single" w:sz="4" w:space="0" w:color="auto"/>
              <w:right w:val="single" w:sz="4" w:space="0" w:color="auto"/>
            </w:tcBorders>
            <w:vAlign w:val="center"/>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left w:val="nil"/>
              <w:right w:val="single" w:sz="4" w:space="0" w:color="auto"/>
            </w:tcBorders>
            <w:shd w:val="clear" w:color="auto" w:fill="auto"/>
            <w:vAlign w:val="center"/>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Kurangnya koordinasi,</w:t>
            </w:r>
          </w:p>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integrasi dan sinkronisasi</w:t>
            </w:r>
          </w:p>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dalam melaksanakan tugas</w:t>
            </w:r>
          </w:p>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dan fungsinya</w:t>
            </w:r>
          </w:p>
        </w:tc>
      </w:tr>
      <w:tr w:rsidR="0059390E" w:rsidRPr="00A52B66" w:rsidTr="000E349E">
        <w:trPr>
          <w:trHeight w:val="900"/>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both"/>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Keterbatasan kewenangan</w:t>
            </w:r>
          </w:p>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dan anggaran yang</w:t>
            </w:r>
          </w:p>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limpahkan/diberikan</w:t>
            </w:r>
          </w:p>
        </w:tc>
      </w:tr>
      <w:tr w:rsidR="0059390E" w:rsidRPr="00A52B66" w:rsidTr="000E349E">
        <w:trPr>
          <w:trHeight w:val="600"/>
        </w:trPr>
        <w:tc>
          <w:tcPr>
            <w:tcW w:w="624"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right"/>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2</w:t>
            </w:r>
          </w:p>
        </w:tc>
        <w:tc>
          <w:tcPr>
            <w:tcW w:w="2397"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Terbatasnya jumlah sarana dan prasarana yang ada di Kantor kecamatan Desa dan kelurahan sehingga pelayanan kepada masyarakat belum maksimal</w:t>
            </w: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keterbatasan anggaran untuk penyediaan sarana dan prasarana untuk kebutuhan peningkatan pelayanan masyarakat</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Keterbatasan jumlah pegawai utnuk memenuhi rasio pelayanan yang ideal</w:t>
            </w:r>
          </w:p>
        </w:tc>
      </w:tr>
      <w:tr w:rsidR="0059390E" w:rsidRPr="00A52B66" w:rsidTr="000E349E">
        <w:trPr>
          <w:trHeight w:val="1050"/>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hideMark/>
          </w:tcPr>
          <w:p w:rsidR="003829EB"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Saran pelayanan yang belum optimal dan cenderung masih masih konvensional sehingga memerlukan waktu pelayanan yanng lebih lama</w:t>
            </w:r>
          </w:p>
          <w:p w:rsidR="003829EB" w:rsidRPr="00A52B66" w:rsidRDefault="003829EB" w:rsidP="00A52B66">
            <w:pPr>
              <w:spacing w:line="360" w:lineRule="auto"/>
              <w:rPr>
                <w:rFonts w:ascii="Bookman Old Style" w:eastAsia="Times New Roman" w:hAnsi="Bookman Old Style" w:cstheme="minorHAnsi"/>
                <w:sz w:val="24"/>
              </w:rPr>
            </w:pPr>
          </w:p>
          <w:p w:rsidR="0059390E" w:rsidRPr="00A52B66" w:rsidRDefault="0059390E" w:rsidP="00A52B66">
            <w:pPr>
              <w:spacing w:line="360" w:lineRule="auto"/>
              <w:rPr>
                <w:rFonts w:ascii="Bookman Old Style" w:eastAsia="Times New Roman" w:hAnsi="Bookman Old Style" w:cstheme="minorHAnsi"/>
                <w:sz w:val="24"/>
              </w:rPr>
            </w:pPr>
          </w:p>
        </w:tc>
      </w:tr>
      <w:tr w:rsidR="0059390E" w:rsidRPr="00A52B66" w:rsidTr="000E349E">
        <w:trPr>
          <w:trHeight w:val="1335"/>
        </w:trPr>
        <w:tc>
          <w:tcPr>
            <w:tcW w:w="624"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lastRenderedPageBreak/>
              <w:t>3</w:t>
            </w:r>
          </w:p>
        </w:tc>
        <w:tc>
          <w:tcPr>
            <w:tcW w:w="2397"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Belum Optimalnya peran serta dan swadaya masyarakat dalam pemberdayaan dan pembangunan wilayah</w:t>
            </w: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Tingkat pendidikan dan ekonomi</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Pembangunan yang masih menjadikan masyarakat sebagai obyek (fisik) yang seharusnya perimbangan sebagai subyek (permberdayaan) yang ideal</w:t>
            </w:r>
          </w:p>
        </w:tc>
      </w:tr>
      <w:tr w:rsidR="0059390E" w:rsidRPr="00A52B66" w:rsidTr="000E349E">
        <w:trPr>
          <w:trHeight w:val="1245"/>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Hasil pebangunann yang belum bisa dimanfaatkan secara maksimal untuk membangun keberdayaan masyarakat untuk meningkatkan tingkat sosial dan ekonomi</w:t>
            </w:r>
          </w:p>
        </w:tc>
      </w:tr>
      <w:tr w:rsidR="0059390E" w:rsidRPr="00A52B66" w:rsidTr="000E349E">
        <w:trPr>
          <w:trHeight w:val="1097"/>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xml:space="preserve">Optimalisasi  bantuan sosial      yang      disalurkan kepada masyarakat  dimana - Belum optimalnya ketercapaian penyaluran bantuan kepada </w:t>
            </w:r>
            <w:r w:rsidRPr="00A52B66">
              <w:rPr>
                <w:rFonts w:ascii="Bookman Old Style" w:eastAsia="Times New Roman" w:hAnsi="Bookman Old Style" w:cstheme="minorHAnsi"/>
                <w:color w:val="000000"/>
                <w:sz w:val="24"/>
              </w:rPr>
              <w:lastRenderedPageBreak/>
              <w:t>masyarakat (rastra, PKH dan bantuan keagamaan) dalam upaya mendukung penanggulangan kemiskinan.</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lastRenderedPageBreak/>
              <w:t>Data yang belum sempurna dan terkesan seadanya dan terkesn keperpihakan dalam penyaluran dan pemanfaat bantuan yang disalurkan.</w:t>
            </w:r>
          </w:p>
        </w:tc>
      </w:tr>
      <w:tr w:rsidR="0059390E" w:rsidRPr="00A52B66" w:rsidTr="000E349E">
        <w:trPr>
          <w:trHeight w:val="872"/>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xml:space="preserve">Belum optimalnya  penyaluran rastra, PKH, bantuan </w:t>
            </w:r>
            <w:r w:rsidRPr="00A52B66">
              <w:rPr>
                <w:rFonts w:ascii="Bookman Old Style" w:eastAsia="Times New Roman" w:hAnsi="Bookman Old Style" w:cstheme="minorHAnsi"/>
                <w:color w:val="000000"/>
                <w:sz w:val="24"/>
              </w:rPr>
              <w:lastRenderedPageBreak/>
              <w:t>keagamaan kepada masyarakat desa</w:t>
            </w:r>
          </w:p>
        </w:tc>
      </w:tr>
      <w:tr w:rsidR="0059390E" w:rsidRPr="00A52B66" w:rsidTr="000E349E">
        <w:trPr>
          <w:trHeight w:val="809"/>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Sosialiasi bahwa tidak sepantasnya terus-menerus merima bantuan.</w:t>
            </w:r>
          </w:p>
        </w:tc>
      </w:tr>
      <w:tr w:rsidR="0059390E" w:rsidRPr="00A52B66" w:rsidTr="000E349E">
        <w:trPr>
          <w:trHeight w:val="800"/>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Usulan masyarakat yang masuk dalam APBD dan Musrenbang Kabupaten yang belum terakomodir dengan seksama</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Masih rendahnya tingkat kehadiran masyarakat dalam Musrenbang desa dan kecamatan</w:t>
            </w:r>
          </w:p>
        </w:tc>
      </w:tr>
      <w:tr w:rsidR="0059390E" w:rsidRPr="00A52B66" w:rsidTr="000E349E">
        <w:trPr>
          <w:trHeight w:val="701"/>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Tingkat keterserapan usulan yang prioritas di desa ke dalam prioritas anggaran kegiatan</w:t>
            </w:r>
          </w:p>
        </w:tc>
      </w:tr>
      <w:tr w:rsidR="0059390E" w:rsidRPr="00A52B66" w:rsidTr="000E349E">
        <w:trPr>
          <w:trHeight w:val="1160"/>
        </w:trPr>
        <w:tc>
          <w:tcPr>
            <w:tcW w:w="624"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4</w:t>
            </w:r>
          </w:p>
        </w:tc>
        <w:tc>
          <w:tcPr>
            <w:tcW w:w="2397"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Lambatnya peranan fungsi kelembagaan di masyarakat akibat kurang koordinasi masyarakat dan pemerintah Desa/kelurahan dan kecamatan</w:t>
            </w:r>
          </w:p>
        </w:tc>
        <w:tc>
          <w:tcPr>
            <w:tcW w:w="2180" w:type="dxa"/>
            <w:vMerge w:val="restart"/>
            <w:tcBorders>
              <w:top w:val="nil"/>
              <w:left w:val="single" w:sz="4" w:space="0" w:color="auto"/>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Peran Lembaga Kemasyarakatan yang belum dipandang sebagai suatu institusi pernting</w:t>
            </w: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Pembinaan secara berkelanjutan yang masih sangat perlu ditingkatkan</w:t>
            </w:r>
          </w:p>
        </w:tc>
      </w:tr>
      <w:tr w:rsidR="0059390E" w:rsidRPr="00A52B66" w:rsidTr="000E349E">
        <w:trPr>
          <w:trHeight w:val="998"/>
        </w:trPr>
        <w:tc>
          <w:tcPr>
            <w:tcW w:w="624"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b/>
                <w:bCs/>
                <w:color w:val="000000"/>
                <w:sz w:val="24"/>
              </w:rPr>
            </w:pPr>
          </w:p>
        </w:tc>
        <w:tc>
          <w:tcPr>
            <w:tcW w:w="2397"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180" w:type="dxa"/>
            <w:vMerge/>
            <w:tcBorders>
              <w:top w:val="nil"/>
              <w:left w:val="single" w:sz="4" w:space="0" w:color="auto"/>
              <w:bottom w:val="single" w:sz="4" w:space="0" w:color="auto"/>
              <w:right w:val="single" w:sz="4" w:space="0" w:color="auto"/>
            </w:tcBorders>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p>
        </w:tc>
        <w:tc>
          <w:tcPr>
            <w:tcW w:w="2781" w:type="dxa"/>
            <w:tcBorders>
              <w:top w:val="nil"/>
              <w:left w:val="nil"/>
              <w:bottom w:val="single" w:sz="4" w:space="0" w:color="auto"/>
              <w:right w:val="single" w:sz="4" w:space="0" w:color="auto"/>
            </w:tcBorders>
            <w:shd w:val="clear" w:color="auto" w:fill="auto"/>
            <w:vAlign w:val="center"/>
            <w:hideMark/>
          </w:tcPr>
          <w:p w:rsidR="0059390E" w:rsidRPr="00A52B66" w:rsidRDefault="0059390E"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Keberadaan lembaga masih berupa serimonial pelengkap hanya saat ada kebentingan sesaat saja</w:t>
            </w:r>
          </w:p>
        </w:tc>
      </w:tr>
    </w:tbl>
    <w:p w:rsidR="0059390E" w:rsidRPr="00A52B66" w:rsidRDefault="0059390E" w:rsidP="00A52B66">
      <w:pPr>
        <w:pStyle w:val="NoSpacing"/>
        <w:tabs>
          <w:tab w:val="left" w:pos="1890"/>
        </w:tabs>
        <w:spacing w:line="360" w:lineRule="auto"/>
        <w:ind w:left="1890"/>
        <w:rPr>
          <w:rFonts w:ascii="Bookman Old Style" w:hAnsi="Bookman Old Style" w:cstheme="minorHAnsi"/>
          <w:sz w:val="24"/>
        </w:rPr>
      </w:pPr>
    </w:p>
    <w:p w:rsidR="004810DC" w:rsidRPr="00A52B66" w:rsidRDefault="004810DC" w:rsidP="00A52B66">
      <w:pPr>
        <w:spacing w:line="360" w:lineRule="auto"/>
        <w:ind w:left="567" w:hanging="567"/>
        <w:jc w:val="both"/>
        <w:rPr>
          <w:rFonts w:ascii="Bookman Old Style" w:hAnsi="Bookman Old Style" w:cstheme="minorHAnsi"/>
          <w:sz w:val="24"/>
        </w:rPr>
      </w:pPr>
      <w:r w:rsidRPr="00A52B66">
        <w:rPr>
          <w:rFonts w:ascii="Bookman Old Style" w:hAnsi="Bookman Old Style" w:cstheme="minorHAnsi"/>
          <w:sz w:val="24"/>
        </w:rPr>
        <w:t>Tebel 3.2 Identifikasi dan Permasalahan Tugas dan Fungsi Pelayanan</w:t>
      </w:r>
      <w:r w:rsidR="003829EB" w:rsidRPr="00A52B66">
        <w:rPr>
          <w:rFonts w:ascii="Bookman Old Style" w:hAnsi="Bookman Old Style" w:cstheme="minorHAnsi"/>
          <w:sz w:val="24"/>
        </w:rPr>
        <w:t xml:space="preserve"> </w:t>
      </w:r>
      <w:r w:rsidRPr="00A52B66">
        <w:rPr>
          <w:rFonts w:ascii="Bookman Old Style" w:hAnsi="Bookman Old Style" w:cstheme="minorHAnsi"/>
          <w:sz w:val="24"/>
        </w:rPr>
        <w:t>Kecamatan  Pasilambena</w:t>
      </w:r>
    </w:p>
    <w:tbl>
      <w:tblPr>
        <w:tblStyle w:val="TableGrid"/>
        <w:tblW w:w="9351" w:type="dxa"/>
        <w:jc w:val="center"/>
        <w:tblLayout w:type="fixed"/>
        <w:tblLook w:val="04A0" w:firstRow="1" w:lastRow="0" w:firstColumn="1" w:lastColumn="0" w:noHBand="0" w:noVBand="1"/>
      </w:tblPr>
      <w:tblGrid>
        <w:gridCol w:w="516"/>
        <w:gridCol w:w="3318"/>
        <w:gridCol w:w="1350"/>
        <w:gridCol w:w="2041"/>
        <w:gridCol w:w="2126"/>
      </w:tblGrid>
      <w:tr w:rsidR="004810DC" w:rsidRPr="00A52B66" w:rsidTr="000E349E">
        <w:trPr>
          <w:trHeight w:val="584"/>
          <w:jc w:val="center"/>
        </w:trPr>
        <w:tc>
          <w:tcPr>
            <w:tcW w:w="516" w:type="dxa"/>
            <w:vMerge w:val="restart"/>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lastRenderedPageBreak/>
              <w:t>No</w:t>
            </w:r>
          </w:p>
        </w:tc>
        <w:tc>
          <w:tcPr>
            <w:tcW w:w="3318" w:type="dxa"/>
            <w:vMerge w:val="restart"/>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Bidang Urusan dan Indikator Kinerja Penyelenggaraan Pemerintah Daerah</w:t>
            </w:r>
          </w:p>
        </w:tc>
        <w:tc>
          <w:tcPr>
            <w:tcW w:w="1350" w:type="dxa"/>
            <w:vMerge w:val="restart"/>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Interperstasi: Belum Tercapai (&lt;) Sesuai (=) Melampaui (&gt;)</w:t>
            </w:r>
          </w:p>
        </w:tc>
        <w:tc>
          <w:tcPr>
            <w:tcW w:w="2041" w:type="dxa"/>
            <w:vMerge w:val="restart"/>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Permasalahan</w:t>
            </w:r>
          </w:p>
        </w:tc>
        <w:tc>
          <w:tcPr>
            <w:tcW w:w="2126" w:type="dxa"/>
            <w:vMerge w:val="restart"/>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Faktor-Faktor Penentu Keberhasilan</w:t>
            </w:r>
          </w:p>
        </w:tc>
      </w:tr>
      <w:tr w:rsidR="004810DC" w:rsidRPr="00A52B66" w:rsidTr="000E349E">
        <w:trPr>
          <w:trHeight w:val="423"/>
          <w:jc w:val="center"/>
        </w:trPr>
        <w:tc>
          <w:tcPr>
            <w:tcW w:w="516" w:type="dxa"/>
            <w:vMerge/>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Merge/>
            <w:vAlign w:val="center"/>
          </w:tcPr>
          <w:p w:rsidR="004810DC" w:rsidRPr="00A52B66" w:rsidRDefault="004810DC" w:rsidP="00A52B66">
            <w:pPr>
              <w:spacing w:line="360" w:lineRule="auto"/>
              <w:jc w:val="center"/>
              <w:rPr>
                <w:rFonts w:ascii="Bookman Old Style" w:hAnsi="Bookman Old Style" w:cstheme="minorHAnsi"/>
                <w:sz w:val="24"/>
              </w:rPr>
            </w:pPr>
          </w:p>
        </w:tc>
        <w:tc>
          <w:tcPr>
            <w:tcW w:w="1350" w:type="dxa"/>
            <w:vMerge/>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Merge/>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Merge/>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1</w:t>
            </w:r>
          </w:p>
        </w:tc>
        <w:tc>
          <w:tcPr>
            <w:tcW w:w="3318" w:type="dxa"/>
            <w:vAlign w:val="center"/>
          </w:tcPr>
          <w:p w:rsidR="004810DC" w:rsidRPr="00A52B66" w:rsidRDefault="004810DC" w:rsidP="00A52B66">
            <w:pPr>
              <w:spacing w:line="360" w:lineRule="auto"/>
              <w:rPr>
                <w:rFonts w:ascii="Bookman Old Style" w:hAnsi="Bookman Old Style" w:cstheme="minorHAnsi"/>
                <w:sz w:val="24"/>
              </w:rPr>
            </w:pPr>
            <w:r w:rsidRPr="00A52B66">
              <w:rPr>
                <w:rFonts w:ascii="Bookman Old Style" w:hAnsi="Bookman Old Style" w:cstheme="minorHAnsi"/>
                <w:sz w:val="24"/>
              </w:rPr>
              <w:t>Mewujudkan tata kelola pemerintahan yang baik melalui peningkatan aparatur pemerintah dan lemabaga kemasyarakatan dalam rangka reformasi birokrasi</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4"/>
              </w:numPr>
              <w:spacing w:line="360" w:lineRule="auto"/>
              <w:rPr>
                <w:rFonts w:ascii="Bookman Old Style" w:hAnsi="Bookman Old Style" w:cstheme="minorHAnsi"/>
                <w:sz w:val="24"/>
              </w:rPr>
            </w:pPr>
            <w:r w:rsidRPr="00A52B66">
              <w:rPr>
                <w:rFonts w:ascii="Bookman Old Style" w:hAnsi="Bookman Old Style" w:cstheme="minorHAnsi"/>
                <w:sz w:val="24"/>
              </w:rPr>
              <w:t>Jumlah RW tertib administrasi</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&lt;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SDM aparatur desa yang masih kurang dan kurang berkelanjutannya pembinaan</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5"/>
              </w:numPr>
              <w:spacing w:line="360" w:lineRule="auto"/>
              <w:rPr>
                <w:rFonts w:ascii="Bookman Old Style" w:hAnsi="Bookman Old Style" w:cstheme="minorHAnsi"/>
                <w:sz w:val="24"/>
              </w:rPr>
            </w:pPr>
            <w:r w:rsidRPr="00A52B66">
              <w:rPr>
                <w:rFonts w:ascii="Bookman Old Style" w:hAnsi="Bookman Old Style" w:cstheme="minorHAnsi"/>
                <w:sz w:val="24"/>
              </w:rPr>
              <w:t>Data dan materi lingkup pemerintahan yang tersusun ( profil kecamatan dan tipologi)</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Dukungan data profil desa yang terbatas</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Update data profil yang sudah tersedia sebelumnya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6"/>
              </w:numPr>
              <w:spacing w:line="360" w:lineRule="auto"/>
              <w:rPr>
                <w:rFonts w:ascii="Bookman Old Style" w:hAnsi="Bookman Old Style" w:cstheme="minorHAnsi"/>
                <w:sz w:val="24"/>
              </w:rPr>
            </w:pPr>
            <w:r w:rsidRPr="00A52B66">
              <w:rPr>
                <w:rFonts w:ascii="Bookman Old Style" w:hAnsi="Bookman Old Style" w:cstheme="minorHAnsi"/>
                <w:sz w:val="24"/>
              </w:rPr>
              <w:t>Pembinaan Desa ( Desa terbaik)</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&lt;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 xml:space="preserve">Orientasi pembangunan desa yang </w:t>
            </w:r>
            <w:r w:rsidRPr="00A52B66">
              <w:rPr>
                <w:rFonts w:ascii="Bookman Old Style" w:hAnsi="Bookman Old Style" w:cstheme="minorHAnsi"/>
                <w:sz w:val="24"/>
              </w:rPr>
              <w:lastRenderedPageBreak/>
              <w:t>masih harus diselaraskan dengan visi misi pemerintah daerah</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7"/>
              </w:numPr>
              <w:spacing w:line="360" w:lineRule="auto"/>
              <w:rPr>
                <w:rFonts w:ascii="Bookman Old Style" w:hAnsi="Bookman Old Style" w:cstheme="minorHAnsi"/>
                <w:sz w:val="24"/>
              </w:rPr>
            </w:pPr>
            <w:r w:rsidRPr="00A52B66">
              <w:rPr>
                <w:rFonts w:ascii="Bookman Old Style" w:hAnsi="Bookman Old Style" w:cstheme="minorHAnsi"/>
                <w:sz w:val="24"/>
              </w:rPr>
              <w:t>SOP bidang pemerintahan yang tersusun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Dokumen SOP yang sudah tersedia sebelumnya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2</w:t>
            </w:r>
          </w:p>
        </w:tc>
        <w:tc>
          <w:tcPr>
            <w:tcW w:w="3318" w:type="dxa"/>
            <w:vAlign w:val="center"/>
          </w:tcPr>
          <w:p w:rsidR="004810DC" w:rsidRPr="00A52B66" w:rsidRDefault="004810DC" w:rsidP="00A52B66">
            <w:pPr>
              <w:spacing w:line="360" w:lineRule="auto"/>
              <w:rPr>
                <w:rFonts w:ascii="Bookman Old Style" w:hAnsi="Bookman Old Style" w:cstheme="minorHAnsi"/>
                <w:sz w:val="24"/>
              </w:rPr>
            </w:pPr>
            <w:r w:rsidRPr="00A52B66">
              <w:rPr>
                <w:rFonts w:ascii="Bookman Old Style" w:hAnsi="Bookman Old Style" w:cstheme="minorHAnsi"/>
                <w:sz w:val="24"/>
              </w:rPr>
              <w:t>Meningkatkan kapasitas organisasi melalui pengembangan budaya kerja dan menerapkan system manajemen kinerja</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8"/>
              </w:numPr>
              <w:spacing w:line="360" w:lineRule="auto"/>
              <w:rPr>
                <w:rFonts w:ascii="Bookman Old Style" w:hAnsi="Bookman Old Style" w:cstheme="minorHAnsi"/>
                <w:sz w:val="24"/>
              </w:rPr>
            </w:pPr>
            <w:r w:rsidRPr="00A52B66">
              <w:rPr>
                <w:rFonts w:ascii="Bookman Old Style" w:hAnsi="Bookman Old Style" w:cstheme="minorHAnsi"/>
                <w:sz w:val="24"/>
              </w:rPr>
              <w:t>SOP bidang administrasi umum , kepegawaian, program dan pengelolaan keuangan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SOP yang sudah tersedia sebelumnya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9"/>
              </w:numPr>
              <w:spacing w:line="360" w:lineRule="auto"/>
              <w:rPr>
                <w:rFonts w:ascii="Bookman Old Style" w:hAnsi="Bookman Old Style" w:cstheme="minorHAnsi"/>
                <w:sz w:val="24"/>
              </w:rPr>
            </w:pPr>
            <w:r w:rsidRPr="00A52B66">
              <w:rPr>
                <w:rFonts w:ascii="Bookman Old Style" w:hAnsi="Bookman Old Style" w:cstheme="minorHAnsi"/>
                <w:sz w:val="24"/>
              </w:rPr>
              <w:t>Analisis Tupoksi, analisis beban kerja, dan analisis jabatan tersusun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Dokumen yang sudah tersedia sebelumnya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24"/>
              </w:numPr>
              <w:spacing w:line="360" w:lineRule="auto"/>
              <w:rPr>
                <w:rFonts w:ascii="Bookman Old Style" w:hAnsi="Bookman Old Style" w:cstheme="minorHAnsi"/>
                <w:sz w:val="24"/>
              </w:rPr>
            </w:pPr>
            <w:r w:rsidRPr="00A52B66">
              <w:rPr>
                <w:rFonts w:ascii="Bookman Old Style" w:hAnsi="Bookman Old Style" w:cstheme="minorHAnsi"/>
                <w:sz w:val="24"/>
              </w:rPr>
              <w:t>% PNS yang mendapat hukuman disiplin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Pembinaan dilakukan dengan cara humanis dan konstruktif</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0"/>
              </w:numPr>
              <w:spacing w:line="360" w:lineRule="auto"/>
              <w:rPr>
                <w:rFonts w:ascii="Bookman Old Style" w:hAnsi="Bookman Old Style" w:cstheme="minorHAnsi"/>
                <w:sz w:val="24"/>
              </w:rPr>
            </w:pPr>
            <w:r w:rsidRPr="00A52B66">
              <w:rPr>
                <w:rFonts w:ascii="Bookman Old Style" w:hAnsi="Bookman Old Style" w:cstheme="minorHAnsi"/>
                <w:sz w:val="24"/>
              </w:rPr>
              <w:t>Rata-rata tingkat kehairan PNS dalam setahun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&lt;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Pembinaan dilakukan dengan cara humanis dan konstruktif</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3</w:t>
            </w:r>
          </w:p>
        </w:tc>
        <w:tc>
          <w:tcPr>
            <w:tcW w:w="3318" w:type="dxa"/>
            <w:vAlign w:val="center"/>
          </w:tcPr>
          <w:p w:rsidR="004810DC" w:rsidRPr="00A52B66" w:rsidRDefault="004810DC" w:rsidP="00A52B66">
            <w:pPr>
              <w:spacing w:line="360" w:lineRule="auto"/>
              <w:rPr>
                <w:rFonts w:ascii="Bookman Old Style" w:hAnsi="Bookman Old Style" w:cstheme="minorHAnsi"/>
                <w:sz w:val="24"/>
              </w:rPr>
            </w:pPr>
            <w:r w:rsidRPr="00A52B66">
              <w:rPr>
                <w:rFonts w:ascii="Bookman Old Style" w:hAnsi="Bookman Old Style" w:cstheme="minorHAnsi"/>
                <w:sz w:val="24"/>
              </w:rPr>
              <w:t>Meingkatkan kualitas penyelenggaraan pelayanan umum terdapat masyarakat</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1"/>
              </w:numPr>
              <w:spacing w:line="360" w:lineRule="auto"/>
              <w:rPr>
                <w:rFonts w:ascii="Bookman Old Style" w:hAnsi="Bookman Old Style" w:cstheme="minorHAnsi"/>
                <w:sz w:val="24"/>
              </w:rPr>
            </w:pPr>
            <w:r w:rsidRPr="00A52B66">
              <w:rPr>
                <w:rFonts w:ascii="Bookman Old Style" w:hAnsi="Bookman Old Style" w:cstheme="minorHAnsi"/>
                <w:sz w:val="24"/>
              </w:rPr>
              <w:t>% wajib KTP yang memilki KTP</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&lt;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Masyarakat belum sepenuhnya bernaggapan bahwa dokumen kependudukan adalah hal yang sangat penting</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Sosialisasi berkelanjutan dari aparatur desa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1"/>
              </w:numPr>
              <w:spacing w:line="360" w:lineRule="auto"/>
              <w:rPr>
                <w:rFonts w:ascii="Bookman Old Style" w:hAnsi="Bookman Old Style" w:cstheme="minorHAnsi"/>
                <w:sz w:val="24"/>
              </w:rPr>
            </w:pPr>
            <w:r w:rsidRPr="00A52B66">
              <w:rPr>
                <w:rFonts w:ascii="Bookman Old Style" w:hAnsi="Bookman Old Style" w:cstheme="minorHAnsi"/>
                <w:sz w:val="24"/>
              </w:rPr>
              <w:t>Indeks kualitas masyarakat</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1"/>
              </w:numPr>
              <w:spacing w:line="360" w:lineRule="auto"/>
              <w:rPr>
                <w:rFonts w:ascii="Bookman Old Style" w:hAnsi="Bookman Old Style" w:cstheme="minorHAnsi"/>
                <w:sz w:val="24"/>
              </w:rPr>
            </w:pPr>
            <w:r w:rsidRPr="00A52B66">
              <w:rPr>
                <w:rFonts w:ascii="Bookman Old Style" w:hAnsi="Bookman Old Style" w:cstheme="minorHAnsi"/>
                <w:sz w:val="24"/>
              </w:rPr>
              <w:t>Jumlah SOP bidang pelayanan masyarakat yang tersusun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SOP yang sudah tersedia sebelumnya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4</w:t>
            </w:r>
          </w:p>
        </w:tc>
        <w:tc>
          <w:tcPr>
            <w:tcW w:w="3318" w:type="dxa"/>
            <w:vAlign w:val="center"/>
          </w:tcPr>
          <w:p w:rsidR="004810DC" w:rsidRPr="00A52B66" w:rsidRDefault="004810DC" w:rsidP="00A52B66">
            <w:pPr>
              <w:spacing w:line="360" w:lineRule="auto"/>
              <w:rPr>
                <w:rFonts w:ascii="Bookman Old Style" w:hAnsi="Bookman Old Style" w:cstheme="minorHAnsi"/>
                <w:sz w:val="24"/>
              </w:rPr>
            </w:pPr>
            <w:r w:rsidRPr="00A52B66">
              <w:rPr>
                <w:rFonts w:ascii="Bookman Old Style" w:hAnsi="Bookman Old Style" w:cstheme="minorHAnsi"/>
                <w:sz w:val="24"/>
              </w:rPr>
              <w:t xml:space="preserve">Meningkatkan kualitas kehidupan kemasyarakatan melalui kemudahan akses  terhadap pelayanan pendidikan dan kesehatan bagi </w:t>
            </w:r>
            <w:r w:rsidRPr="00A52B66">
              <w:rPr>
                <w:rFonts w:ascii="Bookman Old Style" w:hAnsi="Bookman Old Style" w:cstheme="minorHAnsi"/>
                <w:sz w:val="24"/>
              </w:rPr>
              <w:lastRenderedPageBreak/>
              <w:t>masyarakat serta meningkatkan kerukunan beragama dan kebangsaan masyarakat</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2"/>
              </w:numPr>
              <w:spacing w:line="360" w:lineRule="auto"/>
              <w:rPr>
                <w:rFonts w:ascii="Bookman Old Style" w:hAnsi="Bookman Old Style" w:cstheme="minorHAnsi"/>
                <w:sz w:val="24"/>
              </w:rPr>
            </w:pPr>
            <w:r w:rsidRPr="00A52B66">
              <w:rPr>
                <w:rFonts w:ascii="Bookman Old Style" w:hAnsi="Bookman Old Style" w:cstheme="minorHAnsi"/>
                <w:sz w:val="24"/>
              </w:rPr>
              <w:t>Terbinanya kader POSYANDU dan PKK</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Sosialisasi berkelanjutan dari aparatur desa dan petugas Posyandu</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2"/>
              </w:numPr>
              <w:spacing w:line="360" w:lineRule="auto"/>
              <w:rPr>
                <w:rFonts w:ascii="Bookman Old Style" w:hAnsi="Bookman Old Style" w:cstheme="minorHAnsi"/>
                <w:sz w:val="24"/>
              </w:rPr>
            </w:pPr>
            <w:r w:rsidRPr="00A52B66">
              <w:rPr>
                <w:rFonts w:ascii="Bookman Old Style" w:hAnsi="Bookman Old Style" w:cstheme="minorHAnsi"/>
                <w:sz w:val="24"/>
              </w:rPr>
              <w:t>% sekolah yang menerapkan UKS</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Menjadi prioritas di sekolah</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2"/>
              </w:numPr>
              <w:spacing w:line="360" w:lineRule="auto"/>
              <w:rPr>
                <w:rFonts w:ascii="Bookman Old Style" w:hAnsi="Bookman Old Style" w:cstheme="minorHAnsi"/>
                <w:sz w:val="24"/>
              </w:rPr>
            </w:pPr>
            <w:r w:rsidRPr="00A52B66">
              <w:rPr>
                <w:rFonts w:ascii="Bookman Old Style" w:hAnsi="Bookman Old Style" w:cstheme="minorHAnsi"/>
                <w:sz w:val="24"/>
              </w:rPr>
              <w:t>Jumlah insiden akibat konflik agama</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Sosialisasi berkelanjutan dari semua pihak yang berkepentingan</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2"/>
              </w:numPr>
              <w:spacing w:line="360" w:lineRule="auto"/>
              <w:rPr>
                <w:rFonts w:ascii="Bookman Old Style" w:hAnsi="Bookman Old Style" w:cstheme="minorHAnsi"/>
                <w:sz w:val="24"/>
              </w:rPr>
            </w:pPr>
            <w:r w:rsidRPr="00A52B66">
              <w:rPr>
                <w:rFonts w:ascii="Bookman Old Style" w:hAnsi="Bookman Old Style" w:cstheme="minorHAnsi"/>
                <w:sz w:val="24"/>
              </w:rPr>
              <w:t>Jumlah rumah ibadah yang berfasilitas mendapat bantuan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Ketersediaan pendanaan</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Sosialisasi berkelanjutan dari aparatur desa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2"/>
              </w:numPr>
              <w:spacing w:line="360" w:lineRule="auto"/>
              <w:rPr>
                <w:rFonts w:ascii="Bookman Old Style" w:hAnsi="Bookman Old Style" w:cstheme="minorHAnsi"/>
                <w:sz w:val="24"/>
              </w:rPr>
            </w:pPr>
            <w:r w:rsidRPr="00A52B66">
              <w:rPr>
                <w:rFonts w:ascii="Bookman Old Style" w:hAnsi="Bookman Old Style" w:cstheme="minorHAnsi"/>
                <w:sz w:val="24"/>
              </w:rPr>
              <w:t>SOP lingkup pendidikan yang tersusun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5</w:t>
            </w:r>
          </w:p>
        </w:tc>
        <w:tc>
          <w:tcPr>
            <w:tcW w:w="3318" w:type="dxa"/>
            <w:vAlign w:val="center"/>
          </w:tcPr>
          <w:p w:rsidR="004810DC" w:rsidRPr="00A52B66" w:rsidRDefault="004810DC" w:rsidP="00A52B66">
            <w:pPr>
              <w:spacing w:line="360" w:lineRule="auto"/>
              <w:rPr>
                <w:rFonts w:ascii="Bookman Old Style" w:hAnsi="Bookman Old Style" w:cstheme="minorHAnsi"/>
                <w:sz w:val="24"/>
              </w:rPr>
            </w:pPr>
            <w:r w:rsidRPr="00A52B66">
              <w:rPr>
                <w:rFonts w:ascii="Bookman Old Style" w:hAnsi="Bookman Old Style" w:cstheme="minorHAnsi"/>
                <w:sz w:val="24"/>
              </w:rPr>
              <w:t>Meniingkatkan aktifitas UKM, produk unggulan kecamatan, koperasi, dan BKM binaan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3"/>
              </w:numPr>
              <w:spacing w:line="360" w:lineRule="auto"/>
              <w:rPr>
                <w:rFonts w:ascii="Bookman Old Style" w:hAnsi="Bookman Old Style" w:cstheme="minorHAnsi"/>
                <w:sz w:val="24"/>
              </w:rPr>
            </w:pPr>
            <w:r w:rsidRPr="00A52B66">
              <w:rPr>
                <w:rFonts w:ascii="Bookman Old Style" w:hAnsi="Bookman Old Style" w:cstheme="minorHAnsi"/>
                <w:sz w:val="24"/>
              </w:rPr>
              <w:t>Jumlah UKM yang aktif</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&lt;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Kegiatan pelatihan yang sangat terbatas</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Potensi sumber daya alam yang tersedia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3"/>
              </w:numPr>
              <w:spacing w:line="360" w:lineRule="auto"/>
              <w:rPr>
                <w:rFonts w:ascii="Bookman Old Style" w:hAnsi="Bookman Old Style" w:cstheme="minorHAnsi"/>
                <w:sz w:val="24"/>
              </w:rPr>
            </w:pPr>
            <w:r w:rsidRPr="00A52B66">
              <w:rPr>
                <w:rFonts w:ascii="Bookman Old Style" w:hAnsi="Bookman Old Style" w:cstheme="minorHAnsi"/>
                <w:sz w:val="24"/>
              </w:rPr>
              <w:t>Jumlah Koperasi aktif</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0</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3"/>
              </w:numPr>
              <w:spacing w:line="360" w:lineRule="auto"/>
              <w:rPr>
                <w:rFonts w:ascii="Bookman Old Style" w:hAnsi="Bookman Old Style" w:cstheme="minorHAnsi"/>
                <w:sz w:val="24"/>
              </w:rPr>
            </w:pPr>
            <w:r w:rsidRPr="00A52B66">
              <w:rPr>
                <w:rFonts w:ascii="Bookman Old Style" w:hAnsi="Bookman Old Style" w:cstheme="minorHAnsi"/>
                <w:sz w:val="24"/>
              </w:rPr>
              <w:t>SOP bidang EKBANG tersusun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SOP yang sudah tersedia sebelumnya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3"/>
              </w:numPr>
              <w:spacing w:line="360" w:lineRule="auto"/>
              <w:rPr>
                <w:rFonts w:ascii="Bookman Old Style" w:hAnsi="Bookman Old Style" w:cstheme="minorHAnsi"/>
                <w:sz w:val="24"/>
              </w:rPr>
            </w:pPr>
            <w:r w:rsidRPr="00A52B66">
              <w:rPr>
                <w:rFonts w:ascii="Bookman Old Style" w:hAnsi="Bookman Old Style" w:cstheme="minorHAnsi"/>
                <w:sz w:val="24"/>
              </w:rPr>
              <w:t>Jumlah program kemitraan yang terjalin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&lt;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Akses informasi terbatas karena keterbatasan jarak</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Dukungan pemerintah desa dalam membangun UKM di desanya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6</w:t>
            </w:r>
          </w:p>
        </w:tc>
        <w:tc>
          <w:tcPr>
            <w:tcW w:w="3318" w:type="dxa"/>
            <w:vAlign w:val="center"/>
          </w:tcPr>
          <w:p w:rsidR="004810DC" w:rsidRPr="00A52B66" w:rsidRDefault="004810DC" w:rsidP="00A52B66">
            <w:pPr>
              <w:spacing w:line="360" w:lineRule="auto"/>
              <w:rPr>
                <w:rFonts w:ascii="Bookman Old Style" w:hAnsi="Bookman Old Style" w:cstheme="minorHAnsi"/>
                <w:sz w:val="24"/>
              </w:rPr>
            </w:pPr>
            <w:r w:rsidRPr="00A52B66">
              <w:rPr>
                <w:rFonts w:ascii="Bookman Old Style" w:hAnsi="Bookman Old Style" w:cstheme="minorHAnsi"/>
                <w:sz w:val="24"/>
              </w:rPr>
              <w:t>Meningkatkan kualitas lingkungan melalui pningkatan kesadaran masyarakat akan pentingnya kualitas air, udara, dan tanah, dan pengelolaan sampah dengan 3 R (reduce, Reuse, Recycle)</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25"/>
              </w:numPr>
              <w:spacing w:line="360" w:lineRule="auto"/>
              <w:rPr>
                <w:rFonts w:ascii="Bookman Old Style" w:hAnsi="Bookman Old Style" w:cstheme="minorHAnsi"/>
                <w:sz w:val="24"/>
              </w:rPr>
            </w:pPr>
            <w:r w:rsidRPr="00A52B66">
              <w:rPr>
                <w:rFonts w:ascii="Bookman Old Style" w:hAnsi="Bookman Old Style" w:cstheme="minorHAnsi"/>
                <w:sz w:val="24"/>
              </w:rPr>
              <w:t>Jumlah pohon yang ditanam di kecamatan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0</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Keterbatasa lahan</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25"/>
              </w:numPr>
              <w:spacing w:line="360" w:lineRule="auto"/>
              <w:rPr>
                <w:rFonts w:ascii="Bookman Old Style" w:hAnsi="Bookman Old Style" w:cstheme="minorHAnsi"/>
                <w:sz w:val="24"/>
              </w:rPr>
            </w:pPr>
            <w:r w:rsidRPr="00A52B66">
              <w:rPr>
                <w:rFonts w:ascii="Bookman Old Style" w:hAnsi="Bookman Old Style" w:cstheme="minorHAnsi"/>
                <w:sz w:val="24"/>
              </w:rPr>
              <w:t>Jumlah kawasan konservasi laut kecamatan (KKLK) yang terkelola</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0</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Keterbatasan lahan</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25"/>
              </w:numPr>
              <w:spacing w:line="360" w:lineRule="auto"/>
              <w:rPr>
                <w:rFonts w:ascii="Bookman Old Style" w:hAnsi="Bookman Old Style" w:cstheme="minorHAnsi"/>
                <w:sz w:val="24"/>
              </w:rPr>
            </w:pPr>
            <w:r w:rsidRPr="00A52B66">
              <w:rPr>
                <w:rFonts w:ascii="Bookman Old Style" w:hAnsi="Bookman Old Style" w:cstheme="minorHAnsi"/>
                <w:sz w:val="24"/>
              </w:rPr>
              <w:t>SOP bidang lingkungan hidup yang tersusun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SOP yang sudah tersedia sebelumnya</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lastRenderedPageBreak/>
              <w:t>7</w:t>
            </w:r>
          </w:p>
        </w:tc>
        <w:tc>
          <w:tcPr>
            <w:tcW w:w="3318" w:type="dxa"/>
            <w:vAlign w:val="center"/>
          </w:tcPr>
          <w:p w:rsidR="004810DC" w:rsidRPr="00A52B66" w:rsidRDefault="004810DC" w:rsidP="00A52B66">
            <w:pPr>
              <w:spacing w:line="360" w:lineRule="auto"/>
              <w:rPr>
                <w:rFonts w:ascii="Bookman Old Style" w:hAnsi="Bookman Old Style" w:cstheme="minorHAnsi"/>
                <w:sz w:val="24"/>
              </w:rPr>
            </w:pPr>
            <w:r w:rsidRPr="00A52B66">
              <w:rPr>
                <w:rFonts w:ascii="Bookman Old Style" w:hAnsi="Bookman Old Style" w:cstheme="minorHAnsi"/>
                <w:sz w:val="24"/>
              </w:rPr>
              <w:t>Mewujudkan kesejahteraan masyarakat melalui peningkatan budaya tertib dam aman dalam kehidupan bermasyarakat</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4"/>
              </w:numPr>
              <w:spacing w:line="360" w:lineRule="auto"/>
              <w:rPr>
                <w:rFonts w:ascii="Bookman Old Style" w:hAnsi="Bookman Old Style" w:cstheme="minorHAnsi"/>
                <w:sz w:val="24"/>
              </w:rPr>
            </w:pPr>
            <w:r w:rsidRPr="00A52B66">
              <w:rPr>
                <w:rFonts w:ascii="Bookman Old Style" w:hAnsi="Bookman Old Style" w:cstheme="minorHAnsi"/>
                <w:sz w:val="24"/>
              </w:rPr>
              <w:t>% penurunan pelanggaran K3</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Tingkat kesadaran hukum yang masih relatif kurang</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Sosialisasi berkelanjutan dari pihak terkait</w:t>
            </w:r>
          </w:p>
        </w:tc>
      </w:tr>
      <w:tr w:rsidR="004810DC" w:rsidRPr="00A52B66" w:rsidTr="000E349E">
        <w:trPr>
          <w:trHeight w:val="1096"/>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4"/>
              </w:numPr>
              <w:spacing w:line="360" w:lineRule="auto"/>
              <w:rPr>
                <w:rFonts w:ascii="Bookman Old Style" w:hAnsi="Bookman Old Style" w:cstheme="minorHAnsi"/>
                <w:sz w:val="24"/>
              </w:rPr>
            </w:pPr>
            <w:r w:rsidRPr="00A52B66">
              <w:rPr>
                <w:rFonts w:ascii="Bookman Old Style" w:hAnsi="Bookman Old Style" w:cstheme="minorHAnsi"/>
                <w:sz w:val="24"/>
              </w:rPr>
              <w:t>% penurunan illegal logging</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Tingkat pemahaman dan keterbatasan mata pencaharian yang relatif rendah</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Sosialisasi berkelanjutan dari pihak terkait</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4"/>
              </w:numPr>
              <w:spacing w:line="360" w:lineRule="auto"/>
              <w:rPr>
                <w:rFonts w:ascii="Bookman Old Style" w:hAnsi="Bookman Old Style" w:cstheme="minorHAnsi"/>
                <w:sz w:val="24"/>
              </w:rPr>
            </w:pPr>
            <w:r w:rsidRPr="00A52B66">
              <w:rPr>
                <w:rFonts w:ascii="Bookman Old Style" w:hAnsi="Bookman Old Style" w:cstheme="minorHAnsi"/>
                <w:sz w:val="24"/>
              </w:rPr>
              <w:t>% penurunan illegal fishing</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&lt;</w:t>
            </w: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Tingkat pemahaman dan keterbatasan mata pencaharian yang relatif rendah</w:t>
            </w: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Sosialisasi berkelanjutan dari pihak terkait</w:t>
            </w:r>
          </w:p>
        </w:tc>
      </w:tr>
      <w:tr w:rsidR="004810DC" w:rsidRPr="00A52B66" w:rsidTr="000E349E">
        <w:trPr>
          <w:jc w:val="center"/>
        </w:trPr>
        <w:tc>
          <w:tcPr>
            <w:tcW w:w="516"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3318" w:type="dxa"/>
            <w:vAlign w:val="center"/>
          </w:tcPr>
          <w:p w:rsidR="004810DC" w:rsidRPr="00A52B66" w:rsidRDefault="004810DC" w:rsidP="00A52B66">
            <w:pPr>
              <w:pStyle w:val="ListParagraph"/>
              <w:numPr>
                <w:ilvl w:val="0"/>
                <w:numId w:val="14"/>
              </w:numPr>
              <w:spacing w:line="360" w:lineRule="auto"/>
              <w:rPr>
                <w:rFonts w:ascii="Bookman Old Style" w:hAnsi="Bookman Old Style" w:cstheme="minorHAnsi"/>
                <w:sz w:val="24"/>
              </w:rPr>
            </w:pPr>
            <w:r w:rsidRPr="00A52B66">
              <w:rPr>
                <w:rFonts w:ascii="Bookman Old Style" w:hAnsi="Bookman Old Style" w:cstheme="minorHAnsi"/>
                <w:sz w:val="24"/>
              </w:rPr>
              <w:t>SOP bidang ketentraman dan ketertiban umum yang tersusun</w:t>
            </w:r>
          </w:p>
        </w:tc>
        <w:tc>
          <w:tcPr>
            <w:tcW w:w="1350"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041" w:type="dxa"/>
            <w:vAlign w:val="center"/>
          </w:tcPr>
          <w:p w:rsidR="004810DC" w:rsidRPr="00A52B66" w:rsidRDefault="004810DC" w:rsidP="00A52B66">
            <w:pPr>
              <w:spacing w:line="360" w:lineRule="auto"/>
              <w:jc w:val="center"/>
              <w:rPr>
                <w:rFonts w:ascii="Bookman Old Style" w:hAnsi="Bookman Old Style" w:cstheme="minorHAnsi"/>
                <w:sz w:val="24"/>
              </w:rPr>
            </w:pPr>
          </w:p>
        </w:tc>
        <w:tc>
          <w:tcPr>
            <w:tcW w:w="2126" w:type="dxa"/>
            <w:vAlign w:val="center"/>
          </w:tcPr>
          <w:p w:rsidR="004810DC" w:rsidRPr="00A52B66" w:rsidRDefault="004810DC" w:rsidP="00A52B66">
            <w:pPr>
              <w:spacing w:line="360" w:lineRule="auto"/>
              <w:jc w:val="center"/>
              <w:rPr>
                <w:rFonts w:ascii="Bookman Old Style" w:hAnsi="Bookman Old Style" w:cstheme="minorHAnsi"/>
                <w:sz w:val="24"/>
              </w:rPr>
            </w:pPr>
            <w:r w:rsidRPr="00A52B66">
              <w:rPr>
                <w:rFonts w:ascii="Bookman Old Style" w:hAnsi="Bookman Old Style" w:cstheme="minorHAnsi"/>
                <w:sz w:val="24"/>
              </w:rPr>
              <w:t>SOP yang sudah tersedia sebelumnya</w:t>
            </w:r>
          </w:p>
        </w:tc>
      </w:tr>
    </w:tbl>
    <w:p w:rsidR="00A636C3" w:rsidRPr="00A52B66" w:rsidRDefault="00A636C3" w:rsidP="00A52B66">
      <w:pPr>
        <w:spacing w:line="360" w:lineRule="auto"/>
        <w:jc w:val="both"/>
        <w:rPr>
          <w:rFonts w:ascii="Bookman Old Style" w:hAnsi="Bookman Old Style" w:cstheme="minorHAnsi"/>
          <w:sz w:val="24"/>
        </w:rPr>
      </w:pPr>
    </w:p>
    <w:p w:rsidR="00A636C3" w:rsidRPr="00A52B66" w:rsidRDefault="00A636C3" w:rsidP="00A52B66">
      <w:pPr>
        <w:spacing w:line="360" w:lineRule="auto"/>
        <w:jc w:val="both"/>
        <w:rPr>
          <w:rFonts w:ascii="Bookman Old Style" w:hAnsi="Bookman Old Style"/>
          <w:sz w:val="24"/>
        </w:rPr>
      </w:pPr>
      <w:r w:rsidRPr="00A52B66">
        <w:rPr>
          <w:rFonts w:ascii="Bookman Old Style" w:hAnsi="Bookman Old Style"/>
          <w:sz w:val="24"/>
        </w:rPr>
        <w:t xml:space="preserve">3.2 Telaah Visi, Misi dan Program Kepala Daerah dan Wakil Kepala Daerah Terpilih Visi </w:t>
      </w:r>
    </w:p>
    <w:p w:rsidR="00A636C3" w:rsidRPr="00A52B66" w:rsidRDefault="00A636C3" w:rsidP="00A52B66">
      <w:pPr>
        <w:spacing w:line="360" w:lineRule="auto"/>
        <w:ind w:firstLine="720"/>
        <w:jc w:val="both"/>
        <w:rPr>
          <w:rFonts w:ascii="Bookman Old Style" w:hAnsi="Bookman Old Style"/>
          <w:sz w:val="24"/>
        </w:rPr>
      </w:pPr>
      <w:r w:rsidRPr="00A52B66">
        <w:rPr>
          <w:rFonts w:ascii="Bookman Old Style" w:hAnsi="Bookman Old Style"/>
          <w:sz w:val="24"/>
        </w:rPr>
        <w:t xml:space="preserve">Kepala Daerah terpilih untuk 5 (lima) tahun kedepan yang adalah rumusan umum mengenai keadaan yang diinginkan pada akhir periode perencanaan, yang didalamnya berisi suatu gambaran yang menantang tentang keadaan masa depan, cita dan citra yang ingin diwujudkan, dibangun melalui proses refleksi dan proyeksi yang digali dari nilai-nilai luhur yang dianut oleh seluruh komponen yang terlibat di dalamnya. </w:t>
      </w:r>
    </w:p>
    <w:p w:rsidR="00A636C3" w:rsidRPr="00A52B66" w:rsidRDefault="00A636C3" w:rsidP="00A52B66">
      <w:pPr>
        <w:spacing w:line="360" w:lineRule="auto"/>
        <w:ind w:firstLine="720"/>
        <w:jc w:val="both"/>
        <w:rPr>
          <w:rFonts w:ascii="Bookman Old Style" w:hAnsi="Bookman Old Style"/>
          <w:sz w:val="24"/>
        </w:rPr>
      </w:pPr>
      <w:r w:rsidRPr="00A52B66">
        <w:rPr>
          <w:rFonts w:ascii="Bookman Old Style" w:hAnsi="Bookman Old Style"/>
          <w:sz w:val="24"/>
        </w:rPr>
        <w:t>Pernyataan menjadi Visi Pembangunan Pemerintah Kabupaten Kepulauan Selayar untuk periode tahun 2021 – 2026 adalah:</w:t>
      </w:r>
    </w:p>
    <w:p w:rsidR="004A07CB" w:rsidRPr="00A52B66" w:rsidRDefault="004A07CB" w:rsidP="00A52B66">
      <w:pPr>
        <w:spacing w:line="360" w:lineRule="auto"/>
        <w:ind w:left="426"/>
        <w:jc w:val="both"/>
        <w:rPr>
          <w:rFonts w:ascii="Bookman Old Style" w:hAnsi="Bookman Old Style" w:cs="Arial"/>
          <w:b/>
          <w:i/>
          <w:sz w:val="24"/>
        </w:rPr>
      </w:pPr>
      <w:r w:rsidRPr="00A52B66">
        <w:rPr>
          <w:rFonts w:ascii="Bookman Old Style" w:hAnsi="Bookman Old Style" w:cs="Arial"/>
          <w:b/>
          <w:i/>
          <w:sz w:val="24"/>
        </w:rPr>
        <w:t>“</w:t>
      </w:r>
      <w:r w:rsidRPr="00A52B66">
        <w:rPr>
          <w:rFonts w:ascii="Bookman Old Style" w:hAnsi="Bookman Old Style" w:cs="Arial"/>
          <w:b/>
          <w:i/>
          <w:sz w:val="24"/>
        </w:rPr>
        <w:tab/>
        <w:t>Kepulauan Selayar sebagai Bandar Maritim Kawasan Timur Indonesia ”.</w:t>
      </w:r>
    </w:p>
    <w:p w:rsidR="004A07CB" w:rsidRPr="00A52B66" w:rsidRDefault="004A07CB" w:rsidP="00A52B66">
      <w:pPr>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Pernyataan visi ini mengandung dua makna, yaitu :</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1.</w:t>
      </w:r>
      <w:r w:rsidRPr="00A52B66">
        <w:rPr>
          <w:rFonts w:ascii="Bookman Old Style" w:hAnsi="Bookman Old Style" w:cstheme="minorHAnsi"/>
          <w:sz w:val="24"/>
        </w:rPr>
        <w:tab/>
        <w:t>Bandar Maritim adalah seluruh kegiatan yang berhubungan dengan kepelabuhanan yang memiliki kawasan khusus untuk melayani penumpang dan bongkar/muat barang, serta perdagangan barang, jasa, dan industri; dan</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2.</w:t>
      </w:r>
      <w:r w:rsidRPr="00A52B66">
        <w:rPr>
          <w:rFonts w:ascii="Bookman Old Style" w:hAnsi="Bookman Old Style" w:cstheme="minorHAnsi"/>
          <w:sz w:val="24"/>
        </w:rPr>
        <w:tab/>
        <w:t>Kawasan Timur Indonesia menunjukkan bahwa berada pada Kawasan Timur Indonesia dengan jaringan (hub) perdagangan barang/jasa, indusrti, dan distribusi logistik yang mencakup kabupaten/kota pada wilayah Teluk Bone, Sulawesi Tenggara, Sulawesi Tengah Bagian Timur, Maluku, dan Maluku Utara.</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 xml:space="preserve">Berdasarkan rumusan strategi dan arah kebijakan, maka ditarik beberapa prioritas yang  menjadi factor pendorong pembangunan RPJMD Kabupaten Kepiulauan Selayar 2021-2026, yang kemudian diturunkan ke Program Pembangunan </w:t>
      </w:r>
      <w:r w:rsidRPr="00A52B66">
        <w:rPr>
          <w:rFonts w:ascii="Bookman Old Style" w:hAnsi="Bookman Old Style" w:cstheme="minorHAnsi"/>
          <w:sz w:val="24"/>
        </w:rPr>
        <w:lastRenderedPageBreak/>
        <w:t>Daerah. Program prioritas dimaksud terdiri dari tiga pilar pembangunan dan satu program unggulan sebagai penopang dari Visi Bandar Maritim. Program Prioritas tersebut terdiri atas :</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1.</w:t>
      </w:r>
      <w:r w:rsidRPr="00A52B66">
        <w:rPr>
          <w:rFonts w:ascii="Bookman Old Style" w:hAnsi="Bookman Old Style" w:cstheme="minorHAnsi"/>
          <w:sz w:val="24"/>
        </w:rPr>
        <w:tab/>
        <w:t>Pembangunan Distrbusi Logistik (PDL);</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2.</w:t>
      </w:r>
      <w:r w:rsidRPr="00A52B66">
        <w:rPr>
          <w:rFonts w:ascii="Bookman Old Style" w:hAnsi="Bookman Old Style" w:cstheme="minorHAnsi"/>
          <w:sz w:val="24"/>
        </w:rPr>
        <w:tab/>
        <w:t>Pembangunan Kawasan Ekonomi Khusus (KEK) Pariwisata;</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3.</w:t>
      </w:r>
      <w:r w:rsidRPr="00A52B66">
        <w:rPr>
          <w:rFonts w:ascii="Bookman Old Style" w:hAnsi="Bookman Old Style" w:cstheme="minorHAnsi"/>
          <w:sz w:val="24"/>
        </w:rPr>
        <w:tab/>
        <w:t>Pembangunan Kawasan Industri Perikanan Terpadu (KIPT); dan</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4.</w:t>
      </w:r>
      <w:r w:rsidRPr="00A52B66">
        <w:rPr>
          <w:rFonts w:ascii="Bookman Old Style" w:hAnsi="Bookman Old Style" w:cstheme="minorHAnsi"/>
          <w:sz w:val="24"/>
        </w:rPr>
        <w:tab/>
        <w:t>Gerakan Membangun Desa Mandiri (Gerbang Sari).</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Untuk mengantar pada penajaman Program Pembangunan Daerah yang akan digunakan dalam mewujudkan Visi Bandar Maritim tersebut, berikut dijelaskan pendekatan pembangunan wilayah yang akan diwujudkan pada tiap kawasan pengembangan, yaitu :</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1.</w:t>
      </w:r>
      <w:r w:rsidRPr="00A52B66">
        <w:rPr>
          <w:rFonts w:ascii="Bookman Old Style" w:hAnsi="Bookman Old Style" w:cstheme="minorHAnsi"/>
          <w:sz w:val="24"/>
        </w:rPr>
        <w:tab/>
        <w:t>Kawasan Distribusi Logistik di Pamatata dan sekitarnya, didukung oleh 5 (lima) sub kawasan, yaitu :</w:t>
      </w:r>
    </w:p>
    <w:p w:rsidR="004A07CB" w:rsidRPr="00A52B66" w:rsidRDefault="004A07CB" w:rsidP="00A52B66">
      <w:pPr>
        <w:pStyle w:val="NoSpacing"/>
        <w:spacing w:line="360" w:lineRule="auto"/>
        <w:ind w:left="720"/>
        <w:rPr>
          <w:rFonts w:ascii="Bookman Old Style" w:hAnsi="Bookman Old Style" w:cstheme="minorHAnsi"/>
          <w:sz w:val="24"/>
        </w:rPr>
      </w:pPr>
      <w:r w:rsidRPr="00A52B66">
        <w:rPr>
          <w:rFonts w:ascii="Bookman Old Style" w:hAnsi="Bookman Old Style" w:cstheme="minorHAnsi"/>
          <w:sz w:val="24"/>
        </w:rPr>
        <w:t>a. Sub Kawasan Utama pada Kawasan Pelabuhan Benteng.</w:t>
      </w:r>
    </w:p>
    <w:p w:rsidR="004A07CB" w:rsidRPr="00A52B66" w:rsidRDefault="004A07CB" w:rsidP="00A52B66">
      <w:pPr>
        <w:pStyle w:val="NoSpacing"/>
        <w:spacing w:line="360" w:lineRule="auto"/>
        <w:ind w:left="720"/>
        <w:rPr>
          <w:rFonts w:ascii="Bookman Old Style" w:hAnsi="Bookman Old Style" w:cstheme="minorHAnsi"/>
          <w:sz w:val="24"/>
        </w:rPr>
      </w:pPr>
      <w:r w:rsidRPr="00A52B66">
        <w:rPr>
          <w:rFonts w:ascii="Bookman Old Style" w:hAnsi="Bookman Old Style" w:cstheme="minorHAnsi"/>
          <w:sz w:val="24"/>
        </w:rPr>
        <w:t>b. Sub Kawasan 1 pada Kawasan Pelabuhan Kayuadi.</w:t>
      </w:r>
    </w:p>
    <w:p w:rsidR="004A07CB" w:rsidRPr="00A52B66" w:rsidRDefault="004A07CB" w:rsidP="00A52B66">
      <w:pPr>
        <w:pStyle w:val="NoSpacing"/>
        <w:spacing w:line="360" w:lineRule="auto"/>
        <w:ind w:left="720"/>
        <w:rPr>
          <w:rFonts w:ascii="Bookman Old Style" w:hAnsi="Bookman Old Style" w:cstheme="minorHAnsi"/>
          <w:sz w:val="24"/>
        </w:rPr>
      </w:pPr>
      <w:r w:rsidRPr="00A52B66">
        <w:rPr>
          <w:rFonts w:ascii="Bookman Old Style" w:hAnsi="Bookman Old Style" w:cstheme="minorHAnsi"/>
          <w:sz w:val="24"/>
        </w:rPr>
        <w:t>c. Sub Kawasan 2 pada Kawasan Pelabuhan Benteng – Jampea.</w:t>
      </w:r>
    </w:p>
    <w:p w:rsidR="004A07CB" w:rsidRPr="00A52B66" w:rsidRDefault="004A07CB" w:rsidP="00A52B66">
      <w:pPr>
        <w:pStyle w:val="NoSpacing"/>
        <w:spacing w:line="360" w:lineRule="auto"/>
        <w:ind w:left="720"/>
        <w:rPr>
          <w:rFonts w:ascii="Bookman Old Style" w:hAnsi="Bookman Old Style" w:cstheme="minorHAnsi"/>
          <w:sz w:val="24"/>
        </w:rPr>
      </w:pPr>
      <w:r w:rsidRPr="00A52B66">
        <w:rPr>
          <w:rFonts w:ascii="Bookman Old Style" w:hAnsi="Bookman Old Style" w:cstheme="minorHAnsi"/>
          <w:sz w:val="24"/>
        </w:rPr>
        <w:t>d  Sub Kawasan 3 pada Kawasan Pelabuhan Bonerate.</w:t>
      </w:r>
    </w:p>
    <w:p w:rsidR="004A07CB" w:rsidRPr="00A52B66" w:rsidRDefault="004A07CB" w:rsidP="00A52B66">
      <w:pPr>
        <w:pStyle w:val="NoSpacing"/>
        <w:spacing w:line="360" w:lineRule="auto"/>
        <w:ind w:left="720"/>
        <w:rPr>
          <w:rFonts w:ascii="Bookman Old Style" w:hAnsi="Bookman Old Style" w:cstheme="minorHAnsi"/>
          <w:sz w:val="24"/>
        </w:rPr>
      </w:pPr>
      <w:r w:rsidRPr="00A52B66">
        <w:rPr>
          <w:rFonts w:ascii="Bookman Old Style" w:hAnsi="Bookman Old Style" w:cstheme="minorHAnsi"/>
          <w:sz w:val="24"/>
        </w:rPr>
        <w:t>e. Sub Kawasan 4 pada Kawasan Pelabuhan Kalaotoa.</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Gambaran kondisi daerah yang diinginkan pada tahun 2026, ditandai dengan keluaran terbentuknya dasar pembangunan Kawasan Distribusi Logistik di Pamatata Kecamatan Bontomatene, berupa :</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Tersedianya lahan untuk kawasan.</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Tersedianya</w:t>
      </w:r>
      <w:r w:rsidR="003829EB" w:rsidRPr="00A52B66">
        <w:rPr>
          <w:rFonts w:ascii="Bookman Old Style" w:hAnsi="Bookman Old Style" w:cstheme="minorHAnsi"/>
          <w:sz w:val="24"/>
        </w:rPr>
        <w:t xml:space="preserve"> </w:t>
      </w:r>
      <w:r w:rsidRPr="00A52B66">
        <w:rPr>
          <w:rFonts w:ascii="Bookman Old Style" w:hAnsi="Bookman Old Style" w:cstheme="minorHAnsi"/>
          <w:sz w:val="24"/>
        </w:rPr>
        <w:t>kajian</w:t>
      </w:r>
      <w:r w:rsidR="003829EB" w:rsidRPr="00A52B66">
        <w:rPr>
          <w:rFonts w:ascii="Bookman Old Style" w:hAnsi="Bookman Old Style" w:cstheme="minorHAnsi"/>
          <w:sz w:val="24"/>
        </w:rPr>
        <w:t xml:space="preserve"> </w:t>
      </w:r>
      <w:r w:rsidRPr="00A52B66">
        <w:rPr>
          <w:rFonts w:ascii="Bookman Old Style" w:hAnsi="Bookman Old Style" w:cstheme="minorHAnsi"/>
          <w:sz w:val="24"/>
        </w:rPr>
        <w:t>dan kelengkapan administrasi pembentukan kawasan.</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Terbangunnya fasilitas pergudangan dan penumpang.</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Tersedianya kapal pengangkut barang dan penumpang.</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Dimulainya pembangunan prasarana dasar kawasan</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lastRenderedPageBreak/>
        <w:t>2.</w:t>
      </w:r>
      <w:r w:rsidRPr="00A52B66">
        <w:rPr>
          <w:rFonts w:ascii="Bookman Old Style" w:hAnsi="Bookman Old Style" w:cstheme="minorHAnsi"/>
          <w:sz w:val="24"/>
        </w:rPr>
        <w:tab/>
        <w:t>Kawasan Ekonomi Khusus ( KEK ) Pariwisata di Pasi – Gusung, didukung oleh 7 (tujuh) sub kawasan, yaitu :</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Sub Kawasan 1 pada Kawasan Matalalang.</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Sub Kawasan 2 pada Kawasan Baloiya.</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Sub Kawasan 3 pada Kawasan Pantai Pinang.</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Sub Kawasan 4 pada Kawasan Pantai Bahuluang.</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Sub Kawasan 5 pada Kawasan Pantai Polassi.</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f.</w:t>
      </w:r>
      <w:r w:rsidRPr="00A52B66">
        <w:rPr>
          <w:rFonts w:ascii="Bookman Old Style" w:hAnsi="Bookman Old Style" w:cstheme="minorHAnsi"/>
          <w:sz w:val="24"/>
        </w:rPr>
        <w:tab/>
        <w:t>Sub Kawasan 6 pada Kawasan Pantai Kayuadi.</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g.</w:t>
      </w:r>
      <w:r w:rsidRPr="00A52B66">
        <w:rPr>
          <w:rFonts w:ascii="Bookman Old Style" w:hAnsi="Bookman Old Style" w:cstheme="minorHAnsi"/>
          <w:sz w:val="24"/>
        </w:rPr>
        <w:tab/>
        <w:t>Sub Kawasan 7 pada Kawasan Pulau Panjang.</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Gambaran kondisi daerah yang diinginkan pada tahun 2026, ditandai dengan keluaran terbentuknya dasar pembangunan Kawasan Ekonomi Khusus ( KEK ) Pariwisata di Pasi–Gusung Kecamatan Bontoharu, berupa :</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Terbentuknya kawasan ekonomi khusus ( KEK ) pariwisata.</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Dimulainya pembangunan prasarana dasar kawasan.</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Dimulainya pembangunan fasilitas hunian.</w:t>
      </w:r>
    </w:p>
    <w:p w:rsidR="004A07CB" w:rsidRPr="00A52B66" w:rsidRDefault="004A07CB" w:rsidP="00A52B66">
      <w:pPr>
        <w:pStyle w:val="NoSpacing"/>
        <w:spacing w:line="360" w:lineRule="auto"/>
        <w:ind w:left="1080" w:hanging="360"/>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Dimulainya pembangunan pelabuhan pariwisata.</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3.</w:t>
      </w:r>
      <w:r w:rsidRPr="00A52B66">
        <w:rPr>
          <w:rFonts w:ascii="Bookman Old Style" w:hAnsi="Bookman Old Style" w:cstheme="minorHAnsi"/>
          <w:sz w:val="24"/>
        </w:rPr>
        <w:tab/>
        <w:t>Kawasan Industri Perikanan Terpadu (KIPT) di Hangkoang, didukung oleh 5 (lima) sub sentra, yaitu :</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Sub Sentra Utama pada Kawasan TPI Bonehalang.</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Sub Sentra 1 pada Kawasan Pelabuhan Kayuadi.</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Sub Sentra 2 pada Kawasan Pelabuhan Benteng – Jampea.</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Sub Sentra 3 pada Kawasan Pelabuhan Bonerate.</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Sub Sentra 4 pada Kawasan Pelabuhan Kalaotoa.</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Gambaran kondisi daerah yang diinginkan pada tahun 2026, ditandai dengan keluaran terbentuknya dasar pembangunan Kawasan Industri Perikanan Terpadu (KIPT) di Hangkoang Kecamatan Bontosikuyu, berupa</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Tersedianya lahan untuk kawasan.</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lastRenderedPageBreak/>
        <w:t>b.</w:t>
      </w:r>
      <w:r w:rsidRPr="00A52B66">
        <w:rPr>
          <w:rFonts w:ascii="Bookman Old Style" w:hAnsi="Bookman Old Style" w:cstheme="minorHAnsi"/>
          <w:sz w:val="24"/>
        </w:rPr>
        <w:tab/>
        <w:t>Tersedianya kajian dan kelengkapan administrasi</w:t>
      </w:r>
      <w:r w:rsidR="003829EB" w:rsidRPr="00A52B66">
        <w:rPr>
          <w:rFonts w:ascii="Bookman Old Style" w:hAnsi="Bookman Old Style" w:cstheme="minorHAnsi"/>
          <w:sz w:val="24"/>
        </w:rPr>
        <w:t xml:space="preserve"> </w:t>
      </w:r>
      <w:r w:rsidRPr="00A52B66">
        <w:rPr>
          <w:rFonts w:ascii="Bookman Old Style" w:hAnsi="Bookman Old Style" w:cstheme="minorHAnsi"/>
          <w:sz w:val="24"/>
        </w:rPr>
        <w:t>pembentukan kawasan.</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Dimulainya pembangunan prasarana dasar kawasan.</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Dimulainya pembangunan pelabuhan perikanan.</w:t>
      </w:r>
    </w:p>
    <w:p w:rsidR="004A07CB" w:rsidRPr="00A52B66" w:rsidRDefault="004A07CB" w:rsidP="00A52B66">
      <w:pPr>
        <w:pStyle w:val="NoSpacing"/>
        <w:spacing w:line="360" w:lineRule="auto"/>
        <w:ind w:left="1170" w:hanging="450"/>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Dimulainya pembangunan fasilitas industri.</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4.</w:t>
      </w:r>
      <w:r w:rsidRPr="00A52B66">
        <w:rPr>
          <w:rFonts w:ascii="Bookman Old Style" w:hAnsi="Bookman Old Style" w:cstheme="minorHAnsi"/>
          <w:sz w:val="24"/>
        </w:rPr>
        <w:tab/>
        <w:t>Gerakan Membangun Desa Mandiri atau lebih dikenal dengan istilah GERBANGSARI merupakan Program Unggulan sebagai penguat atau sebagai penopang dari tiga pilar pembangunan PDL, KEK, dan KIPT. Gerbagsari mempunyai dua dimensi pelaksanaan yaitu meningkatkan status desa dan meningkatkan ekonomi perdesaan dan pemberdayaan masyarakat, dengan tujuan utama meningkatkan kegiatan ekonomi perdesaan dan meningkatkan pemberdayaan masyarakat.</w:t>
      </w:r>
    </w:p>
    <w:p w:rsidR="004A07CB" w:rsidRPr="00A52B66" w:rsidRDefault="004A07CB" w:rsidP="00A52B66">
      <w:pPr>
        <w:spacing w:after="0" w:line="360" w:lineRule="auto"/>
        <w:ind w:left="450"/>
        <w:jc w:val="both"/>
        <w:rPr>
          <w:rFonts w:ascii="Bookman Old Style" w:hAnsi="Bookman Old Style" w:cstheme="minorHAnsi"/>
          <w:sz w:val="24"/>
        </w:rPr>
      </w:pPr>
      <w:r w:rsidRPr="00A52B66">
        <w:rPr>
          <w:rFonts w:ascii="Bookman Old Style" w:hAnsi="Bookman Old Style" w:cstheme="minorHAnsi"/>
          <w:sz w:val="24"/>
        </w:rPr>
        <w:t>Sasaran yang ingin dicapai dari dua dimensi pelaksanaan tersebut adalah pembangunan dan peningkatan prasarana perdesaan, penataan kawasan permukiman, dan pembangunan ekonomi perdesaan. Program Gerbagsari dilaksanakan melalui penyediaan payung hukum petunjuk pelaksanaan, dianggarkan melalui APBD atau sumber pendanaan lain yang sah. Sementara itu kegiatan OPD yang lingkup kegiatannya sama atau sejalan dapat diintegrasikan ke dalam program Gerbangsari.</w:t>
      </w:r>
    </w:p>
    <w:p w:rsidR="004A07CB" w:rsidRPr="00A52B66" w:rsidRDefault="004A07CB" w:rsidP="00A52B66">
      <w:pPr>
        <w:spacing w:after="0" w:line="360" w:lineRule="auto"/>
        <w:ind w:left="426" w:firstLine="294"/>
        <w:jc w:val="both"/>
        <w:rPr>
          <w:rFonts w:ascii="Bookman Old Style" w:hAnsi="Bookman Old Style" w:cstheme="minorHAnsi"/>
          <w:sz w:val="24"/>
        </w:rPr>
      </w:pPr>
      <w:r w:rsidRPr="00A52B66">
        <w:rPr>
          <w:rFonts w:ascii="Bookman Old Style" w:hAnsi="Bookman Old Style" w:cstheme="minorHAnsi"/>
          <w:sz w:val="24"/>
        </w:rPr>
        <w:t>Dengan terwujudnya Visi “Bandar Maritim” pada tahun 2026, akan memberi dampak pada terbangunnya daerah dengan indikator capaian dimulai pada tahun 2026, sebagai berikut :</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1.</w:t>
      </w:r>
      <w:r w:rsidRPr="00A52B66">
        <w:rPr>
          <w:rFonts w:ascii="Bookman Old Style" w:hAnsi="Bookman Old Style" w:cstheme="minorHAnsi"/>
          <w:sz w:val="24"/>
        </w:rPr>
        <w:tab/>
        <w:t>Kepulauan Selayar menjadi simpul transportasi laut nasional;</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2.</w:t>
      </w:r>
      <w:r w:rsidRPr="00A52B66">
        <w:rPr>
          <w:rFonts w:ascii="Bookman Old Style" w:hAnsi="Bookman Old Style" w:cstheme="minorHAnsi"/>
          <w:sz w:val="24"/>
        </w:rPr>
        <w:tab/>
        <w:t>Pengelolaan SDA yang optimal dengan keseimbangan lingkungan hidup yang terjamin;</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lastRenderedPageBreak/>
        <w:t>3.</w:t>
      </w:r>
      <w:r w:rsidRPr="00A52B66">
        <w:rPr>
          <w:rFonts w:ascii="Bookman Old Style" w:hAnsi="Bookman Old Style" w:cstheme="minorHAnsi"/>
          <w:sz w:val="24"/>
        </w:rPr>
        <w:tab/>
        <w:t>Kepulauan Selayar menjadi penyuplai kebutuhan pangan nasional dari komoditas perikanan, serta manjadi penyedia komoditas ekspor (perikanan dan non perikanan); dan</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4.</w:t>
      </w:r>
      <w:r w:rsidRPr="00A52B66">
        <w:rPr>
          <w:rFonts w:ascii="Bookman Old Style" w:hAnsi="Bookman Old Style" w:cstheme="minorHAnsi"/>
          <w:sz w:val="24"/>
        </w:rPr>
        <w:tab/>
        <w:t xml:space="preserve">Peningkatan pelayanan, pemberdayaan masyarakat, dan daya saing </w:t>
      </w:r>
    </w:p>
    <w:p w:rsidR="004A07CB" w:rsidRPr="00A52B66" w:rsidRDefault="004A07CB" w:rsidP="00A52B66">
      <w:pPr>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Misi ada 6 (enam) misi pembangunan Kabupaten Kepulauan Selayar Periode 2021–2026, yaitu:</w:t>
      </w:r>
    </w:p>
    <w:p w:rsidR="004A07CB" w:rsidRPr="00A52B66" w:rsidRDefault="004A07CB" w:rsidP="00A52B66">
      <w:pPr>
        <w:spacing w:after="0" w:line="360" w:lineRule="auto"/>
        <w:ind w:left="720" w:hanging="270"/>
        <w:jc w:val="both"/>
        <w:rPr>
          <w:rFonts w:ascii="Bookman Old Style" w:hAnsi="Bookman Old Style" w:cstheme="minorHAnsi"/>
          <w:sz w:val="24"/>
        </w:rPr>
      </w:pPr>
      <w:r w:rsidRPr="00A52B66">
        <w:rPr>
          <w:rFonts w:ascii="Bookman Old Style" w:hAnsi="Bookman Old Style" w:cstheme="minorHAnsi"/>
          <w:sz w:val="24"/>
        </w:rPr>
        <w:t>1. Mengembangkan  Tata  Kelola   Pemerintahan   yang   Akuntabel   dan Transparan.</w:t>
      </w:r>
    </w:p>
    <w:p w:rsidR="004A07CB" w:rsidRPr="00A52B66" w:rsidRDefault="004A07CB" w:rsidP="00A52B66">
      <w:pPr>
        <w:spacing w:after="0" w:line="360" w:lineRule="auto"/>
        <w:ind w:left="720"/>
        <w:jc w:val="both"/>
        <w:rPr>
          <w:rFonts w:ascii="Bookman Old Style" w:hAnsi="Bookman Old Style" w:cstheme="minorHAnsi"/>
          <w:sz w:val="24"/>
        </w:rPr>
      </w:pPr>
      <w:r w:rsidRPr="00A52B66">
        <w:rPr>
          <w:rFonts w:ascii="Bookman Old Style" w:hAnsi="Bookman Old Style" w:cstheme="minorHAnsi"/>
          <w:sz w:val="24"/>
        </w:rPr>
        <w:t>Pernyataan misi ini mengandung makna adalah tata kelola penyelenggaraan pemerintahan yang baik, yang terlihat dari birokrasi yang bersih, akuntabel, transparan, birokrasi yang efektif dan efisien serta birokrasi yang memiliki pelayanaan publik yang berkualitas.</w:t>
      </w:r>
    </w:p>
    <w:p w:rsidR="004A07CB" w:rsidRPr="00A52B66" w:rsidRDefault="004A07CB" w:rsidP="00A52B66">
      <w:pPr>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2.</w:t>
      </w:r>
      <w:r w:rsidRPr="00A52B66">
        <w:rPr>
          <w:rFonts w:ascii="Bookman Old Style" w:hAnsi="Bookman Old Style" w:cstheme="minorHAnsi"/>
          <w:sz w:val="24"/>
        </w:rPr>
        <w:tab/>
        <w:t>Meningkatkan Kualitas Pembangunan Perdesaan.</w:t>
      </w:r>
    </w:p>
    <w:p w:rsidR="004A07CB" w:rsidRPr="00A52B66" w:rsidRDefault="004A07CB" w:rsidP="00A52B66">
      <w:pPr>
        <w:spacing w:after="0" w:line="360" w:lineRule="auto"/>
        <w:ind w:left="720"/>
        <w:jc w:val="both"/>
        <w:rPr>
          <w:rFonts w:ascii="Bookman Old Style" w:hAnsi="Bookman Old Style" w:cstheme="minorHAnsi"/>
          <w:sz w:val="24"/>
        </w:rPr>
      </w:pPr>
      <w:r w:rsidRPr="00A52B66">
        <w:rPr>
          <w:rFonts w:ascii="Bookman Old Style" w:hAnsi="Bookman Old Style" w:cstheme="minorHAnsi"/>
          <w:sz w:val="24"/>
        </w:rPr>
        <w:t>Pernyataan misi ini mengandung makna adalah pembangunaan yang dilakukan melalui pendekatan pembangunan berbasis desa yang berkelanjutaan dengan memperhatikan capaian klasifikasi dan kualifikasi desa, dan segenap upaya peningkatan ekonomi berbasis desa. Menurunkan tingkat kemiskinan dan pemerataan pendapatan menjadi tujuan, dengan sasaran utama meningkatkan klasifikasi dan kualifikasi desa menjadi desa berkembang, desa maju, dan desa mandiri.</w:t>
      </w:r>
    </w:p>
    <w:p w:rsidR="004A07CB" w:rsidRPr="00A52B66" w:rsidRDefault="004A07CB" w:rsidP="00A52B66">
      <w:pPr>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3.</w:t>
      </w:r>
      <w:r w:rsidRPr="00A52B66">
        <w:rPr>
          <w:rFonts w:ascii="Bookman Old Style" w:hAnsi="Bookman Old Style" w:cstheme="minorHAnsi"/>
          <w:sz w:val="24"/>
        </w:rPr>
        <w:tab/>
        <w:t>Meningkatkan Kualitas Hidup Masyarakat.</w:t>
      </w:r>
    </w:p>
    <w:p w:rsidR="004A07CB" w:rsidRPr="00A52B66" w:rsidRDefault="004A07CB" w:rsidP="00A52B66">
      <w:pPr>
        <w:spacing w:after="0" w:line="360" w:lineRule="auto"/>
        <w:ind w:left="720"/>
        <w:jc w:val="both"/>
        <w:rPr>
          <w:rFonts w:ascii="Bookman Old Style" w:hAnsi="Bookman Old Style" w:cstheme="minorHAnsi"/>
          <w:sz w:val="24"/>
        </w:rPr>
      </w:pPr>
      <w:r w:rsidRPr="00A52B66">
        <w:rPr>
          <w:rFonts w:ascii="Bookman Old Style" w:hAnsi="Bookman Old Style" w:cstheme="minorHAnsi"/>
          <w:sz w:val="24"/>
        </w:rPr>
        <w:t>Pernyataan misi ini mengandung makna adalah tingkat kualitas hidup seluruh masyarakat di Kabupaten Kepulauaan Selayar yang dibangun agar mempunyai derajat kualitas hidup yang tinggi yang diukur dari peningkatan IPM dan mempunyai daya saing yang baik.</w:t>
      </w:r>
    </w:p>
    <w:p w:rsidR="003829EB" w:rsidRPr="00A52B66" w:rsidRDefault="003829EB" w:rsidP="00A52B66">
      <w:pPr>
        <w:spacing w:after="0" w:line="360" w:lineRule="auto"/>
        <w:ind w:left="720"/>
        <w:jc w:val="both"/>
        <w:rPr>
          <w:rFonts w:ascii="Bookman Old Style" w:hAnsi="Bookman Old Style" w:cstheme="minorHAnsi"/>
          <w:sz w:val="24"/>
        </w:rPr>
      </w:pPr>
    </w:p>
    <w:p w:rsidR="004A07CB" w:rsidRPr="00A52B66" w:rsidRDefault="004A07CB" w:rsidP="00A52B66">
      <w:pPr>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4.</w:t>
      </w:r>
      <w:r w:rsidRPr="00A52B66">
        <w:rPr>
          <w:rFonts w:ascii="Bookman Old Style" w:hAnsi="Bookman Old Style" w:cstheme="minorHAnsi"/>
          <w:sz w:val="24"/>
        </w:rPr>
        <w:tab/>
        <w:t>Mengembangkan Pengelolaan Potensi Kelautan.</w:t>
      </w:r>
    </w:p>
    <w:p w:rsidR="004A07CB" w:rsidRPr="00A52B66" w:rsidRDefault="004A07CB" w:rsidP="00A52B66">
      <w:pPr>
        <w:spacing w:after="0" w:line="360" w:lineRule="auto"/>
        <w:ind w:left="720"/>
        <w:jc w:val="both"/>
        <w:rPr>
          <w:rFonts w:ascii="Bookman Old Style" w:hAnsi="Bookman Old Style" w:cstheme="minorHAnsi"/>
          <w:sz w:val="24"/>
        </w:rPr>
      </w:pPr>
      <w:r w:rsidRPr="00A52B66">
        <w:rPr>
          <w:rFonts w:ascii="Bookman Old Style" w:hAnsi="Bookman Old Style" w:cstheme="minorHAnsi"/>
          <w:sz w:val="24"/>
        </w:rPr>
        <w:lastRenderedPageBreak/>
        <w:t>Pernyataan misi ini mengandung makna adalah pengembangan motor penggerak ekonomi masyarakat akan difokuskan pada pemanfaatan potensi kelautan (termasuk jasa kelautan dan pariwisata bahari) dan potensi perikanan dengan segenap keunggulan yang dimiliki.</w:t>
      </w:r>
    </w:p>
    <w:p w:rsidR="004A07CB" w:rsidRPr="00A52B66" w:rsidRDefault="004A07CB" w:rsidP="00A52B66">
      <w:pPr>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5.</w:t>
      </w:r>
      <w:r w:rsidRPr="00A52B66">
        <w:rPr>
          <w:rFonts w:ascii="Bookman Old Style" w:hAnsi="Bookman Old Style" w:cstheme="minorHAnsi"/>
          <w:sz w:val="24"/>
        </w:rPr>
        <w:tab/>
        <w:t>Meningkatkan Pembinaan Kehidupan Sosial dan Keagamaan.</w:t>
      </w:r>
    </w:p>
    <w:p w:rsidR="004A07CB" w:rsidRPr="00A52B66" w:rsidRDefault="004A07CB" w:rsidP="00A52B66">
      <w:pPr>
        <w:spacing w:after="0" w:line="360" w:lineRule="auto"/>
        <w:ind w:left="720"/>
        <w:jc w:val="both"/>
        <w:rPr>
          <w:rFonts w:ascii="Bookman Old Style" w:hAnsi="Bookman Old Style" w:cstheme="minorHAnsi"/>
          <w:sz w:val="24"/>
        </w:rPr>
      </w:pPr>
      <w:r w:rsidRPr="00A52B66">
        <w:rPr>
          <w:rFonts w:ascii="Bookman Old Style" w:hAnsi="Bookman Old Style" w:cstheme="minorHAnsi"/>
          <w:sz w:val="24"/>
        </w:rPr>
        <w:t>Pernyataan misi ini mengandung makna adalah memastikan terhubungnya segala aktifitas kehidupan sosial masyarakat dengan fundamental keagamaan sebagai landasan dan arah hidup masyarakat sebagai khalifah.</w:t>
      </w:r>
    </w:p>
    <w:p w:rsidR="004A07CB" w:rsidRPr="00A52B66" w:rsidRDefault="004A07CB" w:rsidP="00A52B66">
      <w:pPr>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6.</w:t>
      </w:r>
      <w:r w:rsidRPr="00A52B66">
        <w:rPr>
          <w:rFonts w:ascii="Bookman Old Style" w:hAnsi="Bookman Old Style" w:cstheme="minorHAnsi"/>
          <w:sz w:val="24"/>
        </w:rPr>
        <w:tab/>
        <w:t>Meningkatkan Pengelolaan Lingkungan Hidup</w:t>
      </w:r>
    </w:p>
    <w:p w:rsidR="004A07CB" w:rsidRPr="00A52B66" w:rsidRDefault="004A07CB" w:rsidP="00A52B66">
      <w:pPr>
        <w:spacing w:after="0" w:line="360" w:lineRule="auto"/>
        <w:ind w:left="709"/>
        <w:jc w:val="both"/>
        <w:rPr>
          <w:rFonts w:ascii="Bookman Old Style" w:hAnsi="Bookman Old Style" w:cstheme="minorHAnsi"/>
          <w:sz w:val="24"/>
        </w:rPr>
      </w:pPr>
      <w:r w:rsidRPr="00A52B66">
        <w:rPr>
          <w:rFonts w:ascii="Bookman Old Style" w:hAnsi="Bookman Old Style" w:cstheme="minorHAnsi"/>
          <w:sz w:val="24"/>
        </w:rPr>
        <w:t>Pernyataan misi ini mengandung makna adalah pembangunaan yang dilakukan melalui pendekatan pembangunan yang berkelanjutaan dengan memperhatikan daya dukung dan ramah terhadap lingkungan, serta upaya pemulihan lingkungan yang telah terdegradasi.</w:t>
      </w:r>
    </w:p>
    <w:p w:rsidR="0020127A" w:rsidRPr="00A52B66" w:rsidRDefault="0020127A" w:rsidP="00A52B66">
      <w:pPr>
        <w:spacing w:after="0" w:line="360" w:lineRule="auto"/>
        <w:ind w:left="709"/>
        <w:jc w:val="both"/>
        <w:rPr>
          <w:rFonts w:ascii="Bookman Old Style" w:hAnsi="Bookman Old Style" w:cstheme="minorHAnsi"/>
          <w:sz w:val="24"/>
        </w:rPr>
      </w:pPr>
    </w:p>
    <w:p w:rsidR="00D64901" w:rsidRPr="00A52B66" w:rsidRDefault="00D64901" w:rsidP="00A52B66">
      <w:pPr>
        <w:pStyle w:val="ListParagraph"/>
        <w:spacing w:after="100" w:afterAutospacing="1" w:line="360" w:lineRule="auto"/>
        <w:ind w:left="709" w:hanging="709"/>
        <w:jc w:val="both"/>
        <w:rPr>
          <w:rFonts w:ascii="Bookman Old Style" w:hAnsi="Bookman Old Style" w:cstheme="minorHAnsi"/>
          <w:b/>
          <w:sz w:val="24"/>
        </w:rPr>
      </w:pPr>
      <w:r w:rsidRPr="00A52B66">
        <w:rPr>
          <w:rFonts w:ascii="Bookman Old Style" w:hAnsi="Bookman Old Style" w:cstheme="minorHAnsi"/>
          <w:b/>
          <w:sz w:val="24"/>
        </w:rPr>
        <w:t>3. 3.  Telaah Renstra K/L dan Renstra PD Proinsi Sulawesi Selatan</w:t>
      </w:r>
    </w:p>
    <w:p w:rsidR="00D64901" w:rsidRPr="00A52B66" w:rsidRDefault="00D64901" w:rsidP="00A52B66">
      <w:pPr>
        <w:pStyle w:val="ListParagraph"/>
        <w:spacing w:after="100" w:afterAutospacing="1" w:line="360" w:lineRule="auto"/>
        <w:ind w:left="709"/>
        <w:jc w:val="both"/>
        <w:rPr>
          <w:rFonts w:ascii="Bookman Old Style" w:hAnsi="Bookman Old Style" w:cstheme="minorHAnsi"/>
          <w:sz w:val="24"/>
        </w:rPr>
      </w:pPr>
      <w:r w:rsidRPr="00A52B66">
        <w:rPr>
          <w:rFonts w:ascii="Bookman Old Style" w:hAnsi="Bookman Old Style" w:cstheme="minorHAnsi"/>
          <w:sz w:val="24"/>
        </w:rPr>
        <w:t xml:space="preserve">3.3.1 Telaah Renstra K/L Kemantrian Dalam Negeri </w:t>
      </w:r>
    </w:p>
    <w:p w:rsidR="00D64901" w:rsidRPr="00A52B66" w:rsidRDefault="00D64901" w:rsidP="00A52B66">
      <w:pPr>
        <w:pStyle w:val="ListParagraph"/>
        <w:spacing w:after="100" w:afterAutospacing="1" w:line="360" w:lineRule="auto"/>
        <w:ind w:left="1440" w:firstLine="720"/>
        <w:jc w:val="both"/>
        <w:rPr>
          <w:rFonts w:ascii="Bookman Old Style" w:hAnsi="Bookman Old Style" w:cstheme="minorHAnsi"/>
          <w:sz w:val="24"/>
        </w:rPr>
      </w:pPr>
      <w:r w:rsidRPr="00A52B66">
        <w:rPr>
          <w:rFonts w:ascii="Bookman Old Style" w:hAnsi="Bookman Old Style" w:cstheme="minorHAnsi"/>
          <w:sz w:val="24"/>
        </w:rPr>
        <w:t>Dalam Peraturan Menteri Dalam Negeri Republik Indonesia Nomor 67 Tahun 2020 Tentang Rencana Strategis Kementerian Dalam Negeri Tahun 2020-2024 terdapat peluang untuk pemanfaat pembagunan kewilayahan, khususnya penegasan batas wilayah yang berbatas dengan Provinsi Sulawesi Tenggaran dan Provinsi Nusa Tenggara Timur.</w:t>
      </w:r>
    </w:p>
    <w:p w:rsidR="00D64901" w:rsidRPr="00A52B66" w:rsidRDefault="00D64901" w:rsidP="00A52B66">
      <w:pPr>
        <w:pStyle w:val="ListParagraph"/>
        <w:spacing w:after="100" w:afterAutospacing="1" w:line="360" w:lineRule="auto"/>
        <w:ind w:left="1440"/>
        <w:jc w:val="both"/>
        <w:rPr>
          <w:rFonts w:ascii="Bookman Old Style" w:hAnsi="Bookman Old Style" w:cstheme="minorHAnsi"/>
          <w:sz w:val="24"/>
        </w:rPr>
      </w:pPr>
      <w:r w:rsidRPr="00A52B66">
        <w:rPr>
          <w:rFonts w:ascii="Bookman Old Style" w:hAnsi="Bookman Old Style" w:cstheme="minorHAnsi"/>
          <w:sz w:val="24"/>
        </w:rPr>
        <w:t xml:space="preserve">Pada Direktorat Jenderal Bina Administrasi Kewilayahan dalam renstra K/L terdapat program-program yang dapat dimanfaaatkan untuk membangun administrasi kewilayahan, salah satu program yang ada adalah PROGRAM PEMBINAAN KAPASITAS </w:t>
      </w:r>
      <w:r w:rsidRPr="00A52B66">
        <w:rPr>
          <w:rFonts w:ascii="Bookman Old Style" w:hAnsi="Bookman Old Style" w:cstheme="minorHAnsi"/>
          <w:sz w:val="24"/>
        </w:rPr>
        <w:lastRenderedPageBreak/>
        <w:t>PEMERINTAHAN DAERAH DAN DESA dan program-program lainnya yang arahnya untuk meningkatkan kualitas birokrasi.</w:t>
      </w:r>
    </w:p>
    <w:p w:rsidR="00D64901" w:rsidRPr="00A52B66" w:rsidRDefault="00D64901" w:rsidP="00A52B66">
      <w:pPr>
        <w:pStyle w:val="ListParagraph"/>
        <w:spacing w:after="100" w:afterAutospacing="1" w:line="360" w:lineRule="auto"/>
        <w:ind w:left="1440" w:firstLine="720"/>
        <w:jc w:val="both"/>
        <w:rPr>
          <w:rFonts w:ascii="Bookman Old Style" w:hAnsi="Bookman Old Style" w:cstheme="minorHAnsi"/>
          <w:sz w:val="24"/>
        </w:rPr>
      </w:pPr>
      <w:r w:rsidRPr="00A52B66">
        <w:rPr>
          <w:rFonts w:ascii="Bookman Old Style" w:hAnsi="Bookman Old Style" w:cstheme="minorHAnsi"/>
          <w:sz w:val="24"/>
        </w:rPr>
        <w:t>Namun factor yang menjadi kendala adalah koordinasi dengan Kementrian Dalam Negeri pada Ditjen Bina Administrasi Kewilayahan yang masih sangat kurang. Pun pada ditjen lainnya yang masih sangat memberikan peluang untuk meningkatkatkan kualitas administrafi birokratif daerah khususnya Kecamatan Pasilambena.</w:t>
      </w:r>
    </w:p>
    <w:p w:rsidR="00D64901" w:rsidRPr="00A52B66" w:rsidRDefault="00D64901" w:rsidP="00A52B66">
      <w:pPr>
        <w:spacing w:after="100" w:afterAutospacing="1" w:line="360" w:lineRule="auto"/>
        <w:ind w:left="720"/>
        <w:jc w:val="both"/>
        <w:rPr>
          <w:rFonts w:ascii="Bookman Old Style" w:hAnsi="Bookman Old Style" w:cstheme="minorHAnsi"/>
          <w:sz w:val="24"/>
        </w:rPr>
      </w:pPr>
      <w:r w:rsidRPr="00A52B66">
        <w:rPr>
          <w:rFonts w:ascii="Bookman Old Style" w:hAnsi="Bookman Old Style" w:cstheme="minorHAnsi"/>
          <w:sz w:val="24"/>
        </w:rPr>
        <w:t>3.3.2 Telaah Renstra perangkat Daerah Sekretariat Daerah Provinsi Sulwesi Selatan</w:t>
      </w:r>
    </w:p>
    <w:p w:rsidR="0020127A" w:rsidRPr="00A52B66" w:rsidRDefault="00D64901" w:rsidP="00A52B66">
      <w:pPr>
        <w:pStyle w:val="ListParagraph"/>
        <w:spacing w:after="100" w:afterAutospacing="1" w:line="360" w:lineRule="auto"/>
        <w:ind w:left="1440" w:firstLine="720"/>
        <w:jc w:val="both"/>
        <w:rPr>
          <w:rFonts w:ascii="Bookman Old Style" w:hAnsi="Bookman Old Style" w:cstheme="minorHAnsi"/>
          <w:sz w:val="24"/>
        </w:rPr>
      </w:pPr>
      <w:r w:rsidRPr="00A52B66">
        <w:rPr>
          <w:rFonts w:ascii="Bookman Old Style" w:hAnsi="Bookman Old Style" w:cstheme="minorHAnsi"/>
          <w:sz w:val="24"/>
        </w:rPr>
        <w:t>Peraturan Gubernur Sulawesi Selatan Nomor 30 Tahun 2019 Tentang Rencana Strategis Perangkat Daerah tahun 2018 – 2023,  memuat Renstra Sekretariat Daerah. Sebagai refensi untuk membuka peluang peningkatan reformasi birokrasi pada Biro Pemerintahan dan Otonomi Daerah. Peluang yang terbuka adalah pemanfaatan peluang untuk membuka kerja sama dengan daerah lain untuk membuka peluang kerjasama yang bernilai ekonomi yang tinggi.</w:t>
      </w:r>
    </w:p>
    <w:p w:rsidR="00D64901" w:rsidRPr="00A52B66" w:rsidRDefault="00D64901" w:rsidP="00A52B66">
      <w:pPr>
        <w:spacing w:line="360" w:lineRule="auto"/>
        <w:ind w:left="851" w:hanging="851"/>
        <w:jc w:val="both"/>
        <w:rPr>
          <w:rFonts w:ascii="Bookman Old Style" w:hAnsi="Bookman Old Style" w:cs="Arial"/>
          <w:b/>
          <w:sz w:val="24"/>
        </w:rPr>
      </w:pPr>
      <w:r w:rsidRPr="00A52B66">
        <w:rPr>
          <w:rFonts w:ascii="Bookman Old Style" w:hAnsi="Bookman Old Style" w:cs="Arial"/>
          <w:b/>
          <w:sz w:val="24"/>
        </w:rPr>
        <w:t xml:space="preserve">3. 4.  Telaah Rencana Tata Ruang Wilayah dan Kajian Lingkungan Strategis Daerah Kabupaten Kepulauan Selayar. </w:t>
      </w:r>
    </w:p>
    <w:p w:rsidR="00D64901" w:rsidRPr="00A52B66" w:rsidRDefault="00D64901" w:rsidP="00A52B66">
      <w:pPr>
        <w:spacing w:line="360" w:lineRule="auto"/>
        <w:ind w:left="851" w:hanging="131"/>
        <w:jc w:val="both"/>
        <w:rPr>
          <w:rFonts w:ascii="Bookman Old Style" w:hAnsi="Bookman Old Style" w:cstheme="minorHAnsi"/>
          <w:sz w:val="24"/>
        </w:rPr>
      </w:pPr>
      <w:r w:rsidRPr="00A52B66">
        <w:rPr>
          <w:rFonts w:ascii="Bookman Old Style" w:hAnsi="Bookman Old Style" w:cstheme="minorHAnsi"/>
          <w:sz w:val="24"/>
        </w:rPr>
        <w:t xml:space="preserve">3.4.1 </w:t>
      </w:r>
      <w:r w:rsidRPr="00A52B66">
        <w:rPr>
          <w:rFonts w:ascii="Bookman Old Style" w:hAnsi="Bookman Old Style" w:cstheme="minorHAnsi"/>
          <w:sz w:val="24"/>
        </w:rPr>
        <w:tab/>
        <w:t>Telaah Rencana Tata Ruang Wilayah</w:t>
      </w:r>
    </w:p>
    <w:p w:rsidR="00D64901" w:rsidRPr="00A52B66" w:rsidRDefault="00D64901" w:rsidP="00A52B66">
      <w:pPr>
        <w:spacing w:line="360" w:lineRule="auto"/>
        <w:ind w:left="1440"/>
        <w:jc w:val="both"/>
        <w:rPr>
          <w:rFonts w:ascii="Bookman Old Style" w:hAnsi="Bookman Old Style" w:cstheme="minorHAnsi"/>
          <w:sz w:val="24"/>
        </w:rPr>
      </w:pPr>
      <w:r w:rsidRPr="00A52B66">
        <w:rPr>
          <w:rFonts w:ascii="Bookman Old Style" w:hAnsi="Bookman Old Style" w:cstheme="minorHAnsi"/>
          <w:sz w:val="24"/>
        </w:rPr>
        <w:t xml:space="preserve">Kebijakan kewilayahan Kabupaten Kepulauan Selayar merujuk pada kebijakan penataan ruang wilayah Kabupaten Kapulauan Selayar sebagaimana terdapat dalam dokumen Rencana Tata Ruang dan Wilayah </w:t>
      </w:r>
      <w:r w:rsidRPr="00A52B66">
        <w:rPr>
          <w:rFonts w:ascii="Bookman Old Style" w:hAnsi="Bookman Old Style" w:cstheme="minorHAnsi"/>
          <w:sz w:val="24"/>
        </w:rPr>
        <w:lastRenderedPageBreak/>
        <w:t>(RTRW) 2010 – 2030 Kabupaten Kepulaluan Selayar yang merupakan arahan tindakan yang ditetapkan untuk mencapai tujuan penetapan wilayah ruang kabupaten. Terdapat dalam Rancangan Peraturan Daerah Kabupaten Kepulauan Selayar Nomor ... Tahun 201.. Tentang Perubahan Atas Peraturan Daerah Kabupaten Kepulauan Selayar  No. 5 Tahun 2012 Tentang Rencana Tata Ruang Wilayah Kabupaten Kepulauan Selayar Tahun 2012-2032</w:t>
      </w:r>
    </w:p>
    <w:p w:rsidR="00D64901" w:rsidRPr="00A52B66" w:rsidRDefault="00D64901" w:rsidP="00A52B66">
      <w:pPr>
        <w:spacing w:line="360" w:lineRule="auto"/>
        <w:ind w:left="851" w:hanging="851"/>
        <w:jc w:val="both"/>
        <w:rPr>
          <w:rFonts w:ascii="Bookman Old Style" w:hAnsi="Bookman Old Style" w:cstheme="minorHAnsi"/>
          <w:sz w:val="24"/>
        </w:rPr>
      </w:pPr>
      <w:r w:rsidRPr="00A52B66">
        <w:rPr>
          <w:rFonts w:ascii="Bookman Old Style" w:hAnsi="Bookman Old Style" w:cstheme="minorHAnsi"/>
          <w:sz w:val="24"/>
        </w:rPr>
        <w:tab/>
      </w:r>
      <w:r w:rsidRPr="00A52B66">
        <w:rPr>
          <w:rFonts w:ascii="Bookman Old Style" w:hAnsi="Bookman Old Style" w:cstheme="minorHAnsi"/>
          <w:sz w:val="24"/>
        </w:rPr>
        <w:tab/>
        <w:t>Kebijakan penataan ruang wilayah Kabupaten Kepulauan Selayar merupakan arahan tindakan yang ditetapkan untuk mencapai tujuan penataan wilayah ruang kabupaten.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Kebijakan penataan ruang Kabupaten Kepulauan Selayar, terdiri atas :</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Pengembangan keterpaduan sistem perkotaan dan perdesaan;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Pengembangan aksesibilitas jaringan transportasi kepulauan;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Pembangunan prasarana dan sarana wilayah yang berkualitas untuk pemenuhan hak dasar dan  dalam  rangka  pewujudan  tujuan  penataan  ruang  yang  berimbang  dan  berbasis konservasi serta mitigasi bencana</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Pemantapan fungsi kawasan lindung yang meliputi Taman Nasional Laut Takabonerate, hutan lindung, kawasan lindung, cagar alam laut dan lain-lain;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Pemanfaatan potensi sumberdaya alam yang ramah lingkungan guna mendorong pengembangan ekonomi wilayah;</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lastRenderedPageBreak/>
        <w:t>f.</w:t>
      </w:r>
      <w:r w:rsidRPr="00A52B66">
        <w:rPr>
          <w:rFonts w:ascii="Bookman Old Style" w:hAnsi="Bookman Old Style" w:cstheme="minorHAnsi"/>
          <w:sz w:val="24"/>
        </w:rPr>
        <w:tab/>
        <w:t>Peningkatan produktivitas wilayah melalui intensifikasi lahan dan  modernisasi pertanian dengan pengelolaan yang ramah lingkungan;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g.</w:t>
      </w:r>
      <w:r w:rsidRPr="00A52B66">
        <w:rPr>
          <w:rFonts w:ascii="Bookman Old Style" w:hAnsi="Bookman Old Style" w:cstheme="minorHAnsi"/>
          <w:sz w:val="24"/>
        </w:rPr>
        <w:tab/>
        <w:t>Pengembangan sektor ekonomi sekunder dan tersier berbasis agro dan kelautan sesuai keunggulan kawasan yang bernilai ekonomi tinggi, dikelola secara berhasil guna, terpadu dan ramah lingkungan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h.</w:t>
      </w:r>
      <w:r w:rsidRPr="00A52B66">
        <w:rPr>
          <w:rFonts w:ascii="Bookman Old Style" w:hAnsi="Bookman Old Style" w:cstheme="minorHAnsi"/>
          <w:sz w:val="24"/>
        </w:rPr>
        <w:tab/>
        <w:t xml:space="preserve">Pengembangan kawasan pusat distribusi kebutuhan bahan pokok KTI dan pendukung perminyakan di Pamatata; </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i.</w:t>
      </w:r>
      <w:r w:rsidRPr="00A52B66">
        <w:rPr>
          <w:rFonts w:ascii="Bookman Old Style" w:hAnsi="Bookman Old Style" w:cstheme="minorHAnsi"/>
          <w:sz w:val="24"/>
        </w:rPr>
        <w:tab/>
        <w:t>Pengembangan kawasan industri perikanan terpadu dan pusat budidaya ikan karang nasional; dan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j.</w:t>
      </w:r>
      <w:r w:rsidRPr="00A52B66">
        <w:rPr>
          <w:rFonts w:ascii="Bookman Old Style" w:hAnsi="Bookman Old Style" w:cstheme="minorHAnsi"/>
          <w:sz w:val="24"/>
        </w:rPr>
        <w:tab/>
        <w:t>Pengembangan pusat destinasi pariwisata bahari andalan nasional.</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k.</w:t>
      </w:r>
      <w:r w:rsidRPr="00A52B66">
        <w:rPr>
          <w:rFonts w:ascii="Bookman Old Style" w:hAnsi="Bookman Old Style" w:cstheme="minorHAnsi"/>
          <w:sz w:val="24"/>
        </w:rPr>
        <w:tab/>
        <w:t>Pengembangan wilayah pesisir dan pulau-pulau kecil yang melibatkan potensi lokal SDM  untuk mendukung peningkatan aspek bahari dan maritim di wilayah kabupaten</w:t>
      </w:r>
    </w:p>
    <w:p w:rsidR="00D64901" w:rsidRPr="00A52B66" w:rsidRDefault="00D64901" w:rsidP="00A52B66">
      <w:pPr>
        <w:pStyle w:val="NoSpacing"/>
        <w:spacing w:line="360" w:lineRule="auto"/>
        <w:ind w:left="1260" w:hanging="360"/>
        <w:rPr>
          <w:rFonts w:ascii="Bookman Old Style" w:hAnsi="Bookman Old Style" w:cstheme="minorHAnsi"/>
          <w:sz w:val="24"/>
        </w:rPr>
      </w:pPr>
      <w:r w:rsidRPr="00A52B66">
        <w:rPr>
          <w:rFonts w:ascii="Bookman Old Style" w:hAnsi="Bookman Old Style" w:cstheme="minorHAnsi"/>
          <w:sz w:val="24"/>
        </w:rPr>
        <w:t>l.</w:t>
      </w:r>
      <w:r w:rsidRPr="00A52B66">
        <w:rPr>
          <w:rFonts w:ascii="Bookman Old Style" w:hAnsi="Bookman Old Style" w:cstheme="minorHAnsi"/>
          <w:sz w:val="24"/>
        </w:rPr>
        <w:tab/>
        <w:t>Pengembangan aspek pertahanan dan keamanan pulau-pulau kecil di wilayah Kabupaten</w:t>
      </w:r>
    </w:p>
    <w:p w:rsidR="00D64901" w:rsidRPr="00A52B66" w:rsidRDefault="00D64901" w:rsidP="00A52B66">
      <w:pPr>
        <w:spacing w:line="360" w:lineRule="auto"/>
        <w:ind w:left="851" w:hanging="851"/>
        <w:jc w:val="both"/>
        <w:rPr>
          <w:rFonts w:ascii="Bookman Old Style" w:hAnsi="Bookman Old Style" w:cstheme="minorHAnsi"/>
          <w:sz w:val="24"/>
        </w:rPr>
      </w:pPr>
    </w:p>
    <w:p w:rsidR="00D64901" w:rsidRPr="00A52B66" w:rsidRDefault="00D64901" w:rsidP="00A52B66">
      <w:pPr>
        <w:pStyle w:val="ListParagraph"/>
        <w:tabs>
          <w:tab w:val="left" w:pos="1440"/>
        </w:tabs>
        <w:spacing w:line="360" w:lineRule="auto"/>
        <w:ind w:left="900" w:firstLine="360"/>
        <w:jc w:val="both"/>
        <w:rPr>
          <w:rFonts w:ascii="Bookman Old Style" w:hAnsi="Bookman Old Style" w:cstheme="minorHAnsi"/>
          <w:sz w:val="24"/>
        </w:rPr>
      </w:pPr>
      <w:r w:rsidRPr="00A52B66">
        <w:rPr>
          <w:rFonts w:ascii="Bookman Old Style" w:hAnsi="Bookman Old Style" w:cstheme="minorHAnsi"/>
          <w:sz w:val="24"/>
        </w:rPr>
        <w:tab/>
        <w:t>Strategi penataan ruang wilayah kabupaten penjabaran kebijakan penataan ruang wilayah kabupaten ke dalam langkah-langkah operasional untuk mencapai tujuan yang ditetapkan.</w:t>
      </w:r>
    </w:p>
    <w:p w:rsidR="00D64901" w:rsidRPr="00A52B66" w:rsidRDefault="00D64901" w:rsidP="00A52B66">
      <w:pPr>
        <w:pStyle w:val="ListParagraph"/>
        <w:spacing w:line="360" w:lineRule="auto"/>
        <w:ind w:left="900"/>
        <w:jc w:val="both"/>
        <w:rPr>
          <w:rFonts w:ascii="Bookman Old Style" w:hAnsi="Bookman Old Style" w:cstheme="minorHAnsi"/>
          <w:sz w:val="24"/>
        </w:rPr>
      </w:pPr>
      <w:r w:rsidRPr="00A52B66">
        <w:rPr>
          <w:rFonts w:ascii="Bookman Old Style" w:hAnsi="Bookman Old Style" w:cstheme="minorHAnsi"/>
          <w:sz w:val="24"/>
        </w:rPr>
        <w:t>Strategi penataan ruang Kabupaten Kepulauan Selayar, terdiri atas :</w:t>
      </w:r>
    </w:p>
    <w:p w:rsidR="00D64901" w:rsidRPr="00A52B66" w:rsidRDefault="00D64901" w:rsidP="00A52B66">
      <w:pPr>
        <w:pStyle w:val="ListParagraph"/>
        <w:spacing w:line="360" w:lineRule="auto"/>
        <w:ind w:left="1440" w:hanging="540"/>
        <w:jc w:val="both"/>
        <w:rPr>
          <w:rFonts w:ascii="Bookman Old Style" w:hAnsi="Bookman Old Style" w:cstheme="minorHAnsi"/>
          <w:sz w:val="24"/>
        </w:rPr>
      </w:pPr>
      <w:r w:rsidRPr="00A52B66">
        <w:rPr>
          <w:rFonts w:ascii="Bookman Old Style" w:hAnsi="Bookman Old Style" w:cstheme="minorHAnsi"/>
          <w:sz w:val="24"/>
        </w:rPr>
        <w:t>(1)</w:t>
      </w:r>
      <w:r w:rsidRPr="00A52B66">
        <w:rPr>
          <w:rFonts w:ascii="Bookman Old Style" w:hAnsi="Bookman Old Style" w:cstheme="minorHAnsi"/>
          <w:sz w:val="24"/>
        </w:rPr>
        <w:tab/>
        <w:t>Strategi pelaksanaan kebijakan pengembangan keterpaduan sistem perkotaan dan perdesaan,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lastRenderedPageBreak/>
        <w:t>a.</w:t>
      </w:r>
      <w:r w:rsidRPr="00A52B66">
        <w:rPr>
          <w:rFonts w:ascii="Bookman Old Style" w:hAnsi="Bookman Old Style" w:cstheme="minorHAnsi"/>
          <w:sz w:val="24"/>
        </w:rPr>
        <w:tab/>
        <w:t>Mengembangan perkotaan utama sebagai pusat pelayanan di Kabupaten Kepulauan Selayar di  Benteng dan Pamatata,</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Mendorong dan mempersiapkan pengembangan kawasan perkotaan Kayuadi dan Bonerate sebagai PKL Promosi (PKLp) yang pada saatnya dapat disetarakan dengan PKL;</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 xml:space="preserve">Menjalin kerjasama dengan perkotaan di kabupaten lainnya yang berbatasan untuk menunjang dan mempercepat perkembangan sistem perkotaan di wilayah Kabupaten Kepulauan Selayar; dan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Mendorong pengembangan Perkotaan Benteng, Pamatata, Kayuadi dan Bonerate sebagai PKL dan PKLp dalam sistem perkotaan secara nasional.</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Mengembangan kawasan perdesaan sesuai potensi kawasan yang dihubungkan dengan pusat kegiatan pada setiap kawasan perdesaan;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f.</w:t>
      </w:r>
      <w:r w:rsidRPr="00A52B66">
        <w:rPr>
          <w:rFonts w:ascii="Bookman Old Style" w:hAnsi="Bookman Old Style" w:cstheme="minorHAnsi"/>
          <w:sz w:val="24"/>
        </w:rPr>
        <w:tab/>
        <w:t>Mengembangkan kawasan agropolitan dan minapolitan untuk mendorong pertumbuhan kawasan perdesaan di wilayah Kabupaten Kepulauan Selayar;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g.</w:t>
      </w:r>
      <w:r w:rsidRPr="00A52B66">
        <w:rPr>
          <w:rFonts w:ascii="Bookman Old Style" w:hAnsi="Bookman Old Style" w:cstheme="minorHAnsi"/>
          <w:sz w:val="24"/>
        </w:rPr>
        <w:tab/>
        <w:t>Mengembangkan pusat desa mulai dari tingkat dusun sampai pusat desa secara berhirarki.</w:t>
      </w:r>
    </w:p>
    <w:p w:rsidR="00D64901" w:rsidRPr="00A52B66" w:rsidRDefault="00D64901" w:rsidP="00A52B66">
      <w:pPr>
        <w:pStyle w:val="ListParagraph"/>
        <w:tabs>
          <w:tab w:val="left" w:pos="1440"/>
        </w:tabs>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(2)</w:t>
      </w:r>
      <w:r w:rsidRPr="00A52B66">
        <w:rPr>
          <w:rFonts w:ascii="Bookman Old Style" w:hAnsi="Bookman Old Style" w:cstheme="minorHAnsi"/>
          <w:sz w:val="24"/>
        </w:rPr>
        <w:tab/>
        <w:t>Strategi pelaksanaan kebijakan pengembangan aksesibilitas jaringan transportasi kepulauan,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Mengembangkan jaringan jalan secara hirarkis yang menghubungkan antar pusat-pusat kegiatan pelayanan perkotaan dan antara pusat-pusat kegiatan dengan masing-masing wilayah pelayanan;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lastRenderedPageBreak/>
        <w:t>b.</w:t>
      </w:r>
      <w:r w:rsidRPr="00A52B66">
        <w:rPr>
          <w:rFonts w:ascii="Bookman Old Style" w:hAnsi="Bookman Old Style" w:cstheme="minorHAnsi"/>
          <w:sz w:val="24"/>
        </w:rPr>
        <w:tab/>
        <w:t>Mengembangkan integrasi sistem intermoda dan perpindahan antar moda di seluruh wilayah kepulauan;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Mengembangkan rute-rute pelayanan moda transportasi publik menjangkau seluruh wilayah kepulauan sesuai dengan intensitas aktivitas;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Mengembangkan dan meningkatkan kualitas layanan terminal umum, bandara, pelabuhan, dan pelabuhan penyeberangan sebagai simpul transportasi;</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 xml:space="preserve">(3) </w:t>
      </w:r>
      <w:r w:rsidRPr="00A52B66">
        <w:rPr>
          <w:rFonts w:ascii="Bookman Old Style" w:hAnsi="Bookman Old Style" w:cstheme="minorHAnsi"/>
          <w:sz w:val="24"/>
        </w:rPr>
        <w:tab/>
        <w:t>Strategi pelaksanaan kebijakan pembangunan prasarana dan sarana wilayah yang berkualitas untuk pemenuhan hak dasar dan  dalam  rangka  pewujudan  tujuan  penataan  ruang  yang  berimbang  dan  berbasis konservasi serta mitigasi bencana,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Membangun prasarana  dan  sarana  transportasi  yang  mampu  mendorong pertumbuhan ekonomi kawasan secara signifikan dan berimbang;</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 xml:space="preserve">Membangun utilitas dan fasilitas sosial secara proporsional dan memadai sesuai kebutuhan masyarakat pada setiap pusat permukiman (kawasan); dan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Menyusunan</w:t>
      </w:r>
      <w:r w:rsidRPr="00A52B66">
        <w:rPr>
          <w:rFonts w:ascii="Bookman Old Style" w:hAnsi="Bookman Old Style" w:cstheme="minorHAnsi"/>
          <w:sz w:val="24"/>
        </w:rPr>
        <w:tab/>
        <w:t>program dan membangun berbagai perangkat keras dan lunak untuk mitigasi berbagai bencana alam, seperti tsunami, gempa, longsor, banjir, kebakaran hutan dan ancaman lainnya.</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 xml:space="preserve">(4) </w:t>
      </w:r>
      <w:r w:rsidRPr="00A52B66">
        <w:rPr>
          <w:rFonts w:ascii="Bookman Old Style" w:hAnsi="Bookman Old Style" w:cstheme="minorHAnsi"/>
          <w:sz w:val="24"/>
        </w:rPr>
        <w:tab/>
        <w:t>Strategi pelaksanaan kebijakan pemantapan fungsi kawasan lindung,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 xml:space="preserve">Menetapkan tata batas kawasan lindung dan budidaya untuk memberikan kepastian rencana </w:t>
      </w:r>
      <w:r w:rsidRPr="00A52B66">
        <w:rPr>
          <w:rFonts w:ascii="Bookman Old Style" w:hAnsi="Bookman Old Style" w:cstheme="minorHAnsi"/>
          <w:sz w:val="24"/>
        </w:rPr>
        <w:lastRenderedPageBreak/>
        <w:t>pemanfaatan ruang dan investasi yang menjadi kewenangan daerah;</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 xml:space="preserve">Menyusun dan melaksanakan program rehabilitasi lingkungan, terutama pemulihan lingkungan yang berfungsi lindung;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Meningkatkan  pengelolaan  lingkungan  hidup  dan  pengendalian  kerusakan  dan pencemaran lingkungan;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Meningkatkan</w:t>
      </w:r>
      <w:r w:rsidRPr="00A52B66">
        <w:rPr>
          <w:rFonts w:ascii="Bookman Old Style" w:hAnsi="Bookman Old Style" w:cstheme="minorHAnsi"/>
          <w:sz w:val="24"/>
        </w:rPr>
        <w:tab/>
        <w:t>kapasitas masyarakat dalam pengelolaan sumber  keanekaragaman hayati;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Memfasilitasi kerjasama regional, nasional dan internasional dalam rangka pemulihan fungsi kawasan yang berfungsi lindung.</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 xml:space="preserve">(5) </w:t>
      </w:r>
      <w:r w:rsidRPr="00A52B66">
        <w:rPr>
          <w:rFonts w:ascii="Bookman Old Style" w:hAnsi="Bookman Old Style" w:cstheme="minorHAnsi"/>
          <w:sz w:val="24"/>
        </w:rPr>
        <w:tab/>
        <w:t>Strategi pelaksanaan kebijakan pemanfaatan potensi sumberdaya alam yang ramah lingkungan guna mendorong pengembangan ekonomi wilayah,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Mengembangkan energi alternatif sebagai sumber listrik, seperti pembangkit listrik mikro hidro, tenaga uap, surya, gelombang laut dan biota laut dan lain-lain;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Mengembangkan kegiatan konservasi yang bernilai lingkungan dan sekaligus juga bernilai sosial-ekonomi, seperti hutan kemasyarakatan, hutan tanaman rakyat dan hutan rakyat / hutan hak;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Meningkatkan  kapasitas   masyarakat   dalam   pemanfaatan   sumber   energi   yang terbarukan (renewable energy).</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 xml:space="preserve">(6) </w:t>
      </w:r>
      <w:r w:rsidRPr="00A52B66">
        <w:rPr>
          <w:rFonts w:ascii="Bookman Old Style" w:hAnsi="Bookman Old Style" w:cstheme="minorHAnsi"/>
          <w:sz w:val="24"/>
        </w:rPr>
        <w:tab/>
        <w:t>Strategi pelaksanaan kebijakan peningkatan produktivitas wilayah melalui intensifikasi lahan dan  modernisasi pertanian dengan pengelolaan yang ramah lingkungan,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lastRenderedPageBreak/>
        <w:t>a.</w:t>
      </w:r>
      <w:r w:rsidRPr="00A52B66">
        <w:rPr>
          <w:rFonts w:ascii="Bookman Old Style" w:hAnsi="Bookman Old Style" w:cstheme="minorHAnsi"/>
          <w:sz w:val="24"/>
        </w:rPr>
        <w:tab/>
        <w:t>Meningkatkan  produktivitas  hasil  perkebunan,  pertanian  dan  kehutanan  melalui intensifikasi lahan;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Memanfaatkan lahan non produktif secara lebih bermakna bagi peningkatan kualitas lingkungan dan peningkatan pendapatan masyarakat;</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Meningkatkan teknologi pertanian, termasuk perkebunan, perikanan, peternakan dan kehutanan sehingga terjadi peningkatan produksi dengan kualitas yang lebih baik dan bernilai ekonomi tinggi;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Meningkatkan pemasaran hasil pertanian perkebunan, perikanan, peternakan dan kehutanan melalui peningkatan sumber daya manusia dan kelembagaan serta fasilitasi sertifikasi yang dibutuhkan.</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 xml:space="preserve">(7) </w:t>
      </w:r>
      <w:r w:rsidRPr="00A52B66">
        <w:rPr>
          <w:rFonts w:ascii="Bookman Old Style" w:hAnsi="Bookman Old Style" w:cstheme="minorHAnsi"/>
          <w:sz w:val="24"/>
        </w:rPr>
        <w:tab/>
        <w:t>Strategi pelaksanaan kebijakan pengembangan sektor ekonomi sekunder dan tersier berbasis agro dan kelautan sesuai keunggulan kawasan yang bernilai ekonomi tinggi, dikelola secara berhasil guna, terpadu dan ramah lingkungan,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Mengembangkan industri pengolahan hasil kegiatan agro sesuai komoditas unggulan kawasan dan kebutuhan pasar (agroindustri dan agribisnis);</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Mengembangkan penelitian dan pengelolaan sumber daya kelautan dan perikanan sehingga menjadi kekuatan utama ekonomi masyarakat pesisir;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Meningkatkan kegiatan pariwisata melalui peningkatan prasarana dan sarana pendukung, pengelolaan objek wisata yang lebih profesional serta pemasaran yang lebih agresif dan efektif.</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lastRenderedPageBreak/>
        <w:t xml:space="preserve">(8) </w:t>
      </w:r>
      <w:r w:rsidRPr="00A52B66">
        <w:rPr>
          <w:rFonts w:ascii="Bookman Old Style" w:hAnsi="Bookman Old Style" w:cstheme="minorHAnsi"/>
          <w:sz w:val="24"/>
        </w:rPr>
        <w:tab/>
        <w:t>Strategi melaksanakan pengembangan pusat kawasan pusat distribusi kebutuhan bahan pokok KTI dan pendukung perminyakan di Pamatata,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 xml:space="preserve">Melakukan perencanaan, implementasi, monitoring dan evaluasi kegiatan dilakukan secara lintas sektor;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Memprioritaskan program jangka pendek (quick win) yang mampu memberikan efek berantai (multiplier effect) terhadap perekonomian daerah dan kesejahteraan masyarakat;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Menerapkan sistem pembiayaan oleh pemerintah dan swasta.</w:t>
      </w:r>
    </w:p>
    <w:p w:rsidR="00D64901" w:rsidRPr="00A52B66" w:rsidRDefault="00D64901" w:rsidP="00A52B66">
      <w:pPr>
        <w:pStyle w:val="ListParagraph"/>
        <w:spacing w:line="360" w:lineRule="auto"/>
        <w:ind w:left="1440" w:hanging="540"/>
        <w:jc w:val="both"/>
        <w:rPr>
          <w:rFonts w:ascii="Bookman Old Style" w:hAnsi="Bookman Old Style" w:cstheme="minorHAnsi"/>
          <w:sz w:val="24"/>
        </w:rPr>
      </w:pPr>
      <w:r w:rsidRPr="00A52B66">
        <w:rPr>
          <w:rFonts w:ascii="Bookman Old Style" w:hAnsi="Bookman Old Style" w:cstheme="minorHAnsi"/>
          <w:sz w:val="24"/>
        </w:rPr>
        <w:t>(9)</w:t>
      </w:r>
      <w:r w:rsidRPr="00A52B66">
        <w:rPr>
          <w:rFonts w:ascii="Bookman Old Style" w:hAnsi="Bookman Old Style" w:cstheme="minorHAnsi"/>
          <w:sz w:val="24"/>
        </w:rPr>
        <w:tab/>
        <w:t>Strategi pelaksanaan pengembangan kawasan industri perikanan terpadu dan pusat budidaya ikan karang nasional,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Mengembangkan industri pengolahan perikanan di Benteng,</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Mengembangkan budidaya perikanan berwawasan lingkungan, dan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Mengembangkan industri perikanan terpadu dengan memberdayakan masyarakat lokal dan meningkatkan sinergi di kawasan regional.</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(10)</w:t>
      </w:r>
      <w:r w:rsidRPr="00A52B66">
        <w:rPr>
          <w:rFonts w:ascii="Bookman Old Style" w:hAnsi="Bookman Old Style" w:cstheme="minorHAnsi"/>
          <w:sz w:val="24"/>
        </w:rPr>
        <w:tab/>
        <w:t>Strategi pelaksanaan pengembangan pusat destinasi pariwisata bahari andalan nasional,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Mengembangkan ekowisata bahari di Kawasan Takabonerate.</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Mengembangkan wisata pantai dan bahari di Pulau Selayar dan sekitarnya.</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Melibatkan tokoh masyarakat dalam pengembangan pariwisata.</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Memberdayakan masyarakat melalui pengembangan home-stay, desa wisata dan paket wisata lainnya.</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lastRenderedPageBreak/>
        <w:t>(11).Strategi pengembangan wilayah pesisir dan pulau-pulau kecil yang melibatkan potensi lokal SDM  untuk mendukung peningkatan aspek bahari dan maritim di wilayah kabupaten,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Meningkatkan keterkaitan antara pusat-pusat kegiatan di wilayah pesisir dan Pulau-Pulau di wilayah Kabupaten Selayar dalam upaya peningkatan pertumbuhan ekonomi;</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Mendorong perkembangan kawasan dengan membuka akses transportasi bagi daerah yang terisolir;</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Meningkatkan kemampuan kawasan yang memiliki sektor unggulan pertanian untuk mencukupi kebutuhan di kawasannya sendiri serta memenuhi kebutuhan wilayah yang bertetangga;</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 xml:space="preserve">Meningkatkan pemasaran komoditas lokal yang didukung oleh akses transportasi yang memadai;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e.</w:t>
      </w:r>
      <w:r w:rsidRPr="00A52B66">
        <w:rPr>
          <w:rFonts w:ascii="Bookman Old Style" w:hAnsi="Bookman Old Style" w:cstheme="minorHAnsi"/>
          <w:sz w:val="24"/>
        </w:rPr>
        <w:tab/>
        <w:t>Meningkatkan penyediaan sarana dan prasarana pendukung dalam kegiatan ekonomi di wilayah pesisir;</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f.</w:t>
      </w:r>
      <w:r w:rsidRPr="00A52B66">
        <w:rPr>
          <w:rFonts w:ascii="Bookman Old Style" w:hAnsi="Bookman Old Style" w:cstheme="minorHAnsi"/>
          <w:sz w:val="24"/>
        </w:rPr>
        <w:tab/>
        <w:t xml:space="preserve">Meningkatkan fungsi kawasan sebagai penyedia pelayanan jasa dan pusat kegiatan ekonomi, khususnya terkait dengan pelayanan dalam sektor kelautan dan perikanan dan kegiatan masyarakat di sepanjang pantai;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g.</w:t>
      </w:r>
      <w:r w:rsidRPr="00A52B66">
        <w:rPr>
          <w:rFonts w:ascii="Bookman Old Style" w:hAnsi="Bookman Old Style" w:cstheme="minorHAnsi"/>
          <w:sz w:val="24"/>
        </w:rPr>
        <w:tab/>
        <w:t xml:space="preserve">Meningkatkan penyediaan akses transportasi dari Pulau-Pulau tetangga dan dari Pulau-Pulau kecil terluar menuju pusat-pusat kegiatan;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h.</w:t>
      </w:r>
      <w:r w:rsidRPr="00A52B66">
        <w:rPr>
          <w:rFonts w:ascii="Bookman Old Style" w:hAnsi="Bookman Old Style" w:cstheme="minorHAnsi"/>
          <w:sz w:val="24"/>
        </w:rPr>
        <w:tab/>
        <w:t xml:space="preserve">Meningkatkan daya tarik pusat kegiatan di sepanjang pesisir pantai dengan keunikan kaeadaan geografis alam tropis, kondisi sosial budaya masyarakat nelayan dan kondisi khas lingkungan </w:t>
      </w:r>
      <w:r w:rsidRPr="00A52B66">
        <w:rPr>
          <w:rFonts w:ascii="Bookman Old Style" w:hAnsi="Bookman Old Style" w:cstheme="minorHAnsi"/>
          <w:sz w:val="24"/>
        </w:rPr>
        <w:lastRenderedPageBreak/>
        <w:t xml:space="preserve">sekitar di kawasan pesisir pantai sehingga menarik wisatawan dan menjadikan kawasan sebagai daerah tujuan yang menarik dikunjungi wisatawan. </w:t>
      </w:r>
    </w:p>
    <w:p w:rsidR="00D64901" w:rsidRPr="00A52B66" w:rsidRDefault="00D64901" w:rsidP="00A52B66">
      <w:pPr>
        <w:pStyle w:val="ListParagraph"/>
        <w:spacing w:line="360" w:lineRule="auto"/>
        <w:ind w:left="1440" w:hanging="630"/>
        <w:jc w:val="both"/>
        <w:rPr>
          <w:rFonts w:ascii="Bookman Old Style" w:hAnsi="Bookman Old Style" w:cstheme="minorHAnsi"/>
          <w:sz w:val="24"/>
        </w:rPr>
      </w:pPr>
      <w:r w:rsidRPr="00A52B66">
        <w:rPr>
          <w:rFonts w:ascii="Bookman Old Style" w:hAnsi="Bookman Old Style" w:cstheme="minorHAnsi"/>
          <w:sz w:val="24"/>
        </w:rPr>
        <w:t>(12). Peningkatan fungsi aspek pertahanan dan keamanan pulau-pulau kecil di wilayah Kabupaten, terdiri atas :</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Mendukung penetapan Kawasan Strategis Nasional dan fungsi khusus Pertahanan dan Keamanan;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b.</w:t>
      </w:r>
      <w:r w:rsidRPr="00A52B66">
        <w:rPr>
          <w:rFonts w:ascii="Bookman Old Style" w:hAnsi="Bookman Old Style" w:cstheme="minorHAnsi"/>
          <w:sz w:val="24"/>
        </w:rPr>
        <w:tab/>
        <w:t>Mengembangkan kegiatan budi daya secara selektif di dalam dan di sekitar Kawasan Strategis Nasional untuk menjaga fungsi pertahanan dan keamanan;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c.</w:t>
      </w:r>
      <w:r w:rsidRPr="00A52B66">
        <w:rPr>
          <w:rFonts w:ascii="Bookman Old Style" w:hAnsi="Bookman Old Style" w:cstheme="minorHAnsi"/>
          <w:sz w:val="24"/>
        </w:rPr>
        <w:tab/>
        <w:t>Mengembangkan Kawasan Lindung dan/atau Kawasan budi daya tidak terbangun disekitar Kawasan Strategis Nasional yang mempunyai fungsi khusus pertahanan dan keamanan dengan kawasan budi daya terbangun;</w:t>
      </w:r>
    </w:p>
    <w:p w:rsidR="00D64901" w:rsidRPr="00A52B66" w:rsidRDefault="00D64901" w:rsidP="00A52B66">
      <w:pPr>
        <w:pStyle w:val="ListParagraph"/>
        <w:spacing w:line="360" w:lineRule="auto"/>
        <w:ind w:left="1710" w:hanging="270"/>
        <w:jc w:val="both"/>
        <w:rPr>
          <w:rFonts w:ascii="Bookman Old Style" w:hAnsi="Bookman Old Style" w:cstheme="minorHAnsi"/>
          <w:sz w:val="24"/>
        </w:rPr>
      </w:pPr>
      <w:r w:rsidRPr="00A52B66">
        <w:rPr>
          <w:rFonts w:ascii="Bookman Old Style" w:hAnsi="Bookman Old Style" w:cstheme="minorHAnsi"/>
          <w:sz w:val="24"/>
        </w:rPr>
        <w:t>d.</w:t>
      </w:r>
      <w:r w:rsidRPr="00A52B66">
        <w:rPr>
          <w:rFonts w:ascii="Bookman Old Style" w:hAnsi="Bookman Old Style" w:cstheme="minorHAnsi"/>
          <w:sz w:val="24"/>
        </w:rPr>
        <w:tab/>
        <w:t>Turut serta menjaga dan memelihara aset-aset pertahanan/TNI</w:t>
      </w:r>
    </w:p>
    <w:p w:rsidR="00D64901" w:rsidRPr="00A52B66" w:rsidRDefault="00D64901" w:rsidP="00A52B66">
      <w:pPr>
        <w:pStyle w:val="ListParagraph"/>
        <w:spacing w:line="360" w:lineRule="auto"/>
        <w:ind w:left="1211"/>
        <w:jc w:val="both"/>
        <w:rPr>
          <w:rFonts w:ascii="Bookman Old Style" w:hAnsi="Bookman Old Style" w:cstheme="minorHAnsi"/>
          <w:sz w:val="24"/>
        </w:rPr>
      </w:pPr>
    </w:p>
    <w:p w:rsidR="00D64901" w:rsidRPr="00A52B66" w:rsidRDefault="00D64901" w:rsidP="00A52B66">
      <w:pPr>
        <w:spacing w:line="360" w:lineRule="auto"/>
        <w:jc w:val="both"/>
        <w:rPr>
          <w:rFonts w:ascii="Bookman Old Style" w:hAnsi="Bookman Old Style" w:cstheme="minorHAnsi"/>
          <w:sz w:val="24"/>
        </w:rPr>
      </w:pPr>
      <w:r w:rsidRPr="00A52B66">
        <w:rPr>
          <w:rFonts w:ascii="Bookman Old Style" w:hAnsi="Bookman Old Style" w:cstheme="minorHAnsi"/>
          <w:sz w:val="24"/>
        </w:rPr>
        <w:t xml:space="preserve">3.4.2 </w:t>
      </w:r>
      <w:r w:rsidRPr="00A52B66">
        <w:rPr>
          <w:rFonts w:ascii="Bookman Old Style" w:hAnsi="Bookman Old Style" w:cstheme="minorHAnsi"/>
          <w:sz w:val="24"/>
        </w:rPr>
        <w:tab/>
        <w:t>Kajian Lingkungan Strategis Daerah Kabupaten Kepulauan Selayar.</w:t>
      </w:r>
    </w:p>
    <w:p w:rsidR="00D64901" w:rsidRPr="00A52B66" w:rsidRDefault="00D64901" w:rsidP="00A52B66">
      <w:pPr>
        <w:pStyle w:val="NoSpacing"/>
        <w:spacing w:line="360" w:lineRule="auto"/>
        <w:ind w:left="720"/>
        <w:jc w:val="both"/>
        <w:rPr>
          <w:rFonts w:ascii="Bookman Old Style" w:hAnsi="Bookman Old Style" w:cstheme="minorHAnsi"/>
          <w:sz w:val="24"/>
        </w:rPr>
      </w:pPr>
      <w:r w:rsidRPr="00A52B66">
        <w:rPr>
          <w:rFonts w:ascii="Bookman Old Style" w:hAnsi="Bookman Old Style" w:cstheme="minorHAnsi"/>
          <w:sz w:val="24"/>
        </w:rPr>
        <w:t xml:space="preserve">KLHS menggunakan salah satu metode untuk menjawab kelemahan metode daya dukung berbasis potensi yaitu dengan berbasis pada jasa ekosistem. Penilaian daya dukung lingkungan berbasis jasa ekosistem dilakukan dengan mendasarkan pada manfaat yang dapat dihasilkan dari suatu ekosistem. Pendekatan nilai jasa ekosistem dalam perhitungan daya dukung lingkungan didasarkan pada fungsi dari sumberdaya alam dan lingkungan yaitu berbentuk barang (goods) dan pelayanan (services). Produk berupa barang yang dinilai berupa hasil langsung dari sumberdaya alam dan lingkungan seperti kayu, bahan tambang, minyak, </w:t>
      </w:r>
      <w:r w:rsidRPr="00A52B66">
        <w:rPr>
          <w:rFonts w:ascii="Bookman Old Style" w:hAnsi="Bookman Old Style" w:cstheme="minorHAnsi"/>
          <w:sz w:val="24"/>
        </w:rPr>
        <w:lastRenderedPageBreak/>
        <w:t xml:space="preserve">gas, pangan, dan sebagainya. Sedangkan, produk jasa yang dinilai berupa hasil tidak langsung atau disebut pula jasa lingkungan (jasa ekosistem) berupa fungsi lingkungan seperti tata air, iklim, air bersih, biodiversitas, keindahan, kesejukan, dan lain sebagainya. Pendekatan nilai jasa ekosistem yang digunakan dalam perhitungan daya dukung lingkungan dapat dikategorikan dalam empat aspek yaitu:  </w:t>
      </w:r>
    </w:p>
    <w:p w:rsidR="00D64901" w:rsidRPr="00A52B66" w:rsidRDefault="00D64901" w:rsidP="00A52B66">
      <w:pPr>
        <w:pStyle w:val="NoSpacing"/>
        <w:spacing w:line="360" w:lineRule="auto"/>
        <w:ind w:left="1440"/>
        <w:jc w:val="both"/>
        <w:rPr>
          <w:rFonts w:ascii="Bookman Old Style" w:hAnsi="Bookman Old Style" w:cstheme="minorHAnsi"/>
          <w:sz w:val="24"/>
        </w:rPr>
      </w:pPr>
      <w:r w:rsidRPr="00A52B66">
        <w:rPr>
          <w:rFonts w:ascii="Bookman Old Style" w:hAnsi="Bookman Old Style" w:cstheme="minorHAnsi"/>
          <w:sz w:val="24"/>
        </w:rPr>
        <w:t xml:space="preserve">- Jasa penyediaan (provisioning); </w:t>
      </w:r>
    </w:p>
    <w:p w:rsidR="00D64901" w:rsidRPr="00A52B66" w:rsidRDefault="00D64901" w:rsidP="00A52B66">
      <w:pPr>
        <w:pStyle w:val="NoSpacing"/>
        <w:spacing w:line="360" w:lineRule="auto"/>
        <w:ind w:left="1440"/>
        <w:jc w:val="both"/>
        <w:rPr>
          <w:rFonts w:ascii="Bookman Old Style" w:hAnsi="Bookman Old Style" w:cstheme="minorHAnsi"/>
          <w:sz w:val="24"/>
        </w:rPr>
      </w:pPr>
      <w:r w:rsidRPr="00A52B66">
        <w:rPr>
          <w:rFonts w:ascii="Bookman Old Style" w:hAnsi="Bookman Old Style" w:cstheme="minorHAnsi"/>
          <w:sz w:val="24"/>
        </w:rPr>
        <w:t xml:space="preserve">- Jasa pengaturan (regulating); </w:t>
      </w:r>
    </w:p>
    <w:p w:rsidR="00D64901" w:rsidRPr="00A52B66" w:rsidRDefault="00D64901" w:rsidP="00A52B66">
      <w:pPr>
        <w:pStyle w:val="NoSpacing"/>
        <w:spacing w:line="360" w:lineRule="auto"/>
        <w:ind w:left="1440"/>
        <w:jc w:val="both"/>
        <w:rPr>
          <w:rFonts w:ascii="Bookman Old Style" w:hAnsi="Bookman Old Style" w:cstheme="minorHAnsi"/>
          <w:sz w:val="24"/>
        </w:rPr>
      </w:pPr>
      <w:r w:rsidRPr="00A52B66">
        <w:rPr>
          <w:rFonts w:ascii="Bookman Old Style" w:hAnsi="Bookman Old Style" w:cstheme="minorHAnsi"/>
          <w:sz w:val="24"/>
        </w:rPr>
        <w:t xml:space="preserve">- Jasa budaya (cultural); </w:t>
      </w:r>
    </w:p>
    <w:p w:rsidR="009109FD" w:rsidRPr="00A52B66" w:rsidRDefault="00D64901" w:rsidP="00A52B66">
      <w:pPr>
        <w:pStyle w:val="NoSpacing"/>
        <w:spacing w:line="360" w:lineRule="auto"/>
        <w:ind w:left="1440"/>
        <w:jc w:val="both"/>
        <w:rPr>
          <w:rFonts w:ascii="Bookman Old Style" w:hAnsi="Bookman Old Style" w:cstheme="minorHAnsi"/>
          <w:sz w:val="24"/>
        </w:rPr>
      </w:pPr>
      <w:r w:rsidRPr="00A52B66">
        <w:rPr>
          <w:rFonts w:ascii="Bookman Old Style" w:hAnsi="Bookman Old Style" w:cstheme="minorHAnsi"/>
          <w:sz w:val="24"/>
        </w:rPr>
        <w:t>- Jasa pendukung (supporting).</w:t>
      </w:r>
    </w:p>
    <w:p w:rsidR="00D64901" w:rsidRPr="00A52B66" w:rsidRDefault="00D64901" w:rsidP="00A52B66">
      <w:pPr>
        <w:spacing w:line="360" w:lineRule="auto"/>
        <w:jc w:val="both"/>
        <w:rPr>
          <w:rFonts w:ascii="Bookman Old Style" w:hAnsi="Bookman Old Style" w:cstheme="minorHAnsi"/>
          <w:b/>
          <w:color w:val="FF0000"/>
          <w:sz w:val="24"/>
        </w:rPr>
      </w:pPr>
      <w:r w:rsidRPr="00A52B66">
        <w:rPr>
          <w:rFonts w:ascii="Bookman Old Style" w:hAnsi="Bookman Old Style" w:cstheme="minorHAnsi"/>
          <w:b/>
          <w:color w:val="FFFFFF" w:themeColor="background1"/>
          <w:sz w:val="24"/>
        </w:rPr>
        <w:t>.</w:t>
      </w:r>
      <w:r w:rsidRPr="00A52B66">
        <w:rPr>
          <w:rFonts w:ascii="Bookman Old Style" w:hAnsi="Bookman Old Style" w:cstheme="minorHAnsi"/>
          <w:b/>
          <w:sz w:val="24"/>
        </w:rPr>
        <w:t xml:space="preserve">3.  5.   Penentuan Isu-Isu Stategis </w:t>
      </w:r>
    </w:p>
    <w:p w:rsidR="00D64901" w:rsidRPr="00A52B66" w:rsidRDefault="00D64901" w:rsidP="00A52B66">
      <w:pPr>
        <w:spacing w:line="360" w:lineRule="auto"/>
        <w:ind w:left="709"/>
        <w:jc w:val="both"/>
        <w:rPr>
          <w:rFonts w:ascii="Bookman Old Style" w:hAnsi="Bookman Old Style" w:cstheme="minorHAnsi"/>
          <w:sz w:val="24"/>
        </w:rPr>
      </w:pPr>
      <w:r w:rsidRPr="00A52B66">
        <w:rPr>
          <w:rFonts w:ascii="Bookman Old Style" w:hAnsi="Bookman Old Style" w:cstheme="minorHAnsi"/>
          <w:sz w:val="24"/>
        </w:rPr>
        <w:tab/>
      </w:r>
      <w:r w:rsidRPr="00A52B66">
        <w:rPr>
          <w:rFonts w:ascii="Bookman Old Style" w:hAnsi="Bookman Old Style" w:cstheme="minorHAnsi"/>
          <w:sz w:val="24"/>
        </w:rPr>
        <w:tab/>
        <w:t>Dari hasil telaah berbagai dokumen strategis sebagaimana diuraikan sebelumnya, terdapat berbagai isu strategi yang dikelompokkan ke dalam isu strategis hasil analisis lingkungan internal berupa kekuatan dan kelemahan serta isu strategis hasil analisis lingkungan eksternal berupa peluang dan tantangan.</w:t>
      </w:r>
    </w:p>
    <w:p w:rsidR="00D64901" w:rsidRPr="00A52B66" w:rsidRDefault="00D64901" w:rsidP="00A52B66">
      <w:pPr>
        <w:pStyle w:val="ListParagraph"/>
        <w:numPr>
          <w:ilvl w:val="0"/>
          <w:numId w:val="26"/>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Analisis Lingkungan Internal</w:t>
      </w:r>
    </w:p>
    <w:p w:rsidR="00D64901" w:rsidRPr="00A52B66" w:rsidRDefault="00D64901" w:rsidP="00A52B66">
      <w:pPr>
        <w:pStyle w:val="ListParagraph"/>
        <w:numPr>
          <w:ilvl w:val="0"/>
          <w:numId w:val="27"/>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Kekuatan</w:t>
      </w:r>
    </w:p>
    <w:p w:rsidR="00D64901" w:rsidRPr="00A52B66" w:rsidRDefault="00D64901" w:rsidP="00A52B66">
      <w:pPr>
        <w:pStyle w:val="ListParagraph"/>
        <w:numPr>
          <w:ilvl w:val="0"/>
          <w:numId w:val="2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Komitmen Camat beserta jajaran pemerintahan pada tingkat kecamatan dan desa dalam memberikan pelayanan yang berkualitas kepada masyarakat.</w:t>
      </w:r>
    </w:p>
    <w:p w:rsidR="00D64901" w:rsidRPr="00A52B66" w:rsidRDefault="00D64901" w:rsidP="00A52B66">
      <w:pPr>
        <w:pStyle w:val="ListParagraph"/>
        <w:numPr>
          <w:ilvl w:val="0"/>
          <w:numId w:val="2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Wilayah kerja kecamatan yang luas dengan potensi sumber daya alam yang melimpah baik potensi yang ada di darat maupun potensi kelautan. Khusus untuk potensi kelauatan yang saangat dominan dan potensial untuk dikembangkan.</w:t>
      </w:r>
    </w:p>
    <w:p w:rsidR="00D64901" w:rsidRPr="00A52B66" w:rsidRDefault="00D64901" w:rsidP="00A52B66">
      <w:pPr>
        <w:pStyle w:val="ListParagraph"/>
        <w:numPr>
          <w:ilvl w:val="0"/>
          <w:numId w:val="2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Potensi pengembangan sektor pariwisata yang prosfektif terutama pengembangan pulau-pulau </w:t>
      </w:r>
      <w:r w:rsidRPr="00A52B66">
        <w:rPr>
          <w:rFonts w:ascii="Bookman Old Style" w:hAnsi="Bookman Old Style" w:cstheme="minorHAnsi"/>
          <w:sz w:val="24"/>
        </w:rPr>
        <w:lastRenderedPageBreak/>
        <w:t>kecil yang salah satunya adalah Pulau Kakabia, Pulau Karumpa Kecil, Pulau Kaju Pangnga’ Besar dan Pulau Kaju Pangnga’ Kecil serta keluasan area terumbu karang yakni Taka lambena yang berada di wilayah Kecamatan Pasilambena.</w:t>
      </w:r>
    </w:p>
    <w:p w:rsidR="00D64901" w:rsidRPr="00A52B66" w:rsidRDefault="00D64901" w:rsidP="00A52B66">
      <w:pPr>
        <w:pStyle w:val="ListParagraph"/>
        <w:numPr>
          <w:ilvl w:val="0"/>
          <w:numId w:val="27"/>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Kelemahan</w:t>
      </w:r>
    </w:p>
    <w:p w:rsidR="00D64901" w:rsidRPr="00A52B66" w:rsidRDefault="00D64901" w:rsidP="00A52B66">
      <w:pPr>
        <w:pStyle w:val="ListParagraph"/>
        <w:numPr>
          <w:ilvl w:val="0"/>
          <w:numId w:val="29"/>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Terbatasnya ketersediaan SDM aparatur baik dari sisi jumlah maupun kualitas.</w:t>
      </w:r>
    </w:p>
    <w:p w:rsidR="00D64901" w:rsidRPr="00A52B66" w:rsidRDefault="00D64901" w:rsidP="00A52B66">
      <w:pPr>
        <w:pStyle w:val="ListParagraph"/>
        <w:numPr>
          <w:ilvl w:val="0"/>
          <w:numId w:val="29"/>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Lemahnya intensitas dan kualitas koordinasi baik antar bidang, antar sektor, maupun antar tingkat pemerintahan.</w:t>
      </w:r>
    </w:p>
    <w:p w:rsidR="00D64901" w:rsidRPr="00A52B66" w:rsidRDefault="00D64901" w:rsidP="00A52B66">
      <w:pPr>
        <w:pStyle w:val="ListParagraph"/>
        <w:numPr>
          <w:ilvl w:val="0"/>
          <w:numId w:val="29"/>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Terbatasnya sarana dan prasarana pemerintahan baik pada tinggkat kecamatan maupun desa yang berorintasi pada pengambangan potensi kelauatan juga potensi perkebunan dll.</w:t>
      </w:r>
    </w:p>
    <w:p w:rsidR="00D64901" w:rsidRPr="00A52B66" w:rsidRDefault="00D64901" w:rsidP="00A52B66">
      <w:pPr>
        <w:pStyle w:val="ListParagraph"/>
        <w:numPr>
          <w:ilvl w:val="0"/>
          <w:numId w:val="29"/>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Masih terbatasnya fasilitas kerja.</w:t>
      </w:r>
    </w:p>
    <w:p w:rsidR="00D64901" w:rsidRPr="00A52B66" w:rsidRDefault="00D64901" w:rsidP="00A52B66">
      <w:pPr>
        <w:pStyle w:val="ListParagraph"/>
        <w:numPr>
          <w:ilvl w:val="0"/>
          <w:numId w:val="29"/>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Alokasi anggaran kecamatan yang relative masih rendah jika dibandingkan dengan luas wilayah, beban, dan volume kerja serta resiko dalam melaksanakan tugas kedinasan.</w:t>
      </w:r>
    </w:p>
    <w:p w:rsidR="00D64901" w:rsidRPr="00A52B66" w:rsidRDefault="00D64901" w:rsidP="00A52B66">
      <w:pPr>
        <w:pStyle w:val="ListParagraph"/>
        <w:numPr>
          <w:ilvl w:val="0"/>
          <w:numId w:val="29"/>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Kualitas SDM masyarakat yang relative rendah yang disebabkan dari masih rendahnya tingkat pendidikan secara umum.</w:t>
      </w:r>
    </w:p>
    <w:p w:rsidR="00D64901" w:rsidRPr="00A52B66" w:rsidRDefault="00D64901" w:rsidP="00A52B66">
      <w:pPr>
        <w:pStyle w:val="ListParagraph"/>
        <w:spacing w:line="360" w:lineRule="auto"/>
        <w:ind w:left="1789"/>
        <w:jc w:val="both"/>
        <w:rPr>
          <w:rFonts w:ascii="Bookman Old Style" w:hAnsi="Bookman Old Style" w:cstheme="minorHAnsi"/>
          <w:sz w:val="24"/>
        </w:rPr>
      </w:pPr>
    </w:p>
    <w:p w:rsidR="00D64901" w:rsidRPr="00A52B66" w:rsidRDefault="00D64901" w:rsidP="00A52B66">
      <w:pPr>
        <w:pStyle w:val="ListParagraph"/>
        <w:numPr>
          <w:ilvl w:val="0"/>
          <w:numId w:val="26"/>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Analisis Lingkungan Eksternal</w:t>
      </w:r>
    </w:p>
    <w:p w:rsidR="00D64901" w:rsidRPr="00A52B66" w:rsidRDefault="00D64901" w:rsidP="00A52B66">
      <w:pPr>
        <w:pStyle w:val="ListParagraph"/>
        <w:numPr>
          <w:ilvl w:val="0"/>
          <w:numId w:val="30"/>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Peluang</w:t>
      </w:r>
    </w:p>
    <w:p w:rsidR="00D64901" w:rsidRPr="00A52B66" w:rsidRDefault="00D64901" w:rsidP="00A52B66">
      <w:pPr>
        <w:pStyle w:val="ListParagraph"/>
        <w:numPr>
          <w:ilvl w:val="0"/>
          <w:numId w:val="3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Komitmen Bupati dan Wakil Bupati terpilih dalam membangun dan mengembangkan wilayah kepulauan dalam rangka terwujudnya kesejahteraan yang berkeadilan secara menyeluruh dan merata sesuai dengan visi misi yang berfokus pada kemaritiman.</w:t>
      </w:r>
    </w:p>
    <w:p w:rsidR="00D64901" w:rsidRPr="00A52B66" w:rsidRDefault="00D64901" w:rsidP="00A52B66">
      <w:pPr>
        <w:pStyle w:val="ListParagraph"/>
        <w:numPr>
          <w:ilvl w:val="0"/>
          <w:numId w:val="3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lastRenderedPageBreak/>
        <w:t>Nilai ekonomis komoditas pertanian, perkebunan, dan perikanan yang relative tinggi di pasar regional, nasional, maupun global.</w:t>
      </w:r>
    </w:p>
    <w:p w:rsidR="00D64901" w:rsidRPr="00A52B66" w:rsidRDefault="00D64901" w:rsidP="00A52B66">
      <w:pPr>
        <w:pStyle w:val="ListParagraph"/>
        <w:numPr>
          <w:ilvl w:val="0"/>
          <w:numId w:val="3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Potensi investasi yang relative besar dan prosfektif terutama di sektor perdagangan (distriusi barang), perikanan dan pariwisata (bahari).</w:t>
      </w:r>
    </w:p>
    <w:p w:rsidR="00D64901" w:rsidRPr="00A52B66" w:rsidRDefault="00D64901" w:rsidP="00A52B66">
      <w:pPr>
        <w:pStyle w:val="ListParagraph"/>
        <w:numPr>
          <w:ilvl w:val="0"/>
          <w:numId w:val="31"/>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 xml:space="preserve">Letak wilayah di tenggara yang berbatas langsung dengan Provinsi Sulawesi Tenggara dan Provinsi Nusa Tenggara Timur, hal ini bisa dikembangkan menjadi gerbang perdagangan barang dan jasa. </w:t>
      </w:r>
    </w:p>
    <w:p w:rsidR="00D64901" w:rsidRPr="00A52B66" w:rsidRDefault="00D64901" w:rsidP="00A52B66">
      <w:pPr>
        <w:pStyle w:val="ListParagraph"/>
        <w:spacing w:line="360" w:lineRule="auto"/>
        <w:ind w:left="1789"/>
        <w:jc w:val="both"/>
        <w:rPr>
          <w:rFonts w:ascii="Bookman Old Style" w:hAnsi="Bookman Old Style" w:cstheme="minorHAnsi"/>
          <w:sz w:val="24"/>
        </w:rPr>
      </w:pPr>
    </w:p>
    <w:p w:rsidR="00D64901" w:rsidRPr="00A52B66" w:rsidRDefault="00D64901" w:rsidP="00A52B66">
      <w:pPr>
        <w:pStyle w:val="ListParagraph"/>
        <w:numPr>
          <w:ilvl w:val="0"/>
          <w:numId w:val="30"/>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Tantangan</w:t>
      </w:r>
    </w:p>
    <w:p w:rsidR="00D64901" w:rsidRPr="00A52B66" w:rsidRDefault="00D64901" w:rsidP="00A52B66">
      <w:pPr>
        <w:pStyle w:val="ListParagraph"/>
        <w:numPr>
          <w:ilvl w:val="0"/>
          <w:numId w:val="3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Kondisi geografis Kecamatan Pasilambena yang wilyahnya sebagaian besar adalah laut yang terdiri atas beberapa pulau.</w:t>
      </w:r>
    </w:p>
    <w:p w:rsidR="00D64901" w:rsidRPr="00A52B66" w:rsidRDefault="00D64901" w:rsidP="00A52B66">
      <w:pPr>
        <w:pStyle w:val="ListParagraph"/>
        <w:spacing w:line="360" w:lineRule="auto"/>
        <w:ind w:left="1789"/>
        <w:jc w:val="both"/>
        <w:rPr>
          <w:rFonts w:ascii="Bookman Old Style" w:hAnsi="Bookman Old Style" w:cstheme="minorHAnsi"/>
          <w:sz w:val="24"/>
        </w:rPr>
      </w:pPr>
      <w:r w:rsidRPr="00A52B66">
        <w:rPr>
          <w:rFonts w:ascii="Bookman Old Style" w:hAnsi="Bookman Old Style" w:cstheme="minorHAnsi"/>
          <w:sz w:val="24"/>
        </w:rPr>
        <w:t>Akses yang relative sulit baik dalam hubungannya dengan Ibukota Kabupaten maupun hubungan antar pulau-pulau yang ada dalam wilayah Kecamatan Pasilambena yang hal ini juga tergantung pada kondisi cuaca.</w:t>
      </w:r>
    </w:p>
    <w:p w:rsidR="00D64901" w:rsidRPr="00A52B66" w:rsidRDefault="00D64901" w:rsidP="00A52B66">
      <w:pPr>
        <w:pStyle w:val="ListParagraph"/>
        <w:numPr>
          <w:ilvl w:val="0"/>
          <w:numId w:val="3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Insfrastruktur Kelistrikan Yang Belum Memadai. Pemenuhan energy listrik bagi kebutuhan rumah tangga di Kecamatan Pasilambena sudah dilalukan melalui listrik yang disediakan pemerintah namum daya yang masih terbatas</w:t>
      </w:r>
    </w:p>
    <w:p w:rsidR="00D64901" w:rsidRPr="00A52B66" w:rsidRDefault="00D64901" w:rsidP="00A52B66">
      <w:pPr>
        <w:pStyle w:val="ListParagraph"/>
        <w:numPr>
          <w:ilvl w:val="0"/>
          <w:numId w:val="3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Masih terbatasnya layanan infrastruktur dasar, meliputi : kesehatan, pendidikan, jalan, listrik, air bersih, gudang produksi, pangan, dan infrastruktur kelautan.</w:t>
      </w:r>
    </w:p>
    <w:p w:rsidR="00D64901" w:rsidRPr="00A52B66" w:rsidRDefault="00D64901" w:rsidP="00A52B66">
      <w:pPr>
        <w:pStyle w:val="ListParagraph"/>
        <w:numPr>
          <w:ilvl w:val="0"/>
          <w:numId w:val="3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Sistem Pertanian Masyarakarat Yang Masih Relative Bersifat Subsistem</w:t>
      </w:r>
    </w:p>
    <w:p w:rsidR="004103A9" w:rsidRPr="00702103" w:rsidRDefault="00D64901" w:rsidP="00702103">
      <w:pPr>
        <w:pStyle w:val="ListParagraph"/>
        <w:numPr>
          <w:ilvl w:val="0"/>
          <w:numId w:val="32"/>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lastRenderedPageBreak/>
        <w:t>Kegiatan perekononiam yang berbasis hanya pada pemenuhan kebututhan keluarga mendominasi kegiatan pertanian di Pasilambena. Hal ini berimbas pada pertanian yang menggerakkan perekonomian Kecamatan Pasilambena secara umum. Hal ini dimungkinkan karena keterbatasan transportasi untuk pemasaran hasil pertanian. Moda transportasi yang ada dengan moda transportasi rakyat yang relative tradisional dengan biaya ekonomi yang relatif mahal berimbas langsung pada pendapatan masyarakat dengna margin keuntungan yang juga relative kecil.</w:t>
      </w:r>
    </w:p>
    <w:p w:rsidR="00812852" w:rsidRPr="00A52B66" w:rsidRDefault="00812852" w:rsidP="00A52B66">
      <w:pPr>
        <w:spacing w:line="360" w:lineRule="auto"/>
        <w:ind w:firstLine="720"/>
        <w:jc w:val="both"/>
        <w:rPr>
          <w:rFonts w:ascii="Bookman Old Style" w:hAnsi="Bookman Old Style" w:cstheme="minorHAnsi"/>
          <w:sz w:val="24"/>
        </w:rPr>
      </w:pPr>
      <w:r w:rsidRPr="00A52B66">
        <w:rPr>
          <w:rFonts w:ascii="Bookman Old Style" w:hAnsi="Bookman Old Style" w:cstheme="minorHAnsi"/>
          <w:sz w:val="24"/>
        </w:rPr>
        <w:t>Tabel 3.3. Pembobotan isu-isu strategis</w:t>
      </w:r>
    </w:p>
    <w:tbl>
      <w:tblPr>
        <w:tblW w:w="8478" w:type="dxa"/>
        <w:tblInd w:w="93" w:type="dxa"/>
        <w:tblLook w:val="04A0" w:firstRow="1" w:lastRow="0" w:firstColumn="1" w:lastColumn="0" w:noHBand="0" w:noVBand="1"/>
      </w:tblPr>
      <w:tblGrid>
        <w:gridCol w:w="605"/>
        <w:gridCol w:w="6970"/>
        <w:gridCol w:w="903"/>
      </w:tblGrid>
      <w:tr w:rsidR="00812852" w:rsidRPr="00A52B66" w:rsidTr="00B83BD4">
        <w:trPr>
          <w:trHeight w:val="315"/>
        </w:trPr>
        <w:tc>
          <w:tcPr>
            <w:tcW w:w="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852" w:rsidRPr="00A52B66" w:rsidRDefault="00812852"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No.</w:t>
            </w:r>
          </w:p>
        </w:tc>
        <w:tc>
          <w:tcPr>
            <w:tcW w:w="6970" w:type="dxa"/>
            <w:tcBorders>
              <w:top w:val="single" w:sz="4" w:space="0" w:color="auto"/>
              <w:left w:val="nil"/>
              <w:bottom w:val="single" w:sz="4" w:space="0" w:color="auto"/>
              <w:right w:val="single" w:sz="4" w:space="0" w:color="auto"/>
            </w:tcBorders>
            <w:shd w:val="clear" w:color="auto" w:fill="auto"/>
            <w:noWrap/>
            <w:vAlign w:val="bottom"/>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Kriteria</w:t>
            </w:r>
          </w:p>
        </w:tc>
        <w:tc>
          <w:tcPr>
            <w:tcW w:w="903" w:type="dxa"/>
            <w:tcBorders>
              <w:top w:val="single" w:sz="4" w:space="0" w:color="auto"/>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Bobot</w:t>
            </w:r>
          </w:p>
        </w:tc>
      </w:tr>
      <w:tr w:rsidR="00812852" w:rsidRPr="00A52B66" w:rsidTr="003829EB">
        <w:trPr>
          <w:trHeight w:val="1475"/>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w:t>
            </w:r>
          </w:p>
        </w:tc>
        <w:tc>
          <w:tcPr>
            <w:tcW w:w="6970"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Komitmen Bupati dan Wakil Bupati terpilih dalam membangun dan mengembangkan wilayah kepulauan dalam rangka terwujudnya kesejahteraan yang berkeadilan secara menyeluruh dan merata sesuai dengan visi misi yang berfokus pada kemaritiman.</w:t>
            </w:r>
          </w:p>
        </w:tc>
        <w:tc>
          <w:tcPr>
            <w:tcW w:w="903"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30</w:t>
            </w:r>
          </w:p>
        </w:tc>
      </w:tr>
      <w:tr w:rsidR="00812852" w:rsidRPr="00A52B66" w:rsidTr="003829EB">
        <w:trPr>
          <w:trHeight w:val="844"/>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w:t>
            </w:r>
          </w:p>
        </w:tc>
        <w:tc>
          <w:tcPr>
            <w:tcW w:w="6970"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Nilai ekonomis komoditas pertanian, perkebunan, dan perikanan yang relative tinggi di pasar regional, nasional, maupun global.</w:t>
            </w:r>
          </w:p>
        </w:tc>
        <w:tc>
          <w:tcPr>
            <w:tcW w:w="903"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25</w:t>
            </w:r>
          </w:p>
        </w:tc>
      </w:tr>
      <w:tr w:rsidR="00812852" w:rsidRPr="00A52B66" w:rsidTr="003829EB">
        <w:trPr>
          <w:trHeight w:val="984"/>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3</w:t>
            </w:r>
          </w:p>
        </w:tc>
        <w:tc>
          <w:tcPr>
            <w:tcW w:w="6970"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Potensi investasi yang relative besar dan prosfektif terutama di sektor perdagangan (distriusi barang), perikanan dan pariwisata (bahari).</w:t>
            </w:r>
          </w:p>
        </w:tc>
        <w:tc>
          <w:tcPr>
            <w:tcW w:w="903"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25</w:t>
            </w:r>
          </w:p>
        </w:tc>
      </w:tr>
      <w:tr w:rsidR="00812852" w:rsidRPr="00A52B66" w:rsidTr="00B83BD4">
        <w:trPr>
          <w:trHeight w:val="1349"/>
        </w:trPr>
        <w:tc>
          <w:tcPr>
            <w:tcW w:w="605" w:type="dxa"/>
            <w:tcBorders>
              <w:top w:val="nil"/>
              <w:left w:val="single" w:sz="4" w:space="0" w:color="auto"/>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4</w:t>
            </w:r>
          </w:p>
        </w:tc>
        <w:tc>
          <w:tcPr>
            <w:tcW w:w="6970" w:type="dxa"/>
            <w:tcBorders>
              <w:top w:val="nil"/>
              <w:left w:val="nil"/>
              <w:bottom w:val="single" w:sz="4" w:space="0" w:color="auto"/>
              <w:right w:val="single" w:sz="4" w:space="0" w:color="auto"/>
            </w:tcBorders>
            <w:shd w:val="clear" w:color="auto" w:fill="auto"/>
            <w:vAlign w:val="bottom"/>
            <w:hideMark/>
          </w:tcPr>
          <w:p w:rsidR="00812852" w:rsidRPr="00A52B66" w:rsidRDefault="00812852"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xml:space="preserve">Letak wilayah di tenggara yang berbatas langsung dengan Provinsi Sulawesi Tenggara dan Provinsi Nusa Tenggara Timur, hal ini bisa dikembangkan menjadi gerbang perdagangan barang dan jasa. </w:t>
            </w:r>
          </w:p>
        </w:tc>
        <w:tc>
          <w:tcPr>
            <w:tcW w:w="903"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20</w:t>
            </w:r>
          </w:p>
        </w:tc>
      </w:tr>
      <w:tr w:rsidR="00812852" w:rsidRPr="00A52B66" w:rsidTr="00B83BD4">
        <w:trPr>
          <w:trHeight w:val="300"/>
        </w:trPr>
        <w:tc>
          <w:tcPr>
            <w:tcW w:w="605" w:type="dxa"/>
            <w:tcBorders>
              <w:top w:val="nil"/>
              <w:left w:val="single" w:sz="4" w:space="0" w:color="auto"/>
              <w:bottom w:val="single" w:sz="4" w:space="0" w:color="auto"/>
              <w:right w:val="single" w:sz="4" w:space="0" w:color="auto"/>
            </w:tcBorders>
            <w:shd w:val="clear" w:color="auto" w:fill="auto"/>
            <w:noWrap/>
            <w:vAlign w:val="bottom"/>
            <w:hideMark/>
          </w:tcPr>
          <w:p w:rsidR="00812852" w:rsidRPr="00A52B66" w:rsidRDefault="00812852"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6970" w:type="dxa"/>
            <w:tcBorders>
              <w:top w:val="nil"/>
              <w:left w:val="nil"/>
              <w:bottom w:val="single" w:sz="4" w:space="0" w:color="auto"/>
              <w:right w:val="single" w:sz="4" w:space="0" w:color="auto"/>
            </w:tcBorders>
            <w:shd w:val="clear" w:color="auto" w:fill="auto"/>
            <w:noWrap/>
            <w:vAlign w:val="bottom"/>
            <w:hideMark/>
          </w:tcPr>
          <w:p w:rsidR="00812852" w:rsidRPr="00A52B66" w:rsidRDefault="00812852" w:rsidP="00A52B66">
            <w:pPr>
              <w:spacing w:after="0" w:line="360" w:lineRule="auto"/>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 </w:t>
            </w:r>
          </w:p>
        </w:tc>
        <w:tc>
          <w:tcPr>
            <w:tcW w:w="903" w:type="dxa"/>
            <w:tcBorders>
              <w:top w:val="nil"/>
              <w:left w:val="nil"/>
              <w:bottom w:val="single" w:sz="4" w:space="0" w:color="auto"/>
              <w:right w:val="single" w:sz="4" w:space="0" w:color="auto"/>
            </w:tcBorders>
            <w:shd w:val="clear" w:color="auto" w:fill="auto"/>
            <w:noWrap/>
            <w:vAlign w:val="center"/>
            <w:hideMark/>
          </w:tcPr>
          <w:p w:rsidR="00812852" w:rsidRPr="00A52B66" w:rsidRDefault="00812852" w:rsidP="00A52B66">
            <w:pPr>
              <w:spacing w:after="0" w:line="360" w:lineRule="auto"/>
              <w:jc w:val="center"/>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100</w:t>
            </w:r>
          </w:p>
        </w:tc>
      </w:tr>
    </w:tbl>
    <w:p w:rsidR="004103A9" w:rsidRDefault="004103A9" w:rsidP="004103A9">
      <w:pPr>
        <w:spacing w:after="0" w:line="360" w:lineRule="auto"/>
        <w:rPr>
          <w:rFonts w:ascii="Bookman Old Style" w:hAnsi="Bookman Old Style" w:cstheme="minorHAnsi"/>
          <w:b/>
          <w:sz w:val="24"/>
        </w:rPr>
      </w:pPr>
    </w:p>
    <w:p w:rsidR="004103A9" w:rsidRPr="00A52B66" w:rsidRDefault="004103A9" w:rsidP="004103A9">
      <w:pPr>
        <w:spacing w:after="0" w:line="360" w:lineRule="auto"/>
        <w:rPr>
          <w:rFonts w:ascii="Bookman Old Style" w:hAnsi="Bookman Old Style" w:cstheme="minorHAnsi"/>
          <w:b/>
          <w:sz w:val="24"/>
        </w:rPr>
      </w:pPr>
    </w:p>
    <w:p w:rsidR="00812852" w:rsidRPr="00A52B66" w:rsidRDefault="00812852" w:rsidP="00A52B66">
      <w:pPr>
        <w:spacing w:after="0" w:line="360" w:lineRule="auto"/>
        <w:ind w:firstLine="720"/>
        <w:jc w:val="center"/>
        <w:rPr>
          <w:rFonts w:ascii="Bookman Old Style" w:hAnsi="Bookman Old Style" w:cstheme="minorHAnsi"/>
          <w:b/>
          <w:sz w:val="24"/>
        </w:rPr>
      </w:pPr>
      <w:r w:rsidRPr="00A52B66">
        <w:rPr>
          <w:rFonts w:ascii="Bookman Old Style" w:hAnsi="Bookman Old Style" w:cstheme="minorHAnsi"/>
          <w:b/>
          <w:sz w:val="24"/>
        </w:rPr>
        <w:t>BAB IV</w:t>
      </w:r>
    </w:p>
    <w:p w:rsidR="00812852" w:rsidRPr="00A52B66" w:rsidRDefault="00812852" w:rsidP="00A52B66">
      <w:pPr>
        <w:spacing w:after="0" w:line="360" w:lineRule="auto"/>
        <w:ind w:firstLine="720"/>
        <w:jc w:val="center"/>
        <w:rPr>
          <w:rFonts w:ascii="Bookman Old Style" w:hAnsi="Bookman Old Style" w:cstheme="minorHAnsi"/>
          <w:b/>
          <w:sz w:val="24"/>
        </w:rPr>
      </w:pPr>
      <w:r w:rsidRPr="00A52B66">
        <w:rPr>
          <w:rFonts w:ascii="Bookman Old Style" w:hAnsi="Bookman Old Style" w:cstheme="minorHAnsi"/>
          <w:b/>
          <w:sz w:val="24"/>
        </w:rPr>
        <w:t>TUJUAN DAN SASARAN</w:t>
      </w:r>
    </w:p>
    <w:p w:rsidR="00812852" w:rsidRPr="00A52B66" w:rsidRDefault="00812852" w:rsidP="00A52B66">
      <w:pPr>
        <w:pStyle w:val="ListParagraph"/>
        <w:spacing w:line="360" w:lineRule="auto"/>
        <w:ind w:left="0"/>
        <w:jc w:val="both"/>
        <w:rPr>
          <w:rFonts w:ascii="Bookman Old Style" w:hAnsi="Bookman Old Style" w:cstheme="minorHAnsi"/>
          <w:sz w:val="24"/>
        </w:rPr>
      </w:pPr>
      <w:r w:rsidRPr="00A52B66">
        <w:rPr>
          <w:rFonts w:ascii="Bookman Old Style" w:hAnsi="Bookman Old Style" w:cstheme="minorHAnsi"/>
          <w:sz w:val="24"/>
        </w:rPr>
        <w:t>4. 1.  Tujuan dan Sasaran Jangka Menengah Kecamatan Pasilambena</w:t>
      </w:r>
    </w:p>
    <w:p w:rsidR="00812852" w:rsidRPr="00A52B66" w:rsidRDefault="00812852" w:rsidP="00A52B66">
      <w:pPr>
        <w:pStyle w:val="ListParagraph"/>
        <w:spacing w:line="360" w:lineRule="auto"/>
        <w:ind w:left="567" w:firstLine="426"/>
        <w:jc w:val="both"/>
        <w:rPr>
          <w:rFonts w:ascii="Bookman Old Style" w:hAnsi="Bookman Old Style" w:cstheme="minorHAnsi"/>
          <w:sz w:val="24"/>
        </w:rPr>
      </w:pPr>
      <w:r w:rsidRPr="00A52B66">
        <w:rPr>
          <w:rFonts w:ascii="Bookman Old Style" w:hAnsi="Bookman Old Style" w:cstheme="minorHAnsi"/>
          <w:sz w:val="24"/>
        </w:rPr>
        <w:t>Tujuan adalah pernyataan-pernyataan tentang hal-hal yang perlu dilakukan untuk mencapai visi, melaksanakan misi, memecahkan permasalahan, dan menangani isu strategis daerah yang dihadapi. Pernyataan tujuan tersebut akan diterjemahkan  ke dalam  sasaran-sasaran  yang  ingin  dicapai.   Untuk   itu tujuan disusun guna memperjelas pencapaian visi dan masing-masing misi. Sementara sasaran adalah target atau hasil yang akan dicapai secara nyata oleh instansi dalam rumusan yang lebih spesifik, terukur dalam  kurun  waktu yang lebih pendek dari tujuan. Oleh karena itu, sasaran harus menggambarkan hal yang ingin dicapai melalui tindakan-tindakan yang akan dilakukan untuk mencapai tujuan.</w:t>
      </w:r>
    </w:p>
    <w:p w:rsidR="00812852" w:rsidRPr="00A52B66" w:rsidRDefault="00812852" w:rsidP="00A52B66">
      <w:pPr>
        <w:pStyle w:val="ListParagraph"/>
        <w:spacing w:line="360" w:lineRule="auto"/>
        <w:ind w:left="567" w:firstLine="426"/>
        <w:jc w:val="both"/>
        <w:rPr>
          <w:rFonts w:ascii="Bookman Old Style" w:hAnsi="Bookman Old Style" w:cstheme="minorHAnsi"/>
          <w:sz w:val="24"/>
        </w:rPr>
      </w:pPr>
      <w:r w:rsidRPr="00A52B66">
        <w:rPr>
          <w:rFonts w:ascii="Bookman Old Style" w:hAnsi="Bookman Old Style" w:cstheme="minorHAnsi"/>
          <w:sz w:val="24"/>
        </w:rPr>
        <w:t>Adapun tujuan dan sasaran yang ditetapkan dalam RPJMD Kabupaten Kepulauaan Selayar 2021-2026 yang kemudian diimplementasiken dalam Renstra Kecamatan Pasilameban 2021-2026 yang dirumuskan berdasarkan masing-masing misi adalah sebagai berikut :</w:t>
      </w:r>
    </w:p>
    <w:p w:rsidR="00812852" w:rsidRPr="00A52B66" w:rsidRDefault="00812852" w:rsidP="00A52B66">
      <w:pPr>
        <w:pStyle w:val="ListParagraph"/>
        <w:spacing w:line="360" w:lineRule="auto"/>
        <w:ind w:left="1530" w:hanging="990"/>
        <w:jc w:val="both"/>
        <w:rPr>
          <w:rFonts w:ascii="Bookman Old Style" w:hAnsi="Bookman Old Style" w:cstheme="minorHAnsi"/>
          <w:sz w:val="24"/>
        </w:rPr>
      </w:pPr>
      <w:r w:rsidRPr="00A52B66">
        <w:rPr>
          <w:rFonts w:ascii="Bookman Old Style" w:hAnsi="Bookman Old Style" w:cstheme="minorHAnsi"/>
          <w:sz w:val="24"/>
        </w:rPr>
        <w:t>Misi 1 : Mengembangkan Tata Kelola Pemerintahan yang Akuntabel dan Transparan, memiliki tujuan pembangunan :</w:t>
      </w:r>
    </w:p>
    <w:p w:rsidR="00812852" w:rsidRPr="00A52B66" w:rsidRDefault="00812852" w:rsidP="00A52B66">
      <w:pPr>
        <w:pStyle w:val="ListParagraph"/>
        <w:spacing w:line="360" w:lineRule="auto"/>
        <w:ind w:left="1890" w:hanging="360"/>
        <w:jc w:val="both"/>
        <w:rPr>
          <w:rFonts w:ascii="Bookman Old Style" w:hAnsi="Bookman Old Style" w:cstheme="minorHAnsi"/>
          <w:sz w:val="24"/>
        </w:rPr>
      </w:pPr>
      <w:r w:rsidRPr="00A52B66">
        <w:rPr>
          <w:rFonts w:ascii="Bookman Old Style" w:hAnsi="Bookman Old Style" w:cstheme="minorHAnsi"/>
          <w:sz w:val="24"/>
        </w:rPr>
        <w:t>a. Meningkatkan Akuntabilitas Kinerja Pemerintahan, dengan sasaran berikut ini :</w:t>
      </w:r>
    </w:p>
    <w:p w:rsidR="00812852" w:rsidRPr="00A52B66" w:rsidRDefault="00812852" w:rsidP="00A52B66">
      <w:pPr>
        <w:pStyle w:val="ListParagraph"/>
        <w:tabs>
          <w:tab w:val="left" w:pos="2520"/>
        </w:tabs>
        <w:spacing w:line="360" w:lineRule="auto"/>
        <w:ind w:left="2520" w:hanging="450"/>
        <w:jc w:val="both"/>
        <w:rPr>
          <w:rFonts w:ascii="Bookman Old Style" w:hAnsi="Bookman Old Style" w:cstheme="minorHAnsi"/>
          <w:sz w:val="24"/>
        </w:rPr>
      </w:pPr>
      <w:r w:rsidRPr="00A52B66">
        <w:rPr>
          <w:rFonts w:ascii="Bookman Old Style" w:hAnsi="Bookman Old Style" w:cstheme="minorHAnsi"/>
          <w:sz w:val="24"/>
        </w:rPr>
        <w:t>a) Meningkatnya Kualitas Pelayanan Kepada Masyarakat</w:t>
      </w:r>
    </w:p>
    <w:p w:rsidR="00812852" w:rsidRPr="00A52B66" w:rsidRDefault="00812852" w:rsidP="00A52B66">
      <w:pPr>
        <w:pStyle w:val="ListParagraph"/>
        <w:spacing w:line="360" w:lineRule="auto"/>
        <w:ind w:left="2520" w:hanging="450"/>
        <w:jc w:val="both"/>
        <w:rPr>
          <w:rFonts w:ascii="Bookman Old Style" w:hAnsi="Bookman Old Style" w:cstheme="minorHAnsi"/>
          <w:sz w:val="24"/>
        </w:rPr>
      </w:pPr>
      <w:r w:rsidRPr="00A52B66">
        <w:rPr>
          <w:rFonts w:ascii="Bookman Old Style" w:hAnsi="Bookman Old Style" w:cstheme="minorHAnsi"/>
          <w:sz w:val="24"/>
        </w:rPr>
        <w:t>b)  Meningkatnya Nilai SAKIP</w:t>
      </w:r>
    </w:p>
    <w:p w:rsidR="00812852" w:rsidRPr="00A52B66" w:rsidRDefault="00812852" w:rsidP="00A52B66">
      <w:pPr>
        <w:pStyle w:val="ListParagraph"/>
        <w:spacing w:line="360" w:lineRule="auto"/>
        <w:ind w:left="2520" w:hanging="450"/>
        <w:jc w:val="both"/>
        <w:rPr>
          <w:rFonts w:ascii="Bookman Old Style" w:hAnsi="Bookman Old Style" w:cstheme="minorHAnsi"/>
          <w:sz w:val="24"/>
        </w:rPr>
      </w:pPr>
      <w:r w:rsidRPr="00A52B66">
        <w:rPr>
          <w:rFonts w:ascii="Bookman Old Style" w:hAnsi="Bookman Old Style" w:cstheme="minorHAnsi"/>
          <w:sz w:val="24"/>
        </w:rPr>
        <w:t>c)  Sesuainya SAP</w:t>
      </w:r>
    </w:p>
    <w:p w:rsidR="00812852" w:rsidRPr="00A52B66" w:rsidRDefault="00812852" w:rsidP="00A52B66">
      <w:pPr>
        <w:pStyle w:val="ListParagraph"/>
        <w:spacing w:line="360" w:lineRule="auto"/>
        <w:ind w:left="567" w:firstLine="426"/>
        <w:jc w:val="both"/>
        <w:rPr>
          <w:rFonts w:ascii="Bookman Old Style" w:hAnsi="Bookman Old Style" w:cstheme="minorHAnsi"/>
          <w:sz w:val="24"/>
        </w:rPr>
      </w:pPr>
    </w:p>
    <w:p w:rsidR="00812852" w:rsidRPr="00A52B66" w:rsidRDefault="00812852" w:rsidP="00A52B66">
      <w:pPr>
        <w:pStyle w:val="ListParagraph"/>
        <w:spacing w:line="360" w:lineRule="auto"/>
        <w:ind w:left="1710" w:hanging="1080"/>
        <w:jc w:val="both"/>
        <w:rPr>
          <w:rFonts w:ascii="Bookman Old Style" w:hAnsi="Bookman Old Style" w:cstheme="minorHAnsi"/>
          <w:sz w:val="24"/>
        </w:rPr>
      </w:pPr>
      <w:r w:rsidRPr="00A52B66">
        <w:rPr>
          <w:rFonts w:ascii="Bookman Old Style" w:hAnsi="Bookman Old Style" w:cstheme="minorHAnsi"/>
          <w:sz w:val="24"/>
        </w:rPr>
        <w:lastRenderedPageBreak/>
        <w:t>Misi 2 : Meningkatkan  Kualitas  Pembangunan  Perdesaan,  memiliki tujuan:</w:t>
      </w:r>
    </w:p>
    <w:p w:rsidR="00812852" w:rsidRPr="00A52B66" w:rsidRDefault="00812852" w:rsidP="00A52B66">
      <w:pPr>
        <w:pStyle w:val="ListParagraph"/>
        <w:tabs>
          <w:tab w:val="left" w:pos="1980"/>
        </w:tabs>
        <w:spacing w:line="360" w:lineRule="auto"/>
        <w:ind w:left="2070" w:hanging="450"/>
        <w:jc w:val="both"/>
        <w:rPr>
          <w:rFonts w:ascii="Bookman Old Style" w:hAnsi="Bookman Old Style" w:cstheme="minorHAnsi"/>
          <w:sz w:val="24"/>
        </w:rPr>
      </w:pPr>
      <w:r w:rsidRPr="00A52B66">
        <w:rPr>
          <w:rFonts w:ascii="Bookman Old Style" w:hAnsi="Bookman Old Style" w:cstheme="minorHAnsi"/>
          <w:sz w:val="24"/>
        </w:rPr>
        <w:t>a. Meningkatkan Keberdayaan Masyarakat Pedesaan, dengan sasaran berikut ini :</w:t>
      </w:r>
    </w:p>
    <w:p w:rsidR="00812852" w:rsidRPr="00A52B66" w:rsidRDefault="00812852" w:rsidP="00A52B66">
      <w:pPr>
        <w:pStyle w:val="ListParagraph"/>
        <w:spacing w:line="360" w:lineRule="auto"/>
        <w:ind w:left="2430" w:hanging="450"/>
        <w:jc w:val="both"/>
        <w:rPr>
          <w:rFonts w:ascii="Bookman Old Style" w:hAnsi="Bookman Old Style" w:cstheme="minorHAnsi"/>
          <w:sz w:val="24"/>
        </w:rPr>
      </w:pPr>
      <w:r w:rsidRPr="00A52B66">
        <w:rPr>
          <w:rFonts w:ascii="Bookman Old Style" w:hAnsi="Bookman Old Style" w:cstheme="minorHAnsi"/>
          <w:sz w:val="24"/>
        </w:rPr>
        <w:t xml:space="preserve">a) Meningkatnya Kualitas Pemberdayaan Masyarakat Desa </w:t>
      </w:r>
    </w:p>
    <w:p w:rsidR="00812852" w:rsidRPr="00A52B66" w:rsidRDefault="00812852" w:rsidP="00A52B66">
      <w:pPr>
        <w:pStyle w:val="ListParagraph"/>
        <w:spacing w:line="360" w:lineRule="auto"/>
        <w:ind w:left="2970" w:hanging="990"/>
        <w:jc w:val="both"/>
        <w:rPr>
          <w:rFonts w:ascii="Bookman Old Style" w:hAnsi="Bookman Old Style" w:cstheme="minorHAnsi"/>
          <w:sz w:val="24"/>
        </w:rPr>
      </w:pPr>
      <w:r w:rsidRPr="00A52B66">
        <w:rPr>
          <w:rFonts w:ascii="Bookman Old Style" w:hAnsi="Bookman Old Style" w:cstheme="minorHAnsi"/>
          <w:sz w:val="24"/>
        </w:rPr>
        <w:t>b) Meningkanya Kualitas Pemerintahan Desa</w:t>
      </w:r>
    </w:p>
    <w:p w:rsidR="00812852" w:rsidRPr="00A52B66" w:rsidRDefault="00812852" w:rsidP="00A52B66">
      <w:pPr>
        <w:pStyle w:val="ListParagraph"/>
        <w:spacing w:line="360" w:lineRule="auto"/>
        <w:ind w:left="1800" w:hanging="1260"/>
        <w:jc w:val="both"/>
        <w:rPr>
          <w:rFonts w:ascii="Bookman Old Style" w:hAnsi="Bookman Old Style" w:cstheme="minorHAnsi"/>
          <w:sz w:val="24"/>
        </w:rPr>
      </w:pPr>
      <w:r w:rsidRPr="00A52B66">
        <w:rPr>
          <w:rFonts w:ascii="Bookman Old Style" w:hAnsi="Bookman Old Style" w:cstheme="minorHAnsi"/>
          <w:sz w:val="24"/>
        </w:rPr>
        <w:t>Misi 5 : Meningkatkan Pembinaan Kehidupan Sosial dan Keagamaan, memiliki tujuan pembangunan:</w:t>
      </w:r>
    </w:p>
    <w:p w:rsidR="00812852" w:rsidRPr="00A52B66" w:rsidRDefault="00812852" w:rsidP="00A52B66">
      <w:pPr>
        <w:pStyle w:val="ListParagraph"/>
        <w:tabs>
          <w:tab w:val="left" w:pos="2070"/>
        </w:tabs>
        <w:spacing w:line="360" w:lineRule="auto"/>
        <w:ind w:left="2070" w:hanging="450"/>
        <w:jc w:val="both"/>
        <w:rPr>
          <w:rFonts w:ascii="Bookman Old Style" w:hAnsi="Bookman Old Style" w:cstheme="minorHAnsi"/>
          <w:sz w:val="24"/>
        </w:rPr>
      </w:pPr>
      <w:r w:rsidRPr="00A52B66">
        <w:rPr>
          <w:rFonts w:ascii="Bookman Old Style" w:hAnsi="Bookman Old Style" w:cstheme="minorHAnsi"/>
          <w:sz w:val="24"/>
        </w:rPr>
        <w:t>a. Meningkatkan Pembinaan  Kehidupan Sosial dan Keagamaan, dengan sasaran berikut ini :</w:t>
      </w:r>
    </w:p>
    <w:p w:rsidR="00812852" w:rsidRPr="00A52B66" w:rsidRDefault="00812852" w:rsidP="00A52B66">
      <w:pPr>
        <w:pStyle w:val="ListParagraph"/>
        <w:spacing w:line="360" w:lineRule="auto"/>
        <w:ind w:left="2430" w:hanging="360"/>
        <w:jc w:val="both"/>
        <w:rPr>
          <w:rFonts w:ascii="Bookman Old Style" w:hAnsi="Bookman Old Style" w:cstheme="minorHAnsi"/>
          <w:sz w:val="24"/>
        </w:rPr>
      </w:pPr>
      <w:r w:rsidRPr="00A52B66">
        <w:rPr>
          <w:rFonts w:ascii="Bookman Old Style" w:hAnsi="Bookman Old Style" w:cstheme="minorHAnsi"/>
          <w:sz w:val="24"/>
        </w:rPr>
        <w:t>a) Meningkatnya upaya pelestarian kearifan lokal dengan mengaktualisasikan pada kehidupan sosial</w:t>
      </w:r>
    </w:p>
    <w:p w:rsidR="00812852" w:rsidRPr="00A52B66" w:rsidRDefault="00812852" w:rsidP="00A52B66">
      <w:pPr>
        <w:pStyle w:val="ListParagraph"/>
        <w:spacing w:line="360" w:lineRule="auto"/>
        <w:ind w:left="2430" w:hanging="360"/>
        <w:jc w:val="both"/>
        <w:rPr>
          <w:rFonts w:ascii="Bookman Old Style" w:hAnsi="Bookman Old Style" w:cstheme="minorHAnsi"/>
          <w:sz w:val="24"/>
        </w:rPr>
      </w:pPr>
      <w:r w:rsidRPr="00A52B66">
        <w:rPr>
          <w:rFonts w:ascii="Bookman Old Style" w:hAnsi="Bookman Old Style" w:cstheme="minorHAnsi"/>
          <w:sz w:val="24"/>
        </w:rPr>
        <w:t>b) Meningkatnya Fasilitas Pelayanan Keagamaan</w:t>
      </w:r>
    </w:p>
    <w:p w:rsidR="007F3DCB" w:rsidRPr="00A52B66" w:rsidRDefault="00812852" w:rsidP="00A52B66">
      <w:pPr>
        <w:pStyle w:val="ListParagraph"/>
        <w:spacing w:line="360" w:lineRule="auto"/>
        <w:ind w:left="567" w:firstLine="426"/>
        <w:jc w:val="both"/>
        <w:rPr>
          <w:rFonts w:ascii="Bookman Old Style" w:hAnsi="Bookman Old Style" w:cstheme="minorHAnsi"/>
          <w:sz w:val="24"/>
        </w:rPr>
      </w:pPr>
      <w:r w:rsidRPr="00A52B66">
        <w:rPr>
          <w:rFonts w:ascii="Bookman Old Style" w:hAnsi="Bookman Old Style" w:cstheme="minorHAnsi"/>
          <w:sz w:val="24"/>
        </w:rPr>
        <w:t>Perumusan tujuan dan sasaran Kecamatan pasilambena tahun 2021 – 2026 sesuai dengan visi dan misi yang telah ditetapkan adalah sebagai berikut :</w:t>
      </w:r>
    </w:p>
    <w:p w:rsidR="007F3DCB" w:rsidRPr="00A52B66" w:rsidRDefault="007F3DCB" w:rsidP="00A52B66">
      <w:pPr>
        <w:pStyle w:val="ListParagraph"/>
        <w:spacing w:line="360" w:lineRule="auto"/>
        <w:ind w:left="567" w:firstLine="426"/>
        <w:jc w:val="both"/>
        <w:rPr>
          <w:rFonts w:ascii="Bookman Old Style" w:hAnsi="Bookman Old Style" w:cstheme="minorHAnsi"/>
          <w:sz w:val="24"/>
        </w:rPr>
      </w:pPr>
    </w:p>
    <w:p w:rsidR="00812852" w:rsidRPr="00A52B66" w:rsidRDefault="00812852" w:rsidP="00A52B66">
      <w:pPr>
        <w:pStyle w:val="ListParagraph"/>
        <w:spacing w:line="360" w:lineRule="auto"/>
        <w:ind w:left="567" w:firstLine="426"/>
        <w:jc w:val="both"/>
        <w:rPr>
          <w:rFonts w:ascii="Bookman Old Style" w:hAnsi="Bookman Old Style" w:cstheme="minorHAnsi"/>
          <w:b/>
          <w:sz w:val="24"/>
        </w:rPr>
      </w:pPr>
      <w:r w:rsidRPr="00A52B66">
        <w:rPr>
          <w:rFonts w:ascii="Bookman Old Style" w:hAnsi="Bookman Old Style" w:cstheme="minorHAnsi"/>
          <w:b/>
          <w:sz w:val="24"/>
        </w:rPr>
        <w:t xml:space="preserve">Tabel 4.1.  Tujuan, Sasaran dan Sasara Jangka Menengah Kecamatan Pasilambena. </w:t>
      </w:r>
    </w:p>
    <w:p w:rsidR="00A861F6" w:rsidRDefault="00A861F6" w:rsidP="00A52B66">
      <w:pPr>
        <w:pStyle w:val="ListParagraph"/>
        <w:spacing w:line="360" w:lineRule="auto"/>
        <w:ind w:left="567" w:firstLine="426"/>
        <w:jc w:val="center"/>
        <w:rPr>
          <w:rFonts w:ascii="Bookman Old Style" w:hAnsi="Bookman Old Style"/>
          <w:b/>
          <w:sz w:val="24"/>
        </w:rPr>
      </w:pPr>
    </w:p>
    <w:p w:rsidR="00A861F6" w:rsidRDefault="00A861F6" w:rsidP="00A52B66">
      <w:pPr>
        <w:pStyle w:val="ListParagraph"/>
        <w:spacing w:line="360" w:lineRule="auto"/>
        <w:ind w:left="567" w:firstLine="426"/>
        <w:jc w:val="center"/>
        <w:rPr>
          <w:rFonts w:ascii="Bookman Old Style" w:hAnsi="Bookman Old Style"/>
          <w:b/>
          <w:sz w:val="24"/>
        </w:rPr>
        <w:sectPr w:rsidR="00A861F6" w:rsidSect="00702103">
          <w:headerReference w:type="default" r:id="rId10"/>
          <w:footerReference w:type="default" r:id="rId11"/>
          <w:pgSz w:w="11907" w:h="16839" w:code="9"/>
          <w:pgMar w:top="1701" w:right="1701" w:bottom="1701" w:left="2268" w:header="426" w:footer="632" w:gutter="0"/>
          <w:cols w:space="720"/>
          <w:docGrid w:linePitch="360"/>
        </w:sectPr>
      </w:pPr>
    </w:p>
    <w:p w:rsidR="00A861F6" w:rsidRPr="00812852" w:rsidRDefault="00A861F6" w:rsidP="00A861F6">
      <w:pPr>
        <w:pStyle w:val="ListParagraph"/>
        <w:spacing w:line="360" w:lineRule="auto"/>
        <w:ind w:left="567" w:firstLine="426"/>
        <w:jc w:val="both"/>
        <w:rPr>
          <w:rFonts w:cstheme="minorHAnsi"/>
          <w:sz w:val="24"/>
          <w:szCs w:val="24"/>
        </w:rPr>
      </w:pPr>
      <w:r>
        <w:rPr>
          <w:rFonts w:ascii="Bookman Old Style" w:hAnsi="Bookman Old Style"/>
          <w:b/>
          <w:sz w:val="24"/>
        </w:rPr>
        <w:lastRenderedPageBreak/>
        <w:tab/>
      </w:r>
      <w:r>
        <w:rPr>
          <w:rFonts w:ascii="Bookman Old Style" w:hAnsi="Bookman Old Style"/>
          <w:b/>
          <w:sz w:val="24"/>
        </w:rPr>
        <w:tab/>
      </w:r>
      <w:r w:rsidRPr="00812852">
        <w:rPr>
          <w:rFonts w:cstheme="minorHAnsi"/>
          <w:sz w:val="24"/>
          <w:szCs w:val="24"/>
        </w:rPr>
        <w:t xml:space="preserve">Tabel 4.1.  Tujuan, Sasaran Jangka Menengah Kecamatan Pasilambena. </w:t>
      </w:r>
    </w:p>
    <w:tbl>
      <w:tblPr>
        <w:tblStyle w:val="TableGrid"/>
        <w:tblW w:w="16038" w:type="dxa"/>
        <w:tblLayout w:type="fixed"/>
        <w:tblLook w:val="04A0" w:firstRow="1" w:lastRow="0" w:firstColumn="1" w:lastColumn="0" w:noHBand="0" w:noVBand="1"/>
      </w:tblPr>
      <w:tblGrid>
        <w:gridCol w:w="648"/>
        <w:gridCol w:w="3150"/>
        <w:gridCol w:w="3600"/>
        <w:gridCol w:w="3370"/>
        <w:gridCol w:w="1220"/>
        <w:gridCol w:w="990"/>
        <w:gridCol w:w="990"/>
        <w:gridCol w:w="990"/>
        <w:gridCol w:w="1080"/>
      </w:tblGrid>
      <w:tr w:rsidR="00A861F6" w:rsidRPr="00812852" w:rsidTr="00D70D62">
        <w:trPr>
          <w:trHeight w:val="20"/>
        </w:trPr>
        <w:tc>
          <w:tcPr>
            <w:tcW w:w="648" w:type="dxa"/>
            <w:vMerge w:val="restart"/>
            <w:vAlign w:val="center"/>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No.</w:t>
            </w:r>
          </w:p>
        </w:tc>
        <w:tc>
          <w:tcPr>
            <w:tcW w:w="3150" w:type="dxa"/>
            <w:vMerge w:val="restart"/>
            <w:vAlign w:val="center"/>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Tujuan</w:t>
            </w:r>
          </w:p>
        </w:tc>
        <w:tc>
          <w:tcPr>
            <w:tcW w:w="3600" w:type="dxa"/>
            <w:vMerge w:val="restart"/>
            <w:vAlign w:val="center"/>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Sasaran</w:t>
            </w:r>
          </w:p>
        </w:tc>
        <w:tc>
          <w:tcPr>
            <w:tcW w:w="3370" w:type="dxa"/>
            <w:vMerge w:val="restart"/>
            <w:vAlign w:val="center"/>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Indikator Sasaran</w:t>
            </w:r>
          </w:p>
        </w:tc>
        <w:tc>
          <w:tcPr>
            <w:tcW w:w="5270" w:type="dxa"/>
            <w:gridSpan w:val="5"/>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Target Kinerja Sasaran Pada Tahun</w:t>
            </w:r>
          </w:p>
        </w:tc>
      </w:tr>
      <w:tr w:rsidR="00A861F6" w:rsidRPr="00812852" w:rsidTr="00D70D62">
        <w:trPr>
          <w:trHeight w:val="20"/>
        </w:trPr>
        <w:tc>
          <w:tcPr>
            <w:tcW w:w="648" w:type="dxa"/>
            <w:vMerge/>
          </w:tcPr>
          <w:p w:rsidR="00A861F6" w:rsidRPr="00812852" w:rsidRDefault="00A861F6" w:rsidP="00D70D62">
            <w:pPr>
              <w:jc w:val="center"/>
              <w:rPr>
                <w:rFonts w:eastAsia="Calibri" w:cstheme="minorHAnsi"/>
                <w:sz w:val="24"/>
                <w:szCs w:val="24"/>
              </w:rPr>
            </w:pPr>
          </w:p>
        </w:tc>
        <w:tc>
          <w:tcPr>
            <w:tcW w:w="3150" w:type="dxa"/>
            <w:vMerge/>
          </w:tcPr>
          <w:p w:rsidR="00A861F6" w:rsidRPr="00812852" w:rsidRDefault="00A861F6" w:rsidP="00D70D62">
            <w:pPr>
              <w:jc w:val="center"/>
              <w:rPr>
                <w:rFonts w:eastAsia="Calibri" w:cstheme="minorHAnsi"/>
                <w:sz w:val="24"/>
                <w:szCs w:val="24"/>
              </w:rPr>
            </w:pPr>
          </w:p>
        </w:tc>
        <w:tc>
          <w:tcPr>
            <w:tcW w:w="3600" w:type="dxa"/>
            <w:vMerge/>
          </w:tcPr>
          <w:p w:rsidR="00A861F6" w:rsidRPr="00812852" w:rsidRDefault="00A861F6" w:rsidP="00D70D62">
            <w:pPr>
              <w:jc w:val="center"/>
              <w:rPr>
                <w:rFonts w:eastAsia="Calibri" w:cstheme="minorHAnsi"/>
                <w:sz w:val="24"/>
                <w:szCs w:val="24"/>
              </w:rPr>
            </w:pPr>
          </w:p>
        </w:tc>
        <w:tc>
          <w:tcPr>
            <w:tcW w:w="3370" w:type="dxa"/>
            <w:vMerge/>
          </w:tcPr>
          <w:p w:rsidR="00A861F6" w:rsidRPr="00812852" w:rsidRDefault="00A861F6" w:rsidP="00D70D62">
            <w:pPr>
              <w:jc w:val="center"/>
              <w:rPr>
                <w:rFonts w:eastAsia="Calibri" w:cstheme="minorHAnsi"/>
                <w:sz w:val="24"/>
                <w:szCs w:val="24"/>
              </w:rPr>
            </w:pPr>
          </w:p>
        </w:tc>
        <w:tc>
          <w:tcPr>
            <w:tcW w:w="1220" w:type="dxa"/>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2022</w:t>
            </w:r>
          </w:p>
        </w:tc>
        <w:tc>
          <w:tcPr>
            <w:tcW w:w="990" w:type="dxa"/>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2023</w:t>
            </w:r>
          </w:p>
        </w:tc>
        <w:tc>
          <w:tcPr>
            <w:tcW w:w="990" w:type="dxa"/>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2024</w:t>
            </w:r>
          </w:p>
        </w:tc>
        <w:tc>
          <w:tcPr>
            <w:tcW w:w="990" w:type="dxa"/>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2025</w:t>
            </w:r>
          </w:p>
        </w:tc>
        <w:tc>
          <w:tcPr>
            <w:tcW w:w="1080" w:type="dxa"/>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2026</w:t>
            </w:r>
          </w:p>
        </w:tc>
      </w:tr>
      <w:tr w:rsidR="00A861F6" w:rsidRPr="00812852" w:rsidTr="00D70D62">
        <w:trPr>
          <w:trHeight w:val="20"/>
        </w:trPr>
        <w:tc>
          <w:tcPr>
            <w:tcW w:w="648"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w:t>
            </w:r>
          </w:p>
        </w:tc>
        <w:tc>
          <w:tcPr>
            <w:tcW w:w="315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2</w:t>
            </w:r>
          </w:p>
        </w:tc>
        <w:tc>
          <w:tcPr>
            <w:tcW w:w="360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3</w:t>
            </w:r>
          </w:p>
        </w:tc>
        <w:tc>
          <w:tcPr>
            <w:tcW w:w="337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4</w:t>
            </w:r>
          </w:p>
        </w:tc>
        <w:tc>
          <w:tcPr>
            <w:tcW w:w="122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5</w:t>
            </w:r>
          </w:p>
        </w:tc>
        <w:tc>
          <w:tcPr>
            <w:tcW w:w="99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6</w:t>
            </w:r>
          </w:p>
        </w:tc>
        <w:tc>
          <w:tcPr>
            <w:tcW w:w="99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7</w:t>
            </w:r>
          </w:p>
        </w:tc>
        <w:tc>
          <w:tcPr>
            <w:tcW w:w="99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8</w:t>
            </w:r>
          </w:p>
        </w:tc>
        <w:tc>
          <w:tcPr>
            <w:tcW w:w="1080" w:type="dxa"/>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9</w:t>
            </w:r>
          </w:p>
        </w:tc>
      </w:tr>
      <w:tr w:rsidR="00A861F6" w:rsidRPr="00812852" w:rsidTr="00D70D62">
        <w:trPr>
          <w:trHeight w:val="20"/>
        </w:trPr>
        <w:tc>
          <w:tcPr>
            <w:tcW w:w="648" w:type="dxa"/>
            <w:vMerge w:val="restart"/>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1.</w:t>
            </w:r>
          </w:p>
        </w:tc>
        <w:tc>
          <w:tcPr>
            <w:tcW w:w="3150" w:type="dxa"/>
            <w:vMerge w:val="restart"/>
          </w:tcPr>
          <w:p w:rsidR="00A861F6" w:rsidRPr="00812852" w:rsidRDefault="00A861F6" w:rsidP="00D70D62">
            <w:pPr>
              <w:rPr>
                <w:rFonts w:eastAsia="Calibri" w:cstheme="minorHAnsi"/>
                <w:sz w:val="24"/>
                <w:szCs w:val="24"/>
              </w:rPr>
            </w:pPr>
            <w:r w:rsidRPr="00812852">
              <w:rPr>
                <w:rFonts w:eastAsia="Calibri" w:cstheme="minorHAnsi"/>
                <w:sz w:val="24"/>
                <w:szCs w:val="24"/>
              </w:rPr>
              <w:t xml:space="preserve">Meningkatkan Akuntabilitas Kinerja Pemerintahan </w:t>
            </w:r>
          </w:p>
          <w:p w:rsidR="00A861F6" w:rsidRPr="00812852" w:rsidRDefault="00A861F6" w:rsidP="00D70D62">
            <w:pPr>
              <w:rPr>
                <w:rFonts w:eastAsia="Calibri" w:cstheme="minorHAnsi"/>
                <w:sz w:val="24"/>
                <w:szCs w:val="24"/>
              </w:rPr>
            </w:pPr>
            <w:r w:rsidRPr="00812852">
              <w:rPr>
                <w:rFonts w:eastAsia="Calibri" w:cstheme="minorHAnsi"/>
                <w:sz w:val="24"/>
                <w:szCs w:val="24"/>
                <w:lang w:val="id-ID"/>
              </w:rPr>
              <w:t>(</w:t>
            </w:r>
            <w:r w:rsidRPr="00812852">
              <w:rPr>
                <w:rFonts w:eastAsia="Calibri" w:cstheme="minorHAnsi"/>
                <w:sz w:val="24"/>
                <w:szCs w:val="24"/>
              </w:rPr>
              <w:t>M-1</w:t>
            </w:r>
            <w:r w:rsidRPr="00812852">
              <w:rPr>
                <w:rFonts w:eastAsia="Calibri" w:cstheme="minorHAnsi"/>
                <w:sz w:val="24"/>
                <w:szCs w:val="24"/>
                <w:lang w:val="id-ID"/>
              </w:rPr>
              <w:t>)</w:t>
            </w:r>
          </w:p>
          <w:p w:rsidR="00A861F6" w:rsidRPr="00812852" w:rsidRDefault="00A861F6" w:rsidP="00D70D62">
            <w:pPr>
              <w:rPr>
                <w:rFonts w:eastAsia="Calibri" w:cstheme="minorHAnsi"/>
                <w:sz w:val="24"/>
                <w:szCs w:val="24"/>
              </w:rPr>
            </w:pPr>
          </w:p>
          <w:p w:rsidR="00A861F6" w:rsidRPr="00812852" w:rsidRDefault="00A861F6" w:rsidP="00D70D62">
            <w:pPr>
              <w:rPr>
                <w:rFonts w:eastAsia="Calibri" w:cstheme="minorHAnsi"/>
                <w:sz w:val="24"/>
                <w:szCs w:val="24"/>
              </w:rPr>
            </w:pPr>
          </w:p>
        </w:tc>
        <w:tc>
          <w:tcPr>
            <w:tcW w:w="360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lang w:val="id-ID"/>
              </w:rPr>
              <w:t>Meningkatnya Kualitas Pelayanan Kepada Masyarakat</w:t>
            </w:r>
          </w:p>
        </w:tc>
        <w:tc>
          <w:tcPr>
            <w:tcW w:w="337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Indeks Kepuasan Masyarakat</w:t>
            </w:r>
          </w:p>
          <w:p w:rsidR="00A861F6" w:rsidRPr="00812852" w:rsidRDefault="00A861F6" w:rsidP="00D70D62">
            <w:pPr>
              <w:rPr>
                <w:rFonts w:eastAsia="Calibri" w:cstheme="minorHAnsi"/>
                <w:sz w:val="24"/>
                <w:szCs w:val="24"/>
              </w:rPr>
            </w:pPr>
          </w:p>
        </w:tc>
        <w:tc>
          <w:tcPr>
            <w:tcW w:w="122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70.5%</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72.7%</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75.2%</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80.2%</w:t>
            </w:r>
          </w:p>
        </w:tc>
        <w:tc>
          <w:tcPr>
            <w:tcW w:w="108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85.2%</w:t>
            </w:r>
          </w:p>
        </w:tc>
      </w:tr>
      <w:tr w:rsidR="00A861F6" w:rsidRPr="00812852" w:rsidTr="00D70D62">
        <w:trPr>
          <w:trHeight w:val="341"/>
        </w:trPr>
        <w:tc>
          <w:tcPr>
            <w:tcW w:w="648" w:type="dxa"/>
            <w:vMerge/>
          </w:tcPr>
          <w:p w:rsidR="00A861F6" w:rsidRPr="00812852" w:rsidRDefault="00A861F6" w:rsidP="00D70D62">
            <w:pPr>
              <w:jc w:val="center"/>
              <w:rPr>
                <w:rFonts w:eastAsia="Calibri" w:cstheme="minorHAnsi"/>
                <w:b/>
                <w:sz w:val="24"/>
                <w:szCs w:val="24"/>
              </w:rPr>
            </w:pPr>
          </w:p>
        </w:tc>
        <w:tc>
          <w:tcPr>
            <w:tcW w:w="3150" w:type="dxa"/>
            <w:vMerge/>
          </w:tcPr>
          <w:p w:rsidR="00A861F6" w:rsidRPr="00812852" w:rsidRDefault="00A861F6" w:rsidP="00D70D62">
            <w:pPr>
              <w:rPr>
                <w:rFonts w:eastAsia="Calibri" w:cstheme="minorHAnsi"/>
                <w:sz w:val="24"/>
                <w:szCs w:val="24"/>
              </w:rPr>
            </w:pPr>
          </w:p>
        </w:tc>
        <w:tc>
          <w:tcPr>
            <w:tcW w:w="3600" w:type="dxa"/>
            <w:vAlign w:val="center"/>
          </w:tcPr>
          <w:p w:rsidR="00A861F6" w:rsidRPr="00812852" w:rsidRDefault="00A861F6" w:rsidP="00D70D62">
            <w:pPr>
              <w:rPr>
                <w:rFonts w:eastAsia="Calibri" w:cstheme="minorHAnsi"/>
                <w:sz w:val="24"/>
                <w:szCs w:val="24"/>
                <w:lang w:val="id-ID"/>
              </w:rPr>
            </w:pPr>
            <w:r w:rsidRPr="00812852">
              <w:rPr>
                <w:rFonts w:eastAsia="Calibri" w:cstheme="minorHAnsi"/>
                <w:sz w:val="24"/>
                <w:szCs w:val="24"/>
                <w:lang w:val="id-ID"/>
              </w:rPr>
              <w:t xml:space="preserve">Meningkatnya Nilai SAKIP </w:t>
            </w:r>
          </w:p>
        </w:tc>
        <w:tc>
          <w:tcPr>
            <w:tcW w:w="337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Nilai SAKIP Kecamatan</w:t>
            </w:r>
          </w:p>
        </w:tc>
        <w:tc>
          <w:tcPr>
            <w:tcW w:w="122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60,2</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65,2</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70.2</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75.2</w:t>
            </w:r>
          </w:p>
        </w:tc>
        <w:tc>
          <w:tcPr>
            <w:tcW w:w="108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80.0</w:t>
            </w:r>
          </w:p>
        </w:tc>
      </w:tr>
      <w:tr w:rsidR="00A861F6" w:rsidRPr="00812852" w:rsidTr="00D70D62">
        <w:trPr>
          <w:trHeight w:val="536"/>
        </w:trPr>
        <w:tc>
          <w:tcPr>
            <w:tcW w:w="648" w:type="dxa"/>
            <w:vMerge/>
          </w:tcPr>
          <w:p w:rsidR="00A861F6" w:rsidRPr="00812852" w:rsidRDefault="00A861F6" w:rsidP="00D70D62">
            <w:pPr>
              <w:jc w:val="center"/>
              <w:rPr>
                <w:rFonts w:eastAsia="Calibri" w:cstheme="minorHAnsi"/>
                <w:sz w:val="24"/>
                <w:szCs w:val="24"/>
              </w:rPr>
            </w:pPr>
          </w:p>
        </w:tc>
        <w:tc>
          <w:tcPr>
            <w:tcW w:w="3150" w:type="dxa"/>
            <w:vMerge/>
          </w:tcPr>
          <w:p w:rsidR="00A861F6" w:rsidRPr="00812852" w:rsidRDefault="00A861F6" w:rsidP="00D70D62">
            <w:pPr>
              <w:rPr>
                <w:rFonts w:eastAsia="Calibri" w:cstheme="minorHAnsi"/>
                <w:sz w:val="24"/>
                <w:szCs w:val="24"/>
              </w:rPr>
            </w:pPr>
          </w:p>
        </w:tc>
        <w:tc>
          <w:tcPr>
            <w:tcW w:w="3600" w:type="dxa"/>
            <w:vAlign w:val="center"/>
          </w:tcPr>
          <w:p w:rsidR="00A861F6" w:rsidRPr="00812852" w:rsidRDefault="00A861F6" w:rsidP="00D70D62">
            <w:pPr>
              <w:rPr>
                <w:rFonts w:eastAsia="Calibri" w:cstheme="minorHAnsi"/>
                <w:sz w:val="24"/>
                <w:szCs w:val="24"/>
                <w:lang w:val="id-ID"/>
              </w:rPr>
            </w:pPr>
            <w:r w:rsidRPr="00812852">
              <w:rPr>
                <w:rFonts w:eastAsia="Calibri" w:cstheme="minorHAnsi"/>
                <w:sz w:val="24"/>
                <w:szCs w:val="24"/>
              </w:rPr>
              <w:t>Meningkatnya Tertib Administrasi Pengelolaan Keuangan dan Aset Daerah</w:t>
            </w:r>
          </w:p>
        </w:tc>
        <w:tc>
          <w:tcPr>
            <w:tcW w:w="337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Laporan Keuangan Sesuai Standar Akutansi Pemenitahan</w:t>
            </w:r>
          </w:p>
        </w:tc>
        <w:tc>
          <w:tcPr>
            <w:tcW w:w="122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sesuai</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sesuai</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sesuai</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sesuai</w:t>
            </w:r>
          </w:p>
        </w:tc>
        <w:tc>
          <w:tcPr>
            <w:tcW w:w="108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sesuai</w:t>
            </w:r>
          </w:p>
        </w:tc>
      </w:tr>
      <w:tr w:rsidR="00A861F6" w:rsidRPr="00812852" w:rsidTr="00D70D62">
        <w:trPr>
          <w:trHeight w:val="20"/>
        </w:trPr>
        <w:tc>
          <w:tcPr>
            <w:tcW w:w="648" w:type="dxa"/>
            <w:vMerge w:val="restart"/>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2.</w:t>
            </w:r>
          </w:p>
        </w:tc>
        <w:tc>
          <w:tcPr>
            <w:tcW w:w="3150" w:type="dxa"/>
            <w:vMerge w:val="restart"/>
          </w:tcPr>
          <w:p w:rsidR="00A861F6" w:rsidRPr="00812852" w:rsidRDefault="00A861F6" w:rsidP="00D70D62">
            <w:pPr>
              <w:rPr>
                <w:rFonts w:eastAsia="Calibri" w:cstheme="minorHAnsi"/>
                <w:sz w:val="24"/>
                <w:szCs w:val="24"/>
              </w:rPr>
            </w:pPr>
            <w:r w:rsidRPr="00812852">
              <w:rPr>
                <w:rFonts w:eastAsia="Calibri" w:cstheme="minorHAnsi"/>
                <w:sz w:val="24"/>
                <w:szCs w:val="24"/>
              </w:rPr>
              <w:t>Meningkatkan Keberdayaan Masyarakat Pedesaan  (M-2)</w:t>
            </w:r>
          </w:p>
        </w:tc>
        <w:tc>
          <w:tcPr>
            <w:tcW w:w="360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lang w:val="id-ID"/>
              </w:rPr>
              <w:t xml:space="preserve">Meningkatnya </w:t>
            </w:r>
            <w:r w:rsidRPr="00812852">
              <w:rPr>
                <w:rFonts w:eastAsia="Calibri" w:cstheme="minorHAnsi"/>
                <w:sz w:val="24"/>
                <w:szCs w:val="24"/>
              </w:rPr>
              <w:t xml:space="preserve">Kualitas Pemberdayaan Masyarakat Desa </w:t>
            </w:r>
          </w:p>
        </w:tc>
        <w:tc>
          <w:tcPr>
            <w:tcW w:w="337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 Meningkatnya Fungsi Lembaga Desa yang Dikoordinasikan</w:t>
            </w:r>
          </w:p>
        </w:tc>
        <w:tc>
          <w:tcPr>
            <w:tcW w:w="122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108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r>
      <w:tr w:rsidR="00A861F6" w:rsidRPr="00812852" w:rsidTr="00D70D62">
        <w:trPr>
          <w:trHeight w:val="20"/>
        </w:trPr>
        <w:tc>
          <w:tcPr>
            <w:tcW w:w="648" w:type="dxa"/>
            <w:vMerge/>
          </w:tcPr>
          <w:p w:rsidR="00A861F6" w:rsidRPr="00812852" w:rsidRDefault="00A861F6" w:rsidP="00D70D62">
            <w:pPr>
              <w:jc w:val="center"/>
              <w:rPr>
                <w:rFonts w:eastAsia="Calibri" w:cstheme="minorHAnsi"/>
                <w:b/>
                <w:sz w:val="24"/>
                <w:szCs w:val="24"/>
              </w:rPr>
            </w:pPr>
          </w:p>
        </w:tc>
        <w:tc>
          <w:tcPr>
            <w:tcW w:w="3150" w:type="dxa"/>
            <w:vMerge/>
          </w:tcPr>
          <w:p w:rsidR="00A861F6" w:rsidRPr="00812852" w:rsidRDefault="00A861F6" w:rsidP="00D70D62">
            <w:pPr>
              <w:rPr>
                <w:rFonts w:eastAsia="Calibri" w:cstheme="minorHAnsi"/>
                <w:sz w:val="24"/>
                <w:szCs w:val="24"/>
              </w:rPr>
            </w:pPr>
          </w:p>
        </w:tc>
        <w:tc>
          <w:tcPr>
            <w:tcW w:w="360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 xml:space="preserve">Meningkanya Kualitas Pemerintahan Desa </w:t>
            </w:r>
          </w:p>
        </w:tc>
        <w:tc>
          <w:tcPr>
            <w:tcW w:w="337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 Urusan Pemerintahan Desa yang Difasilitasi</w:t>
            </w:r>
          </w:p>
        </w:tc>
        <w:tc>
          <w:tcPr>
            <w:tcW w:w="122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c>
          <w:tcPr>
            <w:tcW w:w="108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100%</w:t>
            </w:r>
          </w:p>
        </w:tc>
      </w:tr>
      <w:tr w:rsidR="00A861F6" w:rsidRPr="00812852" w:rsidTr="00D70D62">
        <w:trPr>
          <w:trHeight w:val="20"/>
        </w:trPr>
        <w:tc>
          <w:tcPr>
            <w:tcW w:w="648" w:type="dxa"/>
            <w:vMerge w:val="restart"/>
          </w:tcPr>
          <w:p w:rsidR="00A861F6" w:rsidRPr="00812852" w:rsidRDefault="00A861F6" w:rsidP="00D70D62">
            <w:pPr>
              <w:jc w:val="center"/>
              <w:rPr>
                <w:rFonts w:eastAsia="Calibri" w:cstheme="minorHAnsi"/>
                <w:b/>
                <w:sz w:val="24"/>
                <w:szCs w:val="24"/>
              </w:rPr>
            </w:pPr>
            <w:r w:rsidRPr="00812852">
              <w:rPr>
                <w:rFonts w:eastAsia="Calibri" w:cstheme="minorHAnsi"/>
                <w:b/>
                <w:sz w:val="24"/>
                <w:szCs w:val="24"/>
              </w:rPr>
              <w:t>3</w:t>
            </w:r>
          </w:p>
        </w:tc>
        <w:tc>
          <w:tcPr>
            <w:tcW w:w="3150" w:type="dxa"/>
            <w:vMerge w:val="restart"/>
          </w:tcPr>
          <w:p w:rsidR="00A861F6" w:rsidRPr="00812852" w:rsidRDefault="00A861F6" w:rsidP="00D70D62">
            <w:pPr>
              <w:rPr>
                <w:rFonts w:eastAsia="Calibri" w:cstheme="minorHAnsi"/>
                <w:sz w:val="24"/>
                <w:szCs w:val="24"/>
              </w:rPr>
            </w:pPr>
            <w:r w:rsidRPr="00812852">
              <w:rPr>
                <w:rFonts w:eastAsia="Calibri" w:cstheme="minorHAnsi"/>
                <w:sz w:val="24"/>
                <w:szCs w:val="24"/>
              </w:rPr>
              <w:t>Meningkatkan Pembinaan  Kehidupan Sosial dan Keagamaan (M-5)</w:t>
            </w:r>
          </w:p>
        </w:tc>
        <w:tc>
          <w:tcPr>
            <w:tcW w:w="360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Meningkatnya upaya pelestarian kearifan lokal dengan mengaktualisasikan pada kehidupan sosial</w:t>
            </w:r>
          </w:p>
        </w:tc>
        <w:tc>
          <w:tcPr>
            <w:tcW w:w="337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Indeks Ketahanan Sosial</w:t>
            </w:r>
          </w:p>
        </w:tc>
        <w:tc>
          <w:tcPr>
            <w:tcW w:w="122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0,6950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0,7050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0,7150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0,7200</w:t>
            </w:r>
          </w:p>
        </w:tc>
        <w:tc>
          <w:tcPr>
            <w:tcW w:w="108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O,7200</w:t>
            </w:r>
          </w:p>
        </w:tc>
      </w:tr>
      <w:tr w:rsidR="00A861F6" w:rsidRPr="00812852" w:rsidTr="00D70D62">
        <w:trPr>
          <w:trHeight w:val="20"/>
        </w:trPr>
        <w:tc>
          <w:tcPr>
            <w:tcW w:w="648" w:type="dxa"/>
            <w:vMerge/>
          </w:tcPr>
          <w:p w:rsidR="00A861F6" w:rsidRPr="00812852" w:rsidRDefault="00A861F6" w:rsidP="00D70D62">
            <w:pPr>
              <w:jc w:val="center"/>
              <w:rPr>
                <w:rFonts w:eastAsia="Calibri" w:cstheme="minorHAnsi"/>
                <w:sz w:val="24"/>
                <w:szCs w:val="24"/>
              </w:rPr>
            </w:pPr>
          </w:p>
        </w:tc>
        <w:tc>
          <w:tcPr>
            <w:tcW w:w="3150" w:type="dxa"/>
            <w:vMerge/>
          </w:tcPr>
          <w:p w:rsidR="00A861F6" w:rsidRPr="00812852" w:rsidRDefault="00A861F6" w:rsidP="00D70D62">
            <w:pPr>
              <w:rPr>
                <w:rFonts w:eastAsia="Calibri" w:cstheme="minorHAnsi"/>
                <w:sz w:val="24"/>
                <w:szCs w:val="24"/>
              </w:rPr>
            </w:pPr>
          </w:p>
        </w:tc>
        <w:tc>
          <w:tcPr>
            <w:tcW w:w="360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Meningkatnya Fasilitas Pelayanan Keagamaan</w:t>
            </w:r>
          </w:p>
        </w:tc>
        <w:tc>
          <w:tcPr>
            <w:tcW w:w="3370" w:type="dxa"/>
            <w:vAlign w:val="center"/>
          </w:tcPr>
          <w:p w:rsidR="00A861F6" w:rsidRPr="00812852" w:rsidRDefault="00A861F6" w:rsidP="00D70D62">
            <w:pPr>
              <w:rPr>
                <w:rFonts w:eastAsia="Calibri" w:cstheme="minorHAnsi"/>
                <w:sz w:val="24"/>
                <w:szCs w:val="24"/>
              </w:rPr>
            </w:pPr>
            <w:r w:rsidRPr="00812852">
              <w:rPr>
                <w:rFonts w:eastAsia="Calibri" w:cstheme="minorHAnsi"/>
                <w:sz w:val="24"/>
                <w:szCs w:val="24"/>
              </w:rPr>
              <w:t>Angka Kriminalitas</w:t>
            </w:r>
          </w:p>
        </w:tc>
        <w:tc>
          <w:tcPr>
            <w:tcW w:w="122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9,50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8,50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8,00</w:t>
            </w:r>
          </w:p>
        </w:tc>
        <w:tc>
          <w:tcPr>
            <w:tcW w:w="99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7,20</w:t>
            </w:r>
          </w:p>
        </w:tc>
        <w:tc>
          <w:tcPr>
            <w:tcW w:w="1080" w:type="dxa"/>
            <w:vAlign w:val="center"/>
          </w:tcPr>
          <w:p w:rsidR="00A861F6" w:rsidRPr="00812852" w:rsidRDefault="00A861F6" w:rsidP="00D70D62">
            <w:pPr>
              <w:jc w:val="center"/>
              <w:rPr>
                <w:rFonts w:eastAsia="Calibri" w:cstheme="minorHAnsi"/>
                <w:sz w:val="24"/>
                <w:szCs w:val="24"/>
              </w:rPr>
            </w:pPr>
            <w:r w:rsidRPr="00812852">
              <w:rPr>
                <w:rFonts w:eastAsia="Calibri" w:cstheme="minorHAnsi"/>
                <w:sz w:val="24"/>
                <w:szCs w:val="24"/>
              </w:rPr>
              <w:t>6,25</w:t>
            </w:r>
          </w:p>
        </w:tc>
      </w:tr>
    </w:tbl>
    <w:p w:rsidR="00702103" w:rsidRPr="00A861F6" w:rsidRDefault="00A861F6" w:rsidP="00A861F6">
      <w:pPr>
        <w:tabs>
          <w:tab w:val="center" w:pos="7215"/>
          <w:tab w:val="left" w:pos="8408"/>
        </w:tabs>
        <w:sectPr w:rsidR="00702103" w:rsidRPr="00A861F6" w:rsidSect="00892EB5">
          <w:pgSz w:w="20160" w:h="12240" w:orient="landscape" w:code="5"/>
          <w:pgMar w:top="1701" w:right="1701" w:bottom="2268" w:left="1701" w:header="426" w:footer="632" w:gutter="0"/>
          <w:cols w:space="720"/>
          <w:docGrid w:linePitch="360"/>
        </w:sectPr>
      </w:pPr>
      <w:r>
        <w:rPr>
          <w:rFonts w:cstheme="minorHAnsi"/>
          <w:sz w:val="24"/>
        </w:rPr>
        <w:tab/>
      </w:r>
    </w:p>
    <w:tbl>
      <w:tblPr>
        <w:tblW w:w="17140" w:type="dxa"/>
        <w:tblLook w:val="04A0" w:firstRow="1" w:lastRow="0" w:firstColumn="1" w:lastColumn="0" w:noHBand="0" w:noVBand="1"/>
      </w:tblPr>
      <w:tblGrid>
        <w:gridCol w:w="2105"/>
        <w:gridCol w:w="2080"/>
        <w:gridCol w:w="2080"/>
        <w:gridCol w:w="3280"/>
        <w:gridCol w:w="1240"/>
        <w:gridCol w:w="1240"/>
        <w:gridCol w:w="1420"/>
        <w:gridCol w:w="1240"/>
        <w:gridCol w:w="1240"/>
        <w:gridCol w:w="1240"/>
      </w:tblGrid>
      <w:tr w:rsidR="00702103" w:rsidRPr="00702103" w:rsidTr="00702103">
        <w:trPr>
          <w:trHeight w:val="315"/>
        </w:trPr>
        <w:tc>
          <w:tcPr>
            <w:tcW w:w="208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4"/>
                <w:szCs w:val="24"/>
              </w:rPr>
            </w:pPr>
            <w:bookmarkStart w:id="1" w:name="RANGE!A1:J15"/>
            <w:bookmarkEnd w:id="1"/>
          </w:p>
        </w:tc>
        <w:tc>
          <w:tcPr>
            <w:tcW w:w="8680" w:type="dxa"/>
            <w:gridSpan w:val="4"/>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Calibri" w:eastAsia="Times New Roman" w:hAnsi="Calibri" w:cs="Calibri"/>
                <w:b/>
                <w:bCs/>
                <w:color w:val="000000"/>
                <w:sz w:val="24"/>
                <w:szCs w:val="24"/>
              </w:rPr>
            </w:pPr>
            <w:r w:rsidRPr="00702103">
              <w:rPr>
                <w:rFonts w:ascii="Calibri" w:eastAsia="Times New Roman" w:hAnsi="Calibri" w:cs="Calibri"/>
                <w:b/>
                <w:bCs/>
                <w:color w:val="000000"/>
                <w:sz w:val="24"/>
                <w:szCs w:val="24"/>
              </w:rPr>
              <w:t>Tabel 4.1 Perubahan Tujuan Sasaran Jangka Menengah Kecamatan Paasilambena</w:t>
            </w: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Calibri" w:eastAsia="Times New Roman" w:hAnsi="Calibri" w:cs="Calibri"/>
                <w:b/>
                <w:bCs/>
                <w:color w:val="000000"/>
                <w:sz w:val="24"/>
                <w:szCs w:val="24"/>
              </w:rPr>
            </w:pPr>
          </w:p>
        </w:tc>
        <w:tc>
          <w:tcPr>
            <w:tcW w:w="142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r>
      <w:tr w:rsidR="00702103" w:rsidRPr="00702103" w:rsidTr="00702103">
        <w:trPr>
          <w:trHeight w:val="150"/>
        </w:trPr>
        <w:tc>
          <w:tcPr>
            <w:tcW w:w="208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208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328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42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c>
          <w:tcPr>
            <w:tcW w:w="1240" w:type="dxa"/>
            <w:tcBorders>
              <w:top w:val="nil"/>
              <w:left w:val="nil"/>
              <w:bottom w:val="nil"/>
              <w:right w:val="nil"/>
            </w:tcBorders>
            <w:shd w:val="clear" w:color="auto" w:fill="auto"/>
            <w:noWrap/>
            <w:vAlign w:val="bottom"/>
            <w:hideMark/>
          </w:tcPr>
          <w:p w:rsidR="00702103" w:rsidRPr="00702103" w:rsidRDefault="00702103" w:rsidP="00702103">
            <w:pPr>
              <w:spacing w:after="0" w:line="240" w:lineRule="auto"/>
              <w:rPr>
                <w:rFonts w:ascii="Times New Roman" w:eastAsia="Times New Roman" w:hAnsi="Times New Roman" w:cs="Times New Roman"/>
                <w:sz w:val="20"/>
                <w:szCs w:val="20"/>
              </w:rPr>
            </w:pPr>
          </w:p>
        </w:tc>
      </w:tr>
      <w:tr w:rsidR="00702103" w:rsidRPr="00702103" w:rsidTr="00702103">
        <w:trPr>
          <w:trHeight w:val="720"/>
        </w:trPr>
        <w:tc>
          <w:tcPr>
            <w:tcW w:w="2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lastRenderedPageBreak/>
              <w:t>Tujuan</w:t>
            </w:r>
          </w:p>
        </w:tc>
        <w:tc>
          <w:tcPr>
            <w:tcW w:w="2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Indikator Tujuan</w:t>
            </w:r>
          </w:p>
        </w:tc>
        <w:tc>
          <w:tcPr>
            <w:tcW w:w="20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Sasaran</w:t>
            </w:r>
          </w:p>
        </w:tc>
        <w:tc>
          <w:tcPr>
            <w:tcW w:w="32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Indikator Tujuan/ Sasaran</w:t>
            </w:r>
          </w:p>
        </w:tc>
        <w:tc>
          <w:tcPr>
            <w:tcW w:w="12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Kondisi Awal 2020</w:t>
            </w:r>
          </w:p>
        </w:tc>
        <w:tc>
          <w:tcPr>
            <w:tcW w:w="6380" w:type="dxa"/>
            <w:gridSpan w:val="5"/>
            <w:tcBorders>
              <w:top w:val="single" w:sz="4" w:space="0" w:color="auto"/>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Target</w:t>
            </w:r>
          </w:p>
        </w:tc>
      </w:tr>
      <w:tr w:rsidR="00702103" w:rsidRPr="00702103" w:rsidTr="00702103">
        <w:trPr>
          <w:trHeight w:val="495"/>
        </w:trPr>
        <w:tc>
          <w:tcPr>
            <w:tcW w:w="2080" w:type="dxa"/>
            <w:vMerge/>
            <w:tcBorders>
              <w:top w:val="single" w:sz="4" w:space="0" w:color="auto"/>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b/>
                <w:bCs/>
                <w:color w:val="000000"/>
              </w:rPr>
            </w:pPr>
          </w:p>
        </w:tc>
        <w:tc>
          <w:tcPr>
            <w:tcW w:w="2080" w:type="dxa"/>
            <w:vMerge/>
            <w:tcBorders>
              <w:top w:val="single" w:sz="4" w:space="0" w:color="auto"/>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b/>
                <w:bCs/>
                <w:color w:val="000000"/>
              </w:rPr>
            </w:pPr>
          </w:p>
        </w:tc>
        <w:tc>
          <w:tcPr>
            <w:tcW w:w="2080" w:type="dxa"/>
            <w:vMerge/>
            <w:tcBorders>
              <w:top w:val="single" w:sz="4" w:space="0" w:color="auto"/>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b/>
                <w:bCs/>
                <w:color w:val="000000"/>
              </w:rPr>
            </w:pPr>
          </w:p>
        </w:tc>
        <w:tc>
          <w:tcPr>
            <w:tcW w:w="3280" w:type="dxa"/>
            <w:vMerge/>
            <w:tcBorders>
              <w:top w:val="single" w:sz="4" w:space="0" w:color="auto"/>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b/>
                <w:bCs/>
                <w:color w:val="000000"/>
              </w:rPr>
            </w:pPr>
          </w:p>
        </w:tc>
        <w:tc>
          <w:tcPr>
            <w:tcW w:w="1240" w:type="dxa"/>
            <w:vMerge/>
            <w:tcBorders>
              <w:top w:val="single" w:sz="4" w:space="0" w:color="auto"/>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b/>
                <w:bCs/>
                <w:color w:val="000000"/>
              </w:rPr>
            </w:pP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2022</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2023</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2024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2025</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onstantia" w:eastAsia="Times New Roman" w:hAnsi="Constantia" w:cs="Calibri"/>
                <w:b/>
                <w:bCs/>
                <w:color w:val="000000"/>
              </w:rPr>
            </w:pPr>
            <w:r w:rsidRPr="00702103">
              <w:rPr>
                <w:rFonts w:ascii="Constantia" w:eastAsia="Times New Roman" w:hAnsi="Constantia" w:cs="Calibri"/>
                <w:b/>
                <w:bCs/>
                <w:color w:val="000000"/>
              </w:rPr>
              <w:t>2026</w:t>
            </w:r>
          </w:p>
        </w:tc>
      </w:tr>
      <w:tr w:rsidR="00702103" w:rsidRPr="00702103" w:rsidTr="00702103">
        <w:trPr>
          <w:trHeight w:val="942"/>
        </w:trPr>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Meningkatkan kapasitas dan fasilitas perdesaan Kecamatan Pasilambena</w:t>
            </w:r>
          </w:p>
        </w:tc>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Indeks Desa Membangun Kecamatan Pasilambena</w:t>
            </w:r>
          </w:p>
        </w:tc>
        <w:tc>
          <w:tcPr>
            <w:tcW w:w="1240" w:type="dxa"/>
            <w:tcBorders>
              <w:top w:val="nil"/>
              <w:left w:val="nil"/>
              <w:bottom w:val="single" w:sz="4" w:space="0" w:color="auto"/>
              <w:right w:val="single" w:sz="4" w:space="0" w:color="auto"/>
            </w:tcBorders>
            <w:shd w:val="clear" w:color="auto" w:fill="auto"/>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0,5064</w:t>
            </w:r>
          </w:p>
        </w:tc>
        <w:tc>
          <w:tcPr>
            <w:tcW w:w="1240" w:type="dxa"/>
            <w:tcBorders>
              <w:top w:val="nil"/>
              <w:left w:val="nil"/>
              <w:bottom w:val="single" w:sz="4" w:space="0" w:color="auto"/>
              <w:right w:val="single" w:sz="4" w:space="0" w:color="auto"/>
            </w:tcBorders>
            <w:shd w:val="clear" w:color="auto" w:fill="auto"/>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0,6064</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0,7064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0,7164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0,7264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0,7364</w:t>
            </w:r>
          </w:p>
        </w:tc>
      </w:tr>
      <w:tr w:rsidR="00702103" w:rsidRPr="00702103" w:rsidTr="00702103">
        <w:trPr>
          <w:trHeight w:val="799"/>
        </w:trPr>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Meningkatnya kualitas pemberdayaan masyarakat desa</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Persentase peningkatan fungsi lembaga desa yang dikoordinasikan</w:t>
            </w:r>
          </w:p>
        </w:tc>
        <w:tc>
          <w:tcPr>
            <w:tcW w:w="1240" w:type="dxa"/>
            <w:tcBorders>
              <w:top w:val="nil"/>
              <w:left w:val="nil"/>
              <w:bottom w:val="single" w:sz="4" w:space="0" w:color="auto"/>
              <w:right w:val="single" w:sz="4" w:space="0" w:color="auto"/>
            </w:tcBorders>
            <w:shd w:val="clear" w:color="auto" w:fill="auto"/>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60,2</w:t>
            </w:r>
          </w:p>
        </w:tc>
        <w:tc>
          <w:tcPr>
            <w:tcW w:w="1240" w:type="dxa"/>
            <w:tcBorders>
              <w:top w:val="nil"/>
              <w:left w:val="nil"/>
              <w:bottom w:val="single" w:sz="4" w:space="0" w:color="auto"/>
              <w:right w:val="single" w:sz="4" w:space="0" w:color="auto"/>
            </w:tcBorders>
            <w:shd w:val="clear" w:color="auto" w:fill="auto"/>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62,5</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72,5</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77,5</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80</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80,5</w:t>
            </w:r>
          </w:p>
        </w:tc>
      </w:tr>
      <w:tr w:rsidR="00702103" w:rsidRPr="00702103" w:rsidTr="00702103">
        <w:trPr>
          <w:trHeight w:val="1902"/>
        </w:trPr>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Meningkatnya kualitas pemerintahan desa</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Persentase urusan pemerintahan desa yang difasilitasi</w:t>
            </w:r>
          </w:p>
        </w:tc>
        <w:tc>
          <w:tcPr>
            <w:tcW w:w="1240" w:type="dxa"/>
            <w:tcBorders>
              <w:top w:val="nil"/>
              <w:left w:val="nil"/>
              <w:bottom w:val="single" w:sz="4" w:space="0" w:color="auto"/>
              <w:right w:val="single" w:sz="4" w:space="0" w:color="auto"/>
            </w:tcBorders>
            <w:shd w:val="clear" w:color="auto" w:fill="auto"/>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100</w:t>
            </w:r>
          </w:p>
        </w:tc>
        <w:tc>
          <w:tcPr>
            <w:tcW w:w="1240" w:type="dxa"/>
            <w:tcBorders>
              <w:top w:val="nil"/>
              <w:left w:val="nil"/>
              <w:bottom w:val="single" w:sz="4" w:space="0" w:color="auto"/>
              <w:right w:val="single" w:sz="4" w:space="0" w:color="auto"/>
            </w:tcBorders>
            <w:shd w:val="clear" w:color="auto" w:fill="auto"/>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100</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100</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100</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100</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100</w:t>
            </w:r>
          </w:p>
        </w:tc>
      </w:tr>
      <w:tr w:rsidR="00702103" w:rsidRPr="00702103" w:rsidTr="00702103">
        <w:trPr>
          <w:trHeight w:val="690"/>
        </w:trPr>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Meningkatkan upaya pelestarian nilai-nilai budaya dan kearifan lokal dengan mengaktualisasikan pada kehidupan sosial di Kecamatan Pasilambena</w:t>
            </w:r>
          </w:p>
        </w:tc>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Indeks Ketahanan Sosial Kecamatan Pasilambena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65,2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70,2</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72,2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74,2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76,2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80,2</w:t>
            </w:r>
          </w:p>
        </w:tc>
      </w:tr>
      <w:tr w:rsidR="00702103" w:rsidRPr="00702103" w:rsidTr="00702103">
        <w:trPr>
          <w:trHeight w:val="1759"/>
        </w:trPr>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xml:space="preserve">Meningkatnya tatanan kehidupan sosial masyarakat </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Tingkat solidaritas sosial di Kecamatan Pasilambena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67,14</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73,14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76,14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78,14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80,14</w:t>
            </w:r>
          </w:p>
        </w:tc>
      </w:tr>
      <w:tr w:rsidR="00702103" w:rsidRPr="00702103" w:rsidTr="00702103">
        <w:trPr>
          <w:trHeight w:val="612"/>
        </w:trPr>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lastRenderedPageBreak/>
              <w:t>Meningkatkan kapasitas kelembagaan keagamaan di Kecamatan Pasilambena</w:t>
            </w:r>
          </w:p>
        </w:tc>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Indeks Kesalehan Sosial Kecamatan Pasilambena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78,77</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79,55</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 </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 </w:t>
            </w:r>
          </w:p>
        </w:tc>
      </w:tr>
      <w:tr w:rsidR="00702103" w:rsidRPr="00702103" w:rsidTr="00702103">
        <w:trPr>
          <w:trHeight w:val="612"/>
        </w:trPr>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Meningkatnya toleransi kehidupan sosial kemasyarakatan di Kecamatan Pasilambena</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Tingkat toleransi di Kecamatan Pasilambena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86,98</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88,14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90,14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92,14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94,14</w:t>
            </w:r>
          </w:p>
        </w:tc>
      </w:tr>
      <w:tr w:rsidR="00702103" w:rsidRPr="00702103" w:rsidTr="00702103">
        <w:trPr>
          <w:trHeight w:val="600"/>
        </w:trPr>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Mewujudkan reformasi birokrasi Kecamatan….</w:t>
            </w:r>
          </w:p>
        </w:tc>
        <w:tc>
          <w:tcPr>
            <w:tcW w:w="2080" w:type="dxa"/>
            <w:vMerge w:val="restart"/>
            <w:tcBorders>
              <w:top w:val="nil"/>
              <w:left w:val="single" w:sz="4" w:space="0" w:color="auto"/>
              <w:bottom w:val="single" w:sz="4" w:space="0" w:color="000000"/>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 </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Indeks Reformasi Birokrasi Kecamatan Pasilambena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60</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65</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70</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75</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80</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85</w:t>
            </w:r>
          </w:p>
        </w:tc>
      </w:tr>
      <w:tr w:rsidR="00702103" w:rsidRPr="00702103" w:rsidTr="00702103">
        <w:trPr>
          <w:trHeight w:val="600"/>
        </w:trPr>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Meningkatnya Nilai SAKIP</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Nilai SAKIP Kecamatan Pasilambena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65,2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72,2</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74,2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76,2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78,2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80,2</w:t>
            </w:r>
          </w:p>
        </w:tc>
      </w:tr>
      <w:tr w:rsidR="00702103" w:rsidRPr="00702103" w:rsidTr="00702103">
        <w:trPr>
          <w:trHeight w:val="2100"/>
        </w:trPr>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Meningkatnya Tertib Administrasi Pengelolaan Laporan Keuangan Pemerintahan Kecamatan sesuai SAP</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Laporan Keuangan sesuai Standar Akuntansi Pemerintahan</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Sesuai</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Sesuai</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Sesuai</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Sesuai</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Sesuai</w:t>
            </w:r>
          </w:p>
        </w:tc>
      </w:tr>
      <w:tr w:rsidR="00702103" w:rsidRPr="00702103" w:rsidTr="00702103">
        <w:trPr>
          <w:trHeight w:val="900"/>
        </w:trPr>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vMerge/>
            <w:tcBorders>
              <w:top w:val="nil"/>
              <w:left w:val="single" w:sz="4" w:space="0" w:color="auto"/>
              <w:bottom w:val="single" w:sz="4" w:space="0" w:color="000000"/>
              <w:right w:val="single" w:sz="4" w:space="0" w:color="auto"/>
            </w:tcBorders>
            <w:vAlign w:val="center"/>
            <w:hideMark/>
          </w:tcPr>
          <w:p w:rsidR="00702103" w:rsidRPr="00702103" w:rsidRDefault="00702103" w:rsidP="00702103">
            <w:pPr>
              <w:spacing w:after="0" w:line="240" w:lineRule="auto"/>
              <w:rPr>
                <w:rFonts w:ascii="Constantia" w:eastAsia="Times New Roman" w:hAnsi="Constantia" w:cs="Calibri"/>
                <w:color w:val="000000"/>
              </w:rPr>
            </w:pPr>
          </w:p>
        </w:tc>
        <w:tc>
          <w:tcPr>
            <w:tcW w:w="20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Meningkatnya Kualitas Pelayanan Kepada Masyarakat</w:t>
            </w:r>
          </w:p>
        </w:tc>
        <w:tc>
          <w:tcPr>
            <w:tcW w:w="3280" w:type="dxa"/>
            <w:tcBorders>
              <w:top w:val="nil"/>
              <w:left w:val="nil"/>
              <w:bottom w:val="single" w:sz="4" w:space="0" w:color="auto"/>
              <w:right w:val="single" w:sz="4" w:space="0" w:color="auto"/>
            </w:tcBorders>
            <w:shd w:val="clear" w:color="auto" w:fill="auto"/>
            <w:hideMark/>
          </w:tcPr>
          <w:p w:rsidR="00702103" w:rsidRPr="00702103" w:rsidRDefault="00702103" w:rsidP="00702103">
            <w:pPr>
              <w:spacing w:after="0" w:line="240" w:lineRule="auto"/>
              <w:rPr>
                <w:rFonts w:ascii="Constantia" w:eastAsia="Times New Roman" w:hAnsi="Constantia" w:cs="Calibri"/>
                <w:color w:val="000000"/>
              </w:rPr>
            </w:pPr>
            <w:r w:rsidRPr="00702103">
              <w:rPr>
                <w:rFonts w:ascii="Constantia" w:eastAsia="Times New Roman" w:hAnsi="Constantia" w:cs="Calibri"/>
                <w:color w:val="000000"/>
              </w:rPr>
              <w:t>Indeks Kepuasan Masyarakat Kecamatan Pasilambena</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72,7</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74,9</w:t>
            </w:r>
          </w:p>
        </w:tc>
        <w:tc>
          <w:tcPr>
            <w:tcW w:w="142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75</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77,2</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79,4</w:t>
            </w:r>
          </w:p>
        </w:tc>
        <w:tc>
          <w:tcPr>
            <w:tcW w:w="1240" w:type="dxa"/>
            <w:tcBorders>
              <w:top w:val="nil"/>
              <w:left w:val="nil"/>
              <w:bottom w:val="single" w:sz="4" w:space="0" w:color="auto"/>
              <w:right w:val="single" w:sz="4" w:space="0" w:color="auto"/>
            </w:tcBorders>
            <w:shd w:val="clear" w:color="auto" w:fill="auto"/>
            <w:noWrap/>
            <w:vAlign w:val="center"/>
            <w:hideMark/>
          </w:tcPr>
          <w:p w:rsidR="00702103" w:rsidRPr="00702103" w:rsidRDefault="00702103" w:rsidP="00702103">
            <w:pPr>
              <w:spacing w:after="0" w:line="240" w:lineRule="auto"/>
              <w:jc w:val="center"/>
              <w:rPr>
                <w:rFonts w:ascii="Calibri" w:eastAsia="Times New Roman" w:hAnsi="Calibri" w:cs="Calibri"/>
                <w:color w:val="000000"/>
              </w:rPr>
            </w:pPr>
            <w:r w:rsidRPr="00702103">
              <w:rPr>
                <w:rFonts w:ascii="Calibri" w:eastAsia="Times New Roman" w:hAnsi="Calibri" w:cs="Calibri"/>
                <w:color w:val="000000"/>
              </w:rPr>
              <w:t>80,6</w:t>
            </w:r>
          </w:p>
        </w:tc>
      </w:tr>
    </w:tbl>
    <w:p w:rsidR="00892EB5" w:rsidRDefault="00892EB5" w:rsidP="00586BD2">
      <w:pPr>
        <w:spacing w:line="360" w:lineRule="auto"/>
        <w:rPr>
          <w:rFonts w:ascii="Bookman Old Style" w:hAnsi="Bookman Old Style"/>
          <w:b/>
          <w:sz w:val="24"/>
        </w:rPr>
      </w:pPr>
    </w:p>
    <w:p w:rsidR="00892EB5" w:rsidRDefault="00892EB5" w:rsidP="00892EB5">
      <w:pPr>
        <w:tabs>
          <w:tab w:val="left" w:pos="10047"/>
        </w:tabs>
        <w:rPr>
          <w:rFonts w:ascii="Bookman Old Style" w:hAnsi="Bookman Old Style"/>
          <w:sz w:val="24"/>
        </w:rPr>
      </w:pPr>
      <w:r>
        <w:rPr>
          <w:rFonts w:ascii="Bookman Old Style" w:hAnsi="Bookman Old Style"/>
          <w:sz w:val="24"/>
        </w:rPr>
        <w:tab/>
      </w:r>
    </w:p>
    <w:p w:rsidR="00892EB5" w:rsidRDefault="00892EB5" w:rsidP="00892EB5">
      <w:pPr>
        <w:tabs>
          <w:tab w:val="left" w:pos="10047"/>
        </w:tabs>
        <w:rPr>
          <w:rFonts w:ascii="Bookman Old Style" w:hAnsi="Bookman Old Style"/>
          <w:sz w:val="24"/>
        </w:rPr>
        <w:sectPr w:rsidR="00892EB5" w:rsidSect="00892EB5">
          <w:type w:val="continuous"/>
          <w:pgSz w:w="20160" w:h="12240" w:orient="landscape" w:code="5"/>
          <w:pgMar w:top="1701" w:right="1701" w:bottom="2268" w:left="1701" w:header="426" w:footer="632" w:gutter="0"/>
          <w:cols w:space="720"/>
          <w:docGrid w:linePitch="360"/>
        </w:sectPr>
      </w:pPr>
    </w:p>
    <w:p w:rsidR="00327298" w:rsidRPr="00586BD2" w:rsidRDefault="00327298" w:rsidP="00586BD2">
      <w:pPr>
        <w:spacing w:line="360" w:lineRule="auto"/>
        <w:rPr>
          <w:rFonts w:ascii="Bookman Old Style" w:hAnsi="Bookman Old Style"/>
          <w:b/>
          <w:sz w:val="24"/>
        </w:rPr>
      </w:pPr>
    </w:p>
    <w:p w:rsidR="00D1049E" w:rsidRPr="00A52B66" w:rsidRDefault="00D1049E" w:rsidP="00A52B66">
      <w:pPr>
        <w:pStyle w:val="ListParagraph"/>
        <w:spacing w:line="360" w:lineRule="auto"/>
        <w:ind w:left="567" w:firstLine="426"/>
        <w:jc w:val="center"/>
        <w:rPr>
          <w:rFonts w:ascii="Bookman Old Style" w:hAnsi="Bookman Old Style"/>
          <w:b/>
          <w:sz w:val="24"/>
        </w:rPr>
      </w:pPr>
      <w:r w:rsidRPr="00A52B66">
        <w:rPr>
          <w:rFonts w:ascii="Bookman Old Style" w:hAnsi="Bookman Old Style"/>
          <w:b/>
          <w:sz w:val="24"/>
        </w:rPr>
        <w:t>BAB V</w:t>
      </w:r>
    </w:p>
    <w:p w:rsidR="00D1049E" w:rsidRPr="00A52B66" w:rsidRDefault="00D1049E" w:rsidP="00A52B66">
      <w:pPr>
        <w:pStyle w:val="ListParagraph"/>
        <w:spacing w:line="360" w:lineRule="auto"/>
        <w:ind w:left="567" w:firstLine="426"/>
        <w:jc w:val="center"/>
        <w:rPr>
          <w:rFonts w:ascii="Bookman Old Style" w:hAnsi="Bookman Old Style"/>
          <w:b/>
          <w:sz w:val="24"/>
        </w:rPr>
      </w:pPr>
      <w:r w:rsidRPr="00A52B66">
        <w:rPr>
          <w:rFonts w:ascii="Bookman Old Style" w:hAnsi="Bookman Old Style"/>
          <w:b/>
          <w:sz w:val="24"/>
        </w:rPr>
        <w:t>STRATEGI DAN ARAH KEBIJAKAN</w:t>
      </w:r>
    </w:p>
    <w:p w:rsidR="00220C59" w:rsidRPr="00A52B66" w:rsidRDefault="00220C59" w:rsidP="00A52B66">
      <w:pPr>
        <w:pStyle w:val="ListParagraph"/>
        <w:spacing w:line="360" w:lineRule="auto"/>
        <w:ind w:left="567" w:firstLine="426"/>
        <w:jc w:val="center"/>
        <w:rPr>
          <w:rFonts w:ascii="Bookman Old Style" w:hAnsi="Bookman Old Style" w:cstheme="minorHAnsi"/>
          <w:b/>
          <w:sz w:val="24"/>
        </w:rPr>
      </w:pPr>
    </w:p>
    <w:p w:rsidR="00187AA1" w:rsidRPr="00A52B66" w:rsidRDefault="00187AA1" w:rsidP="00A52B66">
      <w:pPr>
        <w:pStyle w:val="ListParagraph"/>
        <w:spacing w:line="360" w:lineRule="auto"/>
        <w:ind w:left="0" w:firstLine="720"/>
        <w:jc w:val="both"/>
        <w:rPr>
          <w:rFonts w:ascii="Bookman Old Style" w:hAnsi="Bookman Old Style" w:cstheme="minorHAnsi"/>
          <w:sz w:val="24"/>
        </w:rPr>
      </w:pPr>
      <w:r w:rsidRPr="00A52B66">
        <w:rPr>
          <w:rFonts w:ascii="Bookman Old Style" w:hAnsi="Bookman Old Style" w:cstheme="minorHAnsi"/>
          <w:sz w:val="24"/>
        </w:rPr>
        <w:t xml:space="preserve">Strategi dan kebijakan dalam Renstra Kecamatan Pasilambena adalah strategi dan kebijakan untuk mencapai tujuan dan sasaran jangka menengah. Strategi dan kebijakan Kecamatan Pasilambena diselaraskan dengan strategi dan kebijakan daerah serta rencana program prioritas dalam rancangan RPJMD 2021 - 2026. </w:t>
      </w:r>
    </w:p>
    <w:p w:rsidR="00187AA1" w:rsidRPr="00A52B66" w:rsidRDefault="00187AA1" w:rsidP="00A52B66">
      <w:pPr>
        <w:pStyle w:val="ListParagraph"/>
        <w:spacing w:line="360" w:lineRule="auto"/>
        <w:ind w:left="0"/>
        <w:jc w:val="both"/>
        <w:rPr>
          <w:rFonts w:ascii="Bookman Old Style" w:hAnsi="Bookman Old Style" w:cstheme="minorHAnsi"/>
          <w:sz w:val="24"/>
        </w:rPr>
      </w:pPr>
      <w:r w:rsidRPr="00A52B66">
        <w:rPr>
          <w:rFonts w:ascii="Bookman Old Style" w:hAnsi="Bookman Old Style" w:cstheme="minorHAnsi"/>
          <w:sz w:val="24"/>
        </w:rPr>
        <w:tab/>
        <w:t xml:space="preserve">Strategi dan kebijakan jangka menengah Kecamatan Pasilambena menjadi dasar perumusan kegiatan serta target kinerja hasil (outcome) program prioritas RPJMD yang menjadi tugas dan fungsi Kecamatan Pasilambena. </w:t>
      </w:r>
    </w:p>
    <w:p w:rsidR="00187AA1" w:rsidRPr="00A52B66" w:rsidRDefault="00187AA1" w:rsidP="00A52B66">
      <w:pPr>
        <w:pStyle w:val="ListParagraph"/>
        <w:tabs>
          <w:tab w:val="left" w:pos="426"/>
        </w:tabs>
        <w:spacing w:line="360" w:lineRule="auto"/>
        <w:ind w:left="0"/>
        <w:jc w:val="both"/>
        <w:rPr>
          <w:rFonts w:ascii="Bookman Old Style" w:hAnsi="Bookman Old Style" w:cstheme="minorHAnsi"/>
          <w:sz w:val="24"/>
        </w:rPr>
      </w:pPr>
      <w:r w:rsidRPr="00A52B66">
        <w:rPr>
          <w:rFonts w:ascii="Bookman Old Style" w:hAnsi="Bookman Old Style" w:cstheme="minorHAnsi"/>
          <w:sz w:val="24"/>
        </w:rPr>
        <w:t>a.</w:t>
      </w:r>
      <w:r w:rsidRPr="00A52B66">
        <w:rPr>
          <w:rFonts w:ascii="Bookman Old Style" w:hAnsi="Bookman Old Style" w:cstheme="minorHAnsi"/>
          <w:sz w:val="24"/>
        </w:rPr>
        <w:tab/>
        <w:t>Strategis</w:t>
      </w:r>
    </w:p>
    <w:p w:rsidR="00187AA1" w:rsidRPr="00A52B66" w:rsidRDefault="00187AA1" w:rsidP="00A52B66">
      <w:pPr>
        <w:pStyle w:val="ListParagraph"/>
        <w:tabs>
          <w:tab w:val="left" w:pos="993"/>
        </w:tabs>
        <w:spacing w:line="360" w:lineRule="auto"/>
        <w:ind w:left="426"/>
        <w:jc w:val="both"/>
        <w:rPr>
          <w:rFonts w:ascii="Bookman Old Style" w:hAnsi="Bookman Old Style" w:cstheme="minorHAnsi"/>
          <w:sz w:val="24"/>
        </w:rPr>
      </w:pPr>
      <w:r w:rsidRPr="00A52B66">
        <w:rPr>
          <w:rFonts w:ascii="Bookman Old Style" w:hAnsi="Bookman Old Style" w:cstheme="minorHAnsi"/>
          <w:sz w:val="24"/>
        </w:rPr>
        <w:t xml:space="preserve">    </w:t>
      </w:r>
      <w:r w:rsidRPr="00A52B66">
        <w:rPr>
          <w:rFonts w:ascii="Bookman Old Style" w:hAnsi="Bookman Old Style" w:cstheme="minorHAnsi"/>
          <w:sz w:val="24"/>
        </w:rPr>
        <w:tab/>
        <w:t>Strategi yang akan dilakukan yang terdapat dalam Misi1, 2 dan 5 dalam RPJMD periode 2021-2026 adalah :</w:t>
      </w:r>
    </w:p>
    <w:p w:rsidR="00187AA1" w:rsidRPr="00A52B66" w:rsidRDefault="00187AA1" w:rsidP="00A52B66">
      <w:pPr>
        <w:pStyle w:val="ListParagraph"/>
        <w:numPr>
          <w:ilvl w:val="0"/>
          <w:numId w:val="46"/>
        </w:numPr>
        <w:tabs>
          <w:tab w:val="left" w:pos="993"/>
        </w:tabs>
        <w:spacing w:after="200" w:line="360" w:lineRule="auto"/>
        <w:jc w:val="both"/>
        <w:rPr>
          <w:rFonts w:ascii="Bookman Old Style" w:hAnsi="Bookman Old Style" w:cstheme="minorHAnsi"/>
          <w:sz w:val="24"/>
        </w:rPr>
      </w:pPr>
      <w:r w:rsidRPr="00A52B66">
        <w:rPr>
          <w:rFonts w:ascii="Bookman Old Style" w:hAnsi="Bookman Old Style" w:cstheme="minorHAnsi"/>
          <w:sz w:val="24"/>
        </w:rPr>
        <w:t>Menigkatkan Kapabilitas dan Keunggulan SDM Aparatur yang Ditunjang Perangkat Teknologi yang Baik.</w:t>
      </w:r>
    </w:p>
    <w:p w:rsidR="00187AA1" w:rsidRPr="00A52B66" w:rsidRDefault="00187AA1" w:rsidP="00A52B66">
      <w:pPr>
        <w:pStyle w:val="ListParagraph"/>
        <w:numPr>
          <w:ilvl w:val="0"/>
          <w:numId w:val="46"/>
        </w:numPr>
        <w:tabs>
          <w:tab w:val="left" w:pos="993"/>
        </w:tabs>
        <w:spacing w:after="200" w:line="360" w:lineRule="auto"/>
        <w:jc w:val="both"/>
        <w:rPr>
          <w:rFonts w:ascii="Bookman Old Style" w:hAnsi="Bookman Old Style" w:cstheme="minorHAnsi"/>
          <w:sz w:val="24"/>
        </w:rPr>
      </w:pPr>
      <w:r w:rsidRPr="00A52B66">
        <w:rPr>
          <w:rFonts w:ascii="Bookman Old Style" w:hAnsi="Bookman Old Style" w:cstheme="minorHAnsi"/>
          <w:sz w:val="24"/>
        </w:rPr>
        <w:t>Meningkatkan Kualitas Perencanaan yang Berorientasi Pencapaian Hasil</w:t>
      </w:r>
    </w:p>
    <w:p w:rsidR="00187AA1" w:rsidRPr="00A52B66" w:rsidRDefault="00187AA1" w:rsidP="00A52B66">
      <w:pPr>
        <w:pStyle w:val="ListParagraph"/>
        <w:numPr>
          <w:ilvl w:val="0"/>
          <w:numId w:val="46"/>
        </w:numPr>
        <w:tabs>
          <w:tab w:val="left" w:pos="993"/>
        </w:tabs>
        <w:spacing w:after="200" w:line="360" w:lineRule="auto"/>
        <w:jc w:val="both"/>
        <w:rPr>
          <w:rFonts w:ascii="Bookman Old Style" w:hAnsi="Bookman Old Style" w:cstheme="minorHAnsi"/>
          <w:sz w:val="24"/>
        </w:rPr>
      </w:pPr>
      <w:r w:rsidRPr="00A52B66">
        <w:rPr>
          <w:rFonts w:ascii="Bookman Old Style" w:hAnsi="Bookman Old Style" w:cstheme="minorHAnsi"/>
          <w:sz w:val="24"/>
        </w:rPr>
        <w:t>Meningkatkan Pengelolaan Keuangan dan Aset Daerah yang Berdasarkan Perundang-Undangan yang Berlaku</w:t>
      </w:r>
    </w:p>
    <w:p w:rsidR="00187AA1" w:rsidRPr="00A52B66" w:rsidRDefault="00187AA1" w:rsidP="00A52B66">
      <w:pPr>
        <w:pStyle w:val="ListParagraph"/>
        <w:numPr>
          <w:ilvl w:val="0"/>
          <w:numId w:val="46"/>
        </w:numPr>
        <w:tabs>
          <w:tab w:val="left" w:pos="993"/>
        </w:tabs>
        <w:spacing w:after="200" w:line="360" w:lineRule="auto"/>
        <w:jc w:val="both"/>
        <w:rPr>
          <w:rFonts w:ascii="Bookman Old Style" w:hAnsi="Bookman Old Style" w:cstheme="minorHAnsi"/>
          <w:sz w:val="24"/>
        </w:rPr>
      </w:pPr>
      <w:r w:rsidRPr="00A52B66">
        <w:rPr>
          <w:rFonts w:ascii="Bookman Old Style" w:hAnsi="Bookman Old Style" w:cstheme="minorHAnsi"/>
          <w:sz w:val="24"/>
        </w:rPr>
        <w:t>Mengoptimalkan Koordinasi Stakeholder Dalam Rangka Peningkatan Produktifitas Masyarakat Perdesaan Dan Kualifikasi Desa</w:t>
      </w:r>
    </w:p>
    <w:p w:rsidR="00187AA1" w:rsidRPr="00A52B66" w:rsidRDefault="00187AA1" w:rsidP="00A52B66">
      <w:pPr>
        <w:pStyle w:val="ListParagraph"/>
        <w:numPr>
          <w:ilvl w:val="0"/>
          <w:numId w:val="46"/>
        </w:numPr>
        <w:tabs>
          <w:tab w:val="left" w:pos="993"/>
        </w:tabs>
        <w:spacing w:after="200" w:line="360" w:lineRule="auto"/>
        <w:jc w:val="both"/>
        <w:rPr>
          <w:rFonts w:ascii="Bookman Old Style" w:hAnsi="Bookman Old Style" w:cstheme="minorHAnsi"/>
          <w:sz w:val="24"/>
        </w:rPr>
      </w:pPr>
      <w:r w:rsidRPr="00A52B66">
        <w:rPr>
          <w:rFonts w:ascii="Bookman Old Style" w:hAnsi="Bookman Old Style" w:cstheme="minorHAnsi"/>
          <w:sz w:val="24"/>
        </w:rPr>
        <w:t>Mengoptimalkan Pengelolaan Sumberdaya Lokal Dalam Rangka Mengembangkan Lapangan Kerja Dan Lapangan Usaha Di Perdesaan</w:t>
      </w:r>
    </w:p>
    <w:p w:rsidR="00187AA1" w:rsidRPr="00A52B66" w:rsidRDefault="00187AA1" w:rsidP="00A52B66">
      <w:pPr>
        <w:pStyle w:val="ListParagraph"/>
        <w:numPr>
          <w:ilvl w:val="0"/>
          <w:numId w:val="46"/>
        </w:numPr>
        <w:tabs>
          <w:tab w:val="left" w:pos="993"/>
        </w:tabs>
        <w:spacing w:after="200" w:line="360" w:lineRule="auto"/>
        <w:jc w:val="both"/>
        <w:rPr>
          <w:rFonts w:ascii="Bookman Old Style" w:hAnsi="Bookman Old Style" w:cstheme="minorHAnsi"/>
          <w:sz w:val="24"/>
        </w:rPr>
      </w:pPr>
      <w:r w:rsidRPr="00A52B66">
        <w:rPr>
          <w:rFonts w:ascii="Bookman Old Style" w:hAnsi="Bookman Old Style" w:cstheme="minorHAnsi"/>
          <w:sz w:val="24"/>
        </w:rPr>
        <w:t>Meningkatkan Peran Lembaga Sosial Dan Lembaga Keagamaan Dalam Pembangunan Manusi</w:t>
      </w:r>
      <w:r w:rsidR="00DC64F0" w:rsidRPr="00A52B66">
        <w:rPr>
          <w:rFonts w:ascii="Bookman Old Style" w:hAnsi="Bookman Old Style" w:cstheme="minorHAnsi"/>
          <w:sz w:val="24"/>
        </w:rPr>
        <w:t>a</w:t>
      </w:r>
    </w:p>
    <w:p w:rsidR="00187AA1" w:rsidRPr="00A52B66" w:rsidRDefault="00187AA1" w:rsidP="00A52B66">
      <w:pPr>
        <w:pStyle w:val="ListParagraph"/>
        <w:tabs>
          <w:tab w:val="left" w:pos="426"/>
        </w:tabs>
        <w:spacing w:line="360" w:lineRule="auto"/>
        <w:ind w:left="0"/>
        <w:jc w:val="both"/>
        <w:rPr>
          <w:rFonts w:ascii="Bookman Old Style" w:hAnsi="Bookman Old Style" w:cstheme="minorHAnsi"/>
          <w:sz w:val="24"/>
        </w:rPr>
      </w:pPr>
      <w:r w:rsidRPr="00A52B66">
        <w:rPr>
          <w:rFonts w:ascii="Bookman Old Style" w:hAnsi="Bookman Old Style" w:cstheme="minorHAnsi"/>
          <w:sz w:val="24"/>
        </w:rPr>
        <w:lastRenderedPageBreak/>
        <w:t>b.</w:t>
      </w:r>
      <w:r w:rsidRPr="00A52B66">
        <w:rPr>
          <w:rFonts w:ascii="Bookman Old Style" w:hAnsi="Bookman Old Style" w:cstheme="minorHAnsi"/>
          <w:sz w:val="24"/>
        </w:rPr>
        <w:tab/>
        <w:t>Kebijakan</w:t>
      </w:r>
    </w:p>
    <w:p w:rsidR="00187AA1" w:rsidRPr="00A52B66" w:rsidRDefault="00187AA1" w:rsidP="00A52B66">
      <w:pPr>
        <w:pStyle w:val="ListParagraph"/>
        <w:spacing w:line="360" w:lineRule="auto"/>
        <w:ind w:left="851"/>
        <w:jc w:val="both"/>
        <w:rPr>
          <w:rFonts w:ascii="Bookman Old Style" w:hAnsi="Bookman Old Style" w:cstheme="minorHAnsi"/>
          <w:sz w:val="24"/>
        </w:rPr>
      </w:pPr>
      <w:r w:rsidRPr="00A52B66">
        <w:rPr>
          <w:rFonts w:ascii="Bookman Old Style" w:hAnsi="Bookman Old Style" w:cstheme="minorHAnsi"/>
          <w:sz w:val="24"/>
        </w:rPr>
        <w:t>Untuk mendukung terwujudnya visi misi Bupati dan Wakil Bupati periode 2021 – 2026, adalah :</w:t>
      </w:r>
    </w:p>
    <w:p w:rsidR="00187AA1" w:rsidRPr="00A52B66" w:rsidRDefault="00187AA1" w:rsidP="00A52B66">
      <w:pPr>
        <w:pStyle w:val="ListParagraph"/>
        <w:numPr>
          <w:ilvl w:val="1"/>
          <w:numId w:val="30"/>
        </w:numPr>
        <w:spacing w:after="200" w:line="360" w:lineRule="auto"/>
        <w:ind w:left="1170"/>
        <w:jc w:val="both"/>
        <w:rPr>
          <w:rFonts w:ascii="Bookman Old Style" w:hAnsi="Bookman Old Style" w:cstheme="minorHAnsi"/>
          <w:sz w:val="24"/>
        </w:rPr>
      </w:pPr>
      <w:r w:rsidRPr="00A52B66">
        <w:rPr>
          <w:rFonts w:ascii="Bookman Old Style" w:hAnsi="Bookman Old Style" w:cstheme="minorHAnsi"/>
          <w:sz w:val="24"/>
        </w:rPr>
        <w:t xml:space="preserve">Meningkatkan Disiplin dan Sumber Daya Aparatur </w:t>
      </w:r>
    </w:p>
    <w:p w:rsidR="00187AA1" w:rsidRPr="00A52B66" w:rsidRDefault="00187AA1" w:rsidP="00A52B66">
      <w:pPr>
        <w:pStyle w:val="ListParagraph"/>
        <w:numPr>
          <w:ilvl w:val="1"/>
          <w:numId w:val="30"/>
        </w:numPr>
        <w:spacing w:after="200" w:line="360" w:lineRule="auto"/>
        <w:ind w:left="1170"/>
        <w:jc w:val="both"/>
        <w:rPr>
          <w:rFonts w:ascii="Bookman Old Style" w:hAnsi="Bookman Old Style" w:cstheme="minorHAnsi"/>
          <w:sz w:val="24"/>
        </w:rPr>
      </w:pPr>
      <w:r w:rsidRPr="00A52B66">
        <w:rPr>
          <w:rFonts w:ascii="Bookman Old Style" w:hAnsi="Bookman Old Style" w:cstheme="minorHAnsi"/>
          <w:sz w:val="24"/>
        </w:rPr>
        <w:t>Peningkatan Sarana dan Parasana Aparatur.</w:t>
      </w:r>
    </w:p>
    <w:p w:rsidR="00187AA1" w:rsidRPr="00A52B66" w:rsidRDefault="00187AA1" w:rsidP="00A52B66">
      <w:pPr>
        <w:pStyle w:val="ListParagraph"/>
        <w:numPr>
          <w:ilvl w:val="1"/>
          <w:numId w:val="30"/>
        </w:numPr>
        <w:spacing w:after="200" w:line="360" w:lineRule="auto"/>
        <w:ind w:left="1170"/>
        <w:jc w:val="both"/>
        <w:rPr>
          <w:rFonts w:ascii="Bookman Old Style" w:hAnsi="Bookman Old Style" w:cstheme="minorHAnsi"/>
          <w:sz w:val="24"/>
        </w:rPr>
      </w:pPr>
      <w:r w:rsidRPr="00A52B66">
        <w:rPr>
          <w:rFonts w:ascii="Bookman Old Style" w:hAnsi="Bookman Old Style" w:cstheme="minorHAnsi"/>
          <w:sz w:val="24"/>
        </w:rPr>
        <w:t>Mengkoordinasikan Kegiatan Pembangunan Desa yang  Berorientasi Pada Peningkatan Kualitas Pemberdayaan Masyarakat Dalam Program Gerbang Sari.</w:t>
      </w:r>
    </w:p>
    <w:p w:rsidR="00187AA1" w:rsidRPr="00A52B66" w:rsidRDefault="00187AA1" w:rsidP="00A52B66">
      <w:pPr>
        <w:pStyle w:val="ListParagraph"/>
        <w:numPr>
          <w:ilvl w:val="1"/>
          <w:numId w:val="30"/>
        </w:numPr>
        <w:spacing w:after="200" w:line="360" w:lineRule="auto"/>
        <w:ind w:left="1170"/>
        <w:jc w:val="both"/>
        <w:rPr>
          <w:rFonts w:ascii="Bookman Old Style" w:hAnsi="Bookman Old Style" w:cstheme="minorHAnsi"/>
          <w:sz w:val="24"/>
        </w:rPr>
      </w:pPr>
      <w:r w:rsidRPr="00A52B66">
        <w:rPr>
          <w:rFonts w:ascii="Bookman Old Style" w:hAnsi="Bookman Old Style" w:cstheme="minorHAnsi"/>
          <w:sz w:val="24"/>
        </w:rPr>
        <w:t>Meningkatkan Koordinasi Dengan Pemerintah Desa dalam Mengembagkan Sumber Daya Untuk Peningkatan Ekonomi Kerakyatan Dalam Gerbang Sari</w:t>
      </w:r>
    </w:p>
    <w:p w:rsidR="00187AA1" w:rsidRPr="00A52B66" w:rsidRDefault="00187AA1" w:rsidP="00A52B66">
      <w:pPr>
        <w:pStyle w:val="ListParagraph"/>
        <w:numPr>
          <w:ilvl w:val="1"/>
          <w:numId w:val="30"/>
        </w:numPr>
        <w:spacing w:after="200" w:line="360" w:lineRule="auto"/>
        <w:ind w:left="1170"/>
        <w:jc w:val="both"/>
        <w:rPr>
          <w:rFonts w:ascii="Bookman Old Style" w:hAnsi="Bookman Old Style" w:cstheme="minorHAnsi"/>
          <w:sz w:val="24"/>
        </w:rPr>
      </w:pPr>
      <w:r w:rsidRPr="00A52B66">
        <w:rPr>
          <w:rFonts w:ascii="Bookman Old Style" w:hAnsi="Bookman Old Style" w:cstheme="minorHAnsi"/>
          <w:sz w:val="24"/>
        </w:rPr>
        <w:t xml:space="preserve">Koordinasi dan Fasilitasi Pengintegrasian Tradisi Dan Nilai-Nilai Kearifan Lokal Kedalam Setiap Aktivitas Masyarakat. </w:t>
      </w:r>
    </w:p>
    <w:p w:rsidR="00187AA1" w:rsidRPr="00A52B66" w:rsidRDefault="00187AA1" w:rsidP="00A52B66">
      <w:pPr>
        <w:pStyle w:val="ListParagraph"/>
        <w:numPr>
          <w:ilvl w:val="1"/>
          <w:numId w:val="30"/>
        </w:numPr>
        <w:spacing w:after="200" w:line="360" w:lineRule="auto"/>
        <w:ind w:left="1170"/>
        <w:jc w:val="both"/>
        <w:rPr>
          <w:rFonts w:ascii="Bookman Old Style" w:hAnsi="Bookman Old Style" w:cstheme="minorHAnsi"/>
          <w:sz w:val="24"/>
        </w:rPr>
      </w:pPr>
      <w:r w:rsidRPr="00A52B66">
        <w:rPr>
          <w:rFonts w:ascii="Bookman Old Style" w:hAnsi="Bookman Old Style" w:cstheme="minorHAnsi"/>
          <w:sz w:val="24"/>
        </w:rPr>
        <w:t>Koordinasi dan Fasilitasi Peningkatan Pelayanan Keagamaan</w:t>
      </w:r>
    </w:p>
    <w:p w:rsidR="00187AA1" w:rsidRPr="00A52B66" w:rsidRDefault="00187AA1" w:rsidP="00A52B66">
      <w:pPr>
        <w:spacing w:line="360" w:lineRule="auto"/>
        <w:jc w:val="both"/>
        <w:rPr>
          <w:rFonts w:ascii="Bookman Old Style" w:hAnsi="Bookman Old Style" w:cstheme="minorHAnsi"/>
          <w:sz w:val="24"/>
        </w:rPr>
      </w:pPr>
      <w:r w:rsidRPr="00A52B66">
        <w:rPr>
          <w:rFonts w:ascii="Bookman Old Style" w:hAnsi="Bookman Old Style" w:cstheme="minorHAnsi"/>
          <w:sz w:val="24"/>
        </w:rPr>
        <w:t>Tabel 5.1. Tujuan , Sasaran, Strategis, dan Kebijakan</w:t>
      </w:r>
    </w:p>
    <w:tbl>
      <w:tblPr>
        <w:tblW w:w="8572" w:type="dxa"/>
        <w:tblInd w:w="-72" w:type="dxa"/>
        <w:tblLayout w:type="fixed"/>
        <w:tblLook w:val="04A0" w:firstRow="1" w:lastRow="0" w:firstColumn="1" w:lastColumn="0" w:noHBand="0" w:noVBand="1"/>
      </w:tblPr>
      <w:tblGrid>
        <w:gridCol w:w="7013"/>
        <w:gridCol w:w="1559"/>
      </w:tblGrid>
      <w:tr w:rsidR="00187AA1" w:rsidRPr="00A52B66" w:rsidTr="009109FD">
        <w:trPr>
          <w:trHeight w:val="508"/>
        </w:trPr>
        <w:tc>
          <w:tcPr>
            <w:tcW w:w="7013" w:type="dxa"/>
            <w:tcBorders>
              <w:top w:val="single" w:sz="4" w:space="0" w:color="auto"/>
              <w:left w:val="single" w:sz="4" w:space="0" w:color="auto"/>
              <w:bottom w:val="single" w:sz="4" w:space="0" w:color="auto"/>
              <w:right w:val="nil"/>
            </w:tcBorders>
            <w:shd w:val="clear" w:color="auto" w:fill="auto"/>
            <w:noWrap/>
            <w:vAlign w:val="center"/>
            <w:hideMark/>
          </w:tcPr>
          <w:p w:rsidR="00187AA1" w:rsidRPr="00A52B66" w:rsidRDefault="00187AA1" w:rsidP="00A52B66">
            <w:pPr>
              <w:spacing w:after="0" w:line="360" w:lineRule="auto"/>
              <w:ind w:left="1062" w:hanging="990"/>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VISI     : Kepulauan Selayar sebagai Bandar Maritim Kawasan Timur Indonesia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p>
        </w:tc>
      </w:tr>
      <w:tr w:rsidR="00187AA1" w:rsidRPr="00A52B66" w:rsidTr="009109FD">
        <w:trPr>
          <w:trHeight w:val="558"/>
        </w:trPr>
        <w:tc>
          <w:tcPr>
            <w:tcW w:w="857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87AA1" w:rsidRPr="00A52B66" w:rsidRDefault="00187AA1" w:rsidP="00A52B66">
            <w:pPr>
              <w:spacing w:after="0" w:line="360" w:lineRule="auto"/>
              <w:ind w:left="1062" w:hanging="990"/>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MISI 1 : Mengembangkan Tata Kelola Pemerintahan yang Akuntabel dan Transparan</w:t>
            </w:r>
          </w:p>
        </w:tc>
      </w:tr>
    </w:tbl>
    <w:p w:rsidR="00187AA1" w:rsidRPr="00A52B66" w:rsidRDefault="00187AA1" w:rsidP="00A52B66">
      <w:pPr>
        <w:spacing w:line="360" w:lineRule="auto"/>
        <w:jc w:val="both"/>
        <w:rPr>
          <w:rFonts w:ascii="Bookman Old Style" w:hAnsi="Bookman Old Style" w:cstheme="minorHAnsi"/>
          <w:sz w:val="24"/>
        </w:rPr>
      </w:pPr>
    </w:p>
    <w:tbl>
      <w:tblPr>
        <w:tblW w:w="8572" w:type="dxa"/>
        <w:tblInd w:w="-72" w:type="dxa"/>
        <w:tblLayout w:type="fixed"/>
        <w:tblLook w:val="04A0" w:firstRow="1" w:lastRow="0" w:firstColumn="1" w:lastColumn="0" w:noHBand="0" w:noVBand="1"/>
      </w:tblPr>
      <w:tblGrid>
        <w:gridCol w:w="624"/>
        <w:gridCol w:w="1711"/>
        <w:gridCol w:w="2268"/>
        <w:gridCol w:w="142"/>
        <w:gridCol w:w="2268"/>
        <w:gridCol w:w="1559"/>
      </w:tblGrid>
      <w:tr w:rsidR="007E367C" w:rsidRPr="00A52B66" w:rsidTr="009109FD">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7E367C" w:rsidRPr="00A52B66" w:rsidRDefault="007E367C"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No.</w:t>
            </w:r>
          </w:p>
        </w:tc>
        <w:tc>
          <w:tcPr>
            <w:tcW w:w="1711" w:type="dxa"/>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Tujuan</w:t>
            </w:r>
          </w:p>
        </w:tc>
        <w:tc>
          <w:tcPr>
            <w:tcW w:w="2410" w:type="dxa"/>
            <w:gridSpan w:val="2"/>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Sasaran</w:t>
            </w:r>
          </w:p>
        </w:tc>
        <w:tc>
          <w:tcPr>
            <w:tcW w:w="2268" w:type="dxa"/>
            <w:tcBorders>
              <w:top w:val="nil"/>
              <w:left w:val="nil"/>
              <w:bottom w:val="single" w:sz="4" w:space="0" w:color="auto"/>
              <w:right w:val="single" w:sz="4" w:space="0" w:color="auto"/>
            </w:tcBorders>
            <w:shd w:val="clear" w:color="auto" w:fill="auto"/>
            <w:noWrap/>
            <w:vAlign w:val="center"/>
            <w:hideMark/>
          </w:tcPr>
          <w:p w:rsidR="007E367C" w:rsidRPr="00A52B66" w:rsidRDefault="007E367C" w:rsidP="00A52B66">
            <w:pPr>
              <w:spacing w:after="0" w:line="360" w:lineRule="auto"/>
              <w:jc w:val="both"/>
              <w:rPr>
                <w:rFonts w:ascii="Bookman Old Style" w:eastAsia="Times New Roman" w:hAnsi="Bookman Old Style" w:cstheme="minorHAnsi"/>
                <w:b/>
                <w:bCs/>
                <w:sz w:val="24"/>
              </w:rPr>
            </w:pPr>
            <w:r w:rsidRPr="00A52B66">
              <w:rPr>
                <w:rFonts w:ascii="Bookman Old Style" w:eastAsia="Times New Roman" w:hAnsi="Bookman Old Style" w:cstheme="minorHAnsi"/>
                <w:b/>
                <w:bCs/>
                <w:sz w:val="24"/>
              </w:rPr>
              <w:t>Strategi</w:t>
            </w:r>
          </w:p>
        </w:tc>
        <w:tc>
          <w:tcPr>
            <w:tcW w:w="1559" w:type="dxa"/>
            <w:tcBorders>
              <w:top w:val="nil"/>
              <w:left w:val="nil"/>
              <w:bottom w:val="single" w:sz="4" w:space="0" w:color="auto"/>
              <w:right w:val="single" w:sz="4" w:space="0" w:color="auto"/>
            </w:tcBorders>
            <w:shd w:val="clear" w:color="auto" w:fill="auto"/>
            <w:noWrap/>
            <w:vAlign w:val="center"/>
            <w:hideMark/>
          </w:tcPr>
          <w:p w:rsidR="007E367C" w:rsidRPr="00A52B66" w:rsidRDefault="007E367C" w:rsidP="00A52B66">
            <w:pPr>
              <w:spacing w:after="0" w:line="360" w:lineRule="auto"/>
              <w:jc w:val="both"/>
              <w:rPr>
                <w:rFonts w:ascii="Bookman Old Style" w:eastAsia="Times New Roman" w:hAnsi="Bookman Old Style" w:cstheme="minorHAnsi"/>
                <w:b/>
                <w:bCs/>
                <w:sz w:val="24"/>
              </w:rPr>
            </w:pPr>
            <w:r w:rsidRPr="00A52B66">
              <w:rPr>
                <w:rFonts w:ascii="Bookman Old Style" w:eastAsia="Times New Roman" w:hAnsi="Bookman Old Style" w:cstheme="minorHAnsi"/>
                <w:b/>
                <w:bCs/>
                <w:sz w:val="24"/>
              </w:rPr>
              <w:t>Arah Kebijakan</w:t>
            </w:r>
          </w:p>
        </w:tc>
      </w:tr>
      <w:tr w:rsidR="007E367C" w:rsidRPr="00A52B66" w:rsidTr="009109FD">
        <w:trPr>
          <w:trHeight w:val="1096"/>
        </w:trPr>
        <w:tc>
          <w:tcPr>
            <w:tcW w:w="624" w:type="dxa"/>
            <w:vMerge w:val="restart"/>
            <w:tcBorders>
              <w:top w:val="nil"/>
              <w:left w:val="single" w:sz="4" w:space="0" w:color="auto"/>
              <w:bottom w:val="single" w:sz="4" w:space="0" w:color="auto"/>
              <w:right w:val="single" w:sz="4" w:space="0" w:color="auto"/>
            </w:tcBorders>
            <w:shd w:val="clear" w:color="auto" w:fill="auto"/>
            <w:vAlign w:val="center"/>
            <w:hideMark/>
          </w:tcPr>
          <w:p w:rsidR="007E367C" w:rsidRPr="00A52B66" w:rsidRDefault="007E367C" w:rsidP="00A52B66">
            <w:pPr>
              <w:spacing w:after="0" w:line="360" w:lineRule="auto"/>
              <w:jc w:val="both"/>
              <w:rPr>
                <w:rFonts w:ascii="Bookman Old Style" w:eastAsia="Times New Roman" w:hAnsi="Bookman Old Style" w:cstheme="minorHAnsi"/>
                <w:bCs/>
                <w:color w:val="000000"/>
                <w:sz w:val="24"/>
              </w:rPr>
            </w:pPr>
            <w:r w:rsidRPr="00A52B66">
              <w:rPr>
                <w:rFonts w:ascii="Bookman Old Style" w:eastAsia="Times New Roman" w:hAnsi="Bookman Old Style" w:cstheme="minorHAnsi"/>
                <w:bCs/>
                <w:color w:val="000000"/>
                <w:sz w:val="24"/>
              </w:rPr>
              <w:t>1</w:t>
            </w:r>
          </w:p>
        </w:tc>
        <w:tc>
          <w:tcPr>
            <w:tcW w:w="1711" w:type="dxa"/>
            <w:vMerge w:val="restart"/>
            <w:tcBorders>
              <w:top w:val="nil"/>
              <w:left w:val="single" w:sz="4" w:space="0" w:color="auto"/>
              <w:bottom w:val="single" w:sz="4" w:space="0" w:color="auto"/>
              <w:right w:val="single" w:sz="4" w:space="0" w:color="auto"/>
            </w:tcBorders>
            <w:shd w:val="clear" w:color="auto" w:fill="auto"/>
            <w:vAlign w:val="center"/>
            <w:hideMark/>
          </w:tcPr>
          <w:p w:rsidR="007E367C" w:rsidRPr="00A52B66" w:rsidRDefault="007E367C" w:rsidP="00A52B66">
            <w:pPr>
              <w:spacing w:after="0" w:line="360" w:lineRule="auto"/>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Meningkatkan Akuntabilitas Kinerja Pemerintahan</w:t>
            </w:r>
          </w:p>
        </w:tc>
        <w:tc>
          <w:tcPr>
            <w:tcW w:w="2410" w:type="dxa"/>
            <w:gridSpan w:val="2"/>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pStyle w:val="ListParagraph"/>
              <w:numPr>
                <w:ilvl w:val="0"/>
                <w:numId w:val="33"/>
              </w:numPr>
              <w:spacing w:after="0" w:line="360" w:lineRule="auto"/>
              <w:ind w:left="33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lang w:val="id-ID"/>
              </w:rPr>
              <w:t>Meningkatnya Kualitas Pelayanan Kepada Masyarakat</w:t>
            </w:r>
          </w:p>
        </w:tc>
        <w:tc>
          <w:tcPr>
            <w:tcW w:w="2268" w:type="dxa"/>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pStyle w:val="ListParagraph"/>
              <w:numPr>
                <w:ilvl w:val="0"/>
                <w:numId w:val="34"/>
              </w:numPr>
              <w:spacing w:after="0" w:line="360" w:lineRule="auto"/>
              <w:ind w:left="301"/>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 xml:space="preserve">Menigkatkan Kapabilitas dan Keunggulan SDM Aparatur yang </w:t>
            </w:r>
            <w:r w:rsidRPr="00A52B66">
              <w:rPr>
                <w:rFonts w:ascii="Bookman Old Style" w:eastAsia="Times New Roman" w:hAnsi="Bookman Old Style" w:cstheme="minorHAnsi"/>
                <w:sz w:val="24"/>
              </w:rPr>
              <w:lastRenderedPageBreak/>
              <w:t>Ditunjang Perangkat Teknologi yang Baik.</w:t>
            </w:r>
          </w:p>
        </w:tc>
        <w:tc>
          <w:tcPr>
            <w:tcW w:w="1559" w:type="dxa"/>
            <w:vMerge w:val="restart"/>
            <w:tcBorders>
              <w:top w:val="nil"/>
              <w:left w:val="nil"/>
              <w:right w:val="single" w:sz="4" w:space="0" w:color="auto"/>
            </w:tcBorders>
            <w:shd w:val="clear" w:color="auto" w:fill="auto"/>
            <w:vAlign w:val="center"/>
            <w:hideMark/>
          </w:tcPr>
          <w:p w:rsidR="007E367C" w:rsidRPr="00A52B66" w:rsidRDefault="007E367C" w:rsidP="00A52B66">
            <w:pPr>
              <w:pStyle w:val="ListParagraph"/>
              <w:numPr>
                <w:ilvl w:val="0"/>
                <w:numId w:val="37"/>
              </w:numPr>
              <w:spacing w:after="0" w:line="360" w:lineRule="auto"/>
              <w:ind w:left="287"/>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lastRenderedPageBreak/>
              <w:t xml:space="preserve">Meningkatkan Disiplin dan Sumber Daya </w:t>
            </w:r>
            <w:r w:rsidRPr="00A52B66">
              <w:rPr>
                <w:rFonts w:ascii="Bookman Old Style" w:eastAsia="Times New Roman" w:hAnsi="Bookman Old Style" w:cstheme="minorHAnsi"/>
                <w:sz w:val="24"/>
              </w:rPr>
              <w:lastRenderedPageBreak/>
              <w:t>Aparatur</w:t>
            </w:r>
          </w:p>
          <w:p w:rsidR="007E367C" w:rsidRPr="00A52B66" w:rsidRDefault="007E367C" w:rsidP="00A52B66">
            <w:pPr>
              <w:pStyle w:val="ListParagraph"/>
              <w:numPr>
                <w:ilvl w:val="0"/>
                <w:numId w:val="37"/>
              </w:numPr>
              <w:spacing w:after="0" w:line="360" w:lineRule="auto"/>
              <w:ind w:left="287"/>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Peningkatan Sarana dan Parasana Aparatur</w:t>
            </w:r>
          </w:p>
          <w:p w:rsidR="007E367C" w:rsidRPr="00A52B66" w:rsidRDefault="007E367C" w:rsidP="00A52B66">
            <w:pPr>
              <w:spacing w:after="0" w:line="360" w:lineRule="auto"/>
              <w:ind w:left="287"/>
              <w:jc w:val="both"/>
              <w:rPr>
                <w:rFonts w:ascii="Bookman Old Style" w:eastAsia="Times New Roman" w:hAnsi="Bookman Old Style" w:cstheme="minorHAnsi"/>
                <w:sz w:val="24"/>
              </w:rPr>
            </w:pPr>
          </w:p>
        </w:tc>
      </w:tr>
      <w:tr w:rsidR="007E367C" w:rsidRPr="00A52B66" w:rsidTr="009109FD">
        <w:trPr>
          <w:trHeight w:val="827"/>
        </w:trPr>
        <w:tc>
          <w:tcPr>
            <w:tcW w:w="624" w:type="dxa"/>
            <w:vMerge/>
            <w:tcBorders>
              <w:top w:val="nil"/>
              <w:left w:val="single" w:sz="4" w:space="0" w:color="auto"/>
              <w:bottom w:val="single" w:sz="4" w:space="0" w:color="auto"/>
              <w:right w:val="single" w:sz="4" w:space="0" w:color="auto"/>
            </w:tcBorders>
            <w:vAlign w:val="center"/>
            <w:hideMark/>
          </w:tcPr>
          <w:p w:rsidR="007E367C" w:rsidRPr="00A52B66" w:rsidRDefault="007E367C" w:rsidP="00A52B66">
            <w:pPr>
              <w:spacing w:after="0" w:line="360" w:lineRule="auto"/>
              <w:jc w:val="both"/>
              <w:rPr>
                <w:rFonts w:ascii="Bookman Old Style" w:eastAsia="Times New Roman" w:hAnsi="Bookman Old Style" w:cstheme="minorHAnsi"/>
                <w:b/>
                <w:bCs/>
                <w:color w:val="000000"/>
                <w:sz w:val="24"/>
              </w:rPr>
            </w:pPr>
          </w:p>
        </w:tc>
        <w:tc>
          <w:tcPr>
            <w:tcW w:w="1711" w:type="dxa"/>
            <w:vMerge/>
            <w:tcBorders>
              <w:top w:val="nil"/>
              <w:left w:val="single" w:sz="4" w:space="0" w:color="auto"/>
              <w:bottom w:val="single" w:sz="4" w:space="0" w:color="auto"/>
              <w:right w:val="single" w:sz="4" w:space="0" w:color="auto"/>
            </w:tcBorders>
            <w:vAlign w:val="center"/>
            <w:hideMark/>
          </w:tcPr>
          <w:p w:rsidR="007E367C" w:rsidRPr="00A52B66" w:rsidRDefault="007E367C" w:rsidP="00A52B66">
            <w:pPr>
              <w:spacing w:after="0" w:line="360" w:lineRule="auto"/>
              <w:jc w:val="both"/>
              <w:rPr>
                <w:rFonts w:ascii="Bookman Old Style" w:eastAsia="Times New Roman" w:hAnsi="Bookman Old Style" w:cstheme="minorHAnsi"/>
                <w:color w:val="000000"/>
                <w:sz w:val="24"/>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pStyle w:val="ListParagraph"/>
              <w:numPr>
                <w:ilvl w:val="0"/>
                <w:numId w:val="33"/>
              </w:numPr>
              <w:spacing w:after="0" w:line="360" w:lineRule="auto"/>
              <w:ind w:left="33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lang w:val="id-ID"/>
              </w:rPr>
              <w:t>Meningkatnya Nilai SAKIP</w:t>
            </w:r>
          </w:p>
        </w:tc>
        <w:tc>
          <w:tcPr>
            <w:tcW w:w="2268" w:type="dxa"/>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pStyle w:val="ListParagraph"/>
              <w:numPr>
                <w:ilvl w:val="0"/>
                <w:numId w:val="35"/>
              </w:numPr>
              <w:spacing w:after="0" w:line="360" w:lineRule="auto"/>
              <w:ind w:left="301"/>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Meningkatkan Kualitas Perencanaan yang Berorientasi Pencapaian Hasil</w:t>
            </w:r>
          </w:p>
        </w:tc>
        <w:tc>
          <w:tcPr>
            <w:tcW w:w="1559" w:type="dxa"/>
            <w:vMerge/>
            <w:tcBorders>
              <w:left w:val="nil"/>
              <w:right w:val="single" w:sz="4" w:space="0" w:color="auto"/>
            </w:tcBorders>
            <w:shd w:val="clear" w:color="auto" w:fill="auto"/>
            <w:vAlign w:val="center"/>
            <w:hideMark/>
          </w:tcPr>
          <w:p w:rsidR="007E367C" w:rsidRPr="00A52B66" w:rsidRDefault="007E367C" w:rsidP="00A52B66">
            <w:pPr>
              <w:spacing w:after="0" w:line="360" w:lineRule="auto"/>
              <w:jc w:val="both"/>
              <w:rPr>
                <w:rFonts w:ascii="Bookman Old Style" w:eastAsia="Times New Roman" w:hAnsi="Bookman Old Style" w:cstheme="minorHAnsi"/>
                <w:sz w:val="24"/>
              </w:rPr>
            </w:pPr>
          </w:p>
        </w:tc>
      </w:tr>
      <w:tr w:rsidR="007E367C" w:rsidRPr="00A52B66" w:rsidTr="009109FD">
        <w:trPr>
          <w:trHeight w:val="1124"/>
        </w:trPr>
        <w:tc>
          <w:tcPr>
            <w:tcW w:w="624" w:type="dxa"/>
            <w:vMerge/>
            <w:tcBorders>
              <w:top w:val="nil"/>
              <w:left w:val="single" w:sz="4" w:space="0" w:color="auto"/>
              <w:bottom w:val="single" w:sz="4" w:space="0" w:color="auto"/>
              <w:right w:val="single" w:sz="4" w:space="0" w:color="auto"/>
            </w:tcBorders>
            <w:vAlign w:val="center"/>
            <w:hideMark/>
          </w:tcPr>
          <w:p w:rsidR="007E367C" w:rsidRPr="00A52B66" w:rsidRDefault="007E367C" w:rsidP="00A52B66">
            <w:pPr>
              <w:spacing w:after="0" w:line="360" w:lineRule="auto"/>
              <w:jc w:val="both"/>
              <w:rPr>
                <w:rFonts w:ascii="Bookman Old Style" w:eastAsia="Times New Roman" w:hAnsi="Bookman Old Style" w:cstheme="minorHAnsi"/>
                <w:b/>
                <w:bCs/>
                <w:color w:val="000000"/>
                <w:sz w:val="24"/>
              </w:rPr>
            </w:pPr>
          </w:p>
        </w:tc>
        <w:tc>
          <w:tcPr>
            <w:tcW w:w="1711" w:type="dxa"/>
            <w:vMerge/>
            <w:tcBorders>
              <w:top w:val="nil"/>
              <w:left w:val="single" w:sz="4" w:space="0" w:color="auto"/>
              <w:bottom w:val="single" w:sz="4" w:space="0" w:color="auto"/>
              <w:right w:val="single" w:sz="4" w:space="0" w:color="auto"/>
            </w:tcBorders>
            <w:vAlign w:val="center"/>
            <w:hideMark/>
          </w:tcPr>
          <w:p w:rsidR="007E367C" w:rsidRPr="00A52B66" w:rsidRDefault="007E367C" w:rsidP="00A52B66">
            <w:pPr>
              <w:spacing w:after="0" w:line="360" w:lineRule="auto"/>
              <w:jc w:val="both"/>
              <w:rPr>
                <w:rFonts w:ascii="Bookman Old Style" w:eastAsia="Times New Roman" w:hAnsi="Bookman Old Style" w:cstheme="minorHAnsi"/>
                <w:color w:val="000000"/>
                <w:sz w:val="24"/>
              </w:rPr>
            </w:pPr>
          </w:p>
        </w:tc>
        <w:tc>
          <w:tcPr>
            <w:tcW w:w="2410" w:type="dxa"/>
            <w:gridSpan w:val="2"/>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pStyle w:val="ListParagraph"/>
              <w:numPr>
                <w:ilvl w:val="0"/>
                <w:numId w:val="33"/>
              </w:numPr>
              <w:spacing w:after="0" w:line="360" w:lineRule="auto"/>
              <w:ind w:left="33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Meningkatnya Tertib Administrasi Pengelolaan Keuangan dan Aset Daerah</w:t>
            </w:r>
          </w:p>
        </w:tc>
        <w:tc>
          <w:tcPr>
            <w:tcW w:w="2268" w:type="dxa"/>
            <w:tcBorders>
              <w:top w:val="nil"/>
              <w:left w:val="nil"/>
              <w:bottom w:val="single" w:sz="4" w:space="0" w:color="auto"/>
              <w:right w:val="single" w:sz="4" w:space="0" w:color="auto"/>
            </w:tcBorders>
            <w:shd w:val="clear" w:color="auto" w:fill="auto"/>
            <w:vAlign w:val="center"/>
            <w:hideMark/>
          </w:tcPr>
          <w:p w:rsidR="007E367C" w:rsidRPr="00A52B66" w:rsidRDefault="007E367C" w:rsidP="00A52B66">
            <w:pPr>
              <w:pStyle w:val="ListParagraph"/>
              <w:numPr>
                <w:ilvl w:val="0"/>
                <w:numId w:val="36"/>
              </w:numPr>
              <w:spacing w:after="0" w:line="360" w:lineRule="auto"/>
              <w:ind w:left="301"/>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Meningkatkan Pengelolaan Keuangan dan Aset Daerah yang Berdasarkan Perundang-Undangan yang Berlaku</w:t>
            </w:r>
          </w:p>
        </w:tc>
        <w:tc>
          <w:tcPr>
            <w:tcW w:w="1559" w:type="dxa"/>
            <w:vMerge/>
            <w:tcBorders>
              <w:left w:val="nil"/>
              <w:bottom w:val="single" w:sz="4" w:space="0" w:color="auto"/>
              <w:right w:val="single" w:sz="4" w:space="0" w:color="auto"/>
            </w:tcBorders>
            <w:shd w:val="clear" w:color="auto" w:fill="auto"/>
            <w:vAlign w:val="center"/>
            <w:hideMark/>
          </w:tcPr>
          <w:p w:rsidR="007E367C" w:rsidRPr="00A52B66" w:rsidRDefault="007E367C" w:rsidP="00A52B66">
            <w:pPr>
              <w:spacing w:after="0" w:line="360" w:lineRule="auto"/>
              <w:jc w:val="both"/>
              <w:rPr>
                <w:rFonts w:ascii="Bookman Old Style" w:eastAsia="Times New Roman" w:hAnsi="Bookman Old Style" w:cstheme="minorHAnsi"/>
                <w:sz w:val="24"/>
              </w:rPr>
            </w:pPr>
          </w:p>
        </w:tc>
      </w:tr>
      <w:tr w:rsidR="00187AA1" w:rsidRPr="00A52B66" w:rsidTr="009109FD">
        <w:trPr>
          <w:trHeight w:val="414"/>
        </w:trPr>
        <w:tc>
          <w:tcPr>
            <w:tcW w:w="7013" w:type="dxa"/>
            <w:gridSpan w:val="5"/>
            <w:tcBorders>
              <w:top w:val="single" w:sz="4" w:space="0" w:color="auto"/>
              <w:left w:val="single" w:sz="4" w:space="0" w:color="auto"/>
              <w:bottom w:val="single" w:sz="4" w:space="0" w:color="auto"/>
              <w:right w:val="nil"/>
            </w:tcBorders>
            <w:shd w:val="clear" w:color="auto" w:fill="auto"/>
            <w:noWrap/>
            <w:vAlign w:val="center"/>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MISI 2 : Meningkatkan Kualitas Pembangunan Perdesaan</w:t>
            </w:r>
          </w:p>
        </w:tc>
        <w:tc>
          <w:tcPr>
            <w:tcW w:w="1559" w:type="dxa"/>
            <w:tcBorders>
              <w:top w:val="nil"/>
              <w:left w:val="nil"/>
              <w:bottom w:val="single" w:sz="4" w:space="0" w:color="auto"/>
              <w:right w:val="single" w:sz="4" w:space="0" w:color="auto"/>
            </w:tcBorders>
            <w:shd w:val="clear" w:color="auto" w:fill="auto"/>
            <w:noWrap/>
            <w:vAlign w:val="bottom"/>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p>
        </w:tc>
      </w:tr>
      <w:tr w:rsidR="00187AA1" w:rsidRPr="00A52B66" w:rsidTr="009109FD">
        <w:trPr>
          <w:trHeight w:val="450"/>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No.</w:t>
            </w:r>
          </w:p>
        </w:tc>
        <w:tc>
          <w:tcPr>
            <w:tcW w:w="1711"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Tujuan</w:t>
            </w:r>
          </w:p>
        </w:tc>
        <w:tc>
          <w:tcPr>
            <w:tcW w:w="2410" w:type="dxa"/>
            <w:gridSpan w:val="2"/>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Sasaran</w:t>
            </w:r>
          </w:p>
        </w:tc>
        <w:tc>
          <w:tcPr>
            <w:tcW w:w="2268" w:type="dxa"/>
            <w:tcBorders>
              <w:top w:val="nil"/>
              <w:left w:val="nil"/>
              <w:bottom w:val="single" w:sz="4" w:space="0" w:color="auto"/>
              <w:right w:val="single" w:sz="4" w:space="0" w:color="auto"/>
            </w:tcBorders>
            <w:shd w:val="clear" w:color="auto" w:fill="auto"/>
            <w:noWrap/>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sz w:val="24"/>
              </w:rPr>
            </w:pPr>
            <w:r w:rsidRPr="00A52B66">
              <w:rPr>
                <w:rFonts w:ascii="Bookman Old Style" w:eastAsia="Times New Roman" w:hAnsi="Bookman Old Style" w:cstheme="minorHAnsi"/>
                <w:b/>
                <w:bCs/>
                <w:sz w:val="24"/>
              </w:rPr>
              <w:t>Strategi</w:t>
            </w:r>
          </w:p>
        </w:tc>
        <w:tc>
          <w:tcPr>
            <w:tcW w:w="1559" w:type="dxa"/>
            <w:tcBorders>
              <w:top w:val="nil"/>
              <w:left w:val="nil"/>
              <w:bottom w:val="single" w:sz="4" w:space="0" w:color="auto"/>
              <w:right w:val="single" w:sz="4" w:space="0" w:color="auto"/>
            </w:tcBorders>
            <w:shd w:val="clear" w:color="auto" w:fill="auto"/>
            <w:noWrap/>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sz w:val="24"/>
              </w:rPr>
            </w:pPr>
            <w:r w:rsidRPr="00A52B66">
              <w:rPr>
                <w:rFonts w:ascii="Bookman Old Style" w:eastAsia="Times New Roman" w:hAnsi="Bookman Old Style" w:cstheme="minorHAnsi"/>
                <w:b/>
                <w:bCs/>
                <w:sz w:val="24"/>
              </w:rPr>
              <w:t>Arah Kebijakan</w:t>
            </w:r>
          </w:p>
        </w:tc>
      </w:tr>
      <w:tr w:rsidR="00187AA1" w:rsidRPr="00A52B66" w:rsidTr="009109FD">
        <w:trPr>
          <w:trHeight w:val="1519"/>
        </w:trPr>
        <w:tc>
          <w:tcPr>
            <w:tcW w:w="624" w:type="dxa"/>
            <w:vMerge w:val="restart"/>
            <w:tcBorders>
              <w:top w:val="nil"/>
              <w:left w:val="single" w:sz="4" w:space="0" w:color="auto"/>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Cs/>
                <w:color w:val="000000"/>
                <w:sz w:val="24"/>
              </w:rPr>
            </w:pPr>
            <w:r w:rsidRPr="00A52B66">
              <w:rPr>
                <w:rFonts w:ascii="Bookman Old Style" w:eastAsia="Times New Roman" w:hAnsi="Bookman Old Style" w:cstheme="minorHAnsi"/>
                <w:bCs/>
                <w:color w:val="000000"/>
                <w:sz w:val="24"/>
              </w:rPr>
              <w:t>2</w:t>
            </w:r>
          </w:p>
        </w:tc>
        <w:tc>
          <w:tcPr>
            <w:tcW w:w="1711" w:type="dxa"/>
            <w:vMerge w:val="restart"/>
            <w:tcBorders>
              <w:top w:val="nil"/>
              <w:left w:val="single" w:sz="4" w:space="0" w:color="auto"/>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Meningkatkan Keberdayaan Masyarakat Pedesaan</w:t>
            </w:r>
          </w:p>
        </w:tc>
        <w:tc>
          <w:tcPr>
            <w:tcW w:w="2268"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38"/>
              </w:numPr>
              <w:spacing w:after="0" w:line="360" w:lineRule="auto"/>
              <w:ind w:left="24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lang w:val="id-ID"/>
              </w:rPr>
              <w:t>Meningkatnya Kualitas Pemberdayaan Masyarakat Desa</w:t>
            </w:r>
          </w:p>
        </w:tc>
        <w:tc>
          <w:tcPr>
            <w:tcW w:w="2410" w:type="dxa"/>
            <w:gridSpan w:val="2"/>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39"/>
              </w:numPr>
              <w:spacing w:after="0" w:line="360" w:lineRule="auto"/>
              <w:ind w:left="235"/>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 xml:space="preserve">Mengoptimalkan Koordinasi Stakeholder Dalam Rangka Peningkatan Produktifitas Masyarakat </w:t>
            </w:r>
            <w:r w:rsidRPr="00A52B66">
              <w:rPr>
                <w:rFonts w:ascii="Bookman Old Style" w:eastAsia="Times New Roman" w:hAnsi="Bookman Old Style" w:cstheme="minorHAnsi"/>
                <w:sz w:val="24"/>
              </w:rPr>
              <w:lastRenderedPageBreak/>
              <w:t>Perdesaan Dan Kualifikasi Desa</w:t>
            </w:r>
          </w:p>
        </w:tc>
        <w:tc>
          <w:tcPr>
            <w:tcW w:w="1559"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40"/>
              </w:numPr>
              <w:spacing w:after="0" w:line="360" w:lineRule="auto"/>
              <w:ind w:left="252"/>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lastRenderedPageBreak/>
              <w:t xml:space="preserve">Mengkoordinasikan Kegiatan Pembangunan Desa yang  </w:t>
            </w:r>
            <w:r w:rsidRPr="00A52B66">
              <w:rPr>
                <w:rFonts w:ascii="Bookman Old Style" w:eastAsia="Times New Roman" w:hAnsi="Bookman Old Style" w:cstheme="minorHAnsi"/>
                <w:sz w:val="24"/>
              </w:rPr>
              <w:lastRenderedPageBreak/>
              <w:t>Berorientasi Pada Peningkatan Kualitas Pemberdayaan Masyarakat Dalam Program Gerbang Sari</w:t>
            </w:r>
          </w:p>
        </w:tc>
      </w:tr>
      <w:tr w:rsidR="00187AA1" w:rsidRPr="00A52B66" w:rsidTr="009109FD">
        <w:trPr>
          <w:trHeight w:val="1555"/>
        </w:trPr>
        <w:tc>
          <w:tcPr>
            <w:tcW w:w="624" w:type="dxa"/>
            <w:vMerge/>
            <w:tcBorders>
              <w:top w:val="nil"/>
              <w:left w:val="single" w:sz="4" w:space="0" w:color="auto"/>
              <w:bottom w:val="single" w:sz="4" w:space="0" w:color="auto"/>
              <w:right w:val="single" w:sz="4" w:space="0" w:color="auto"/>
            </w:tcBorders>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color w:val="000000"/>
                <w:sz w:val="24"/>
              </w:rPr>
            </w:pPr>
          </w:p>
        </w:tc>
        <w:tc>
          <w:tcPr>
            <w:tcW w:w="1711" w:type="dxa"/>
            <w:vMerge/>
            <w:tcBorders>
              <w:top w:val="nil"/>
              <w:left w:val="single" w:sz="4" w:space="0" w:color="auto"/>
              <w:bottom w:val="single" w:sz="4" w:space="0" w:color="auto"/>
              <w:right w:val="single" w:sz="4" w:space="0" w:color="auto"/>
            </w:tcBorders>
            <w:vAlign w:val="center"/>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p>
        </w:tc>
        <w:tc>
          <w:tcPr>
            <w:tcW w:w="2268"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40"/>
              </w:numPr>
              <w:spacing w:after="0" w:line="360" w:lineRule="auto"/>
              <w:ind w:left="24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Meningkanya Kualitas Pemerintahan Desa</w:t>
            </w:r>
          </w:p>
        </w:tc>
        <w:tc>
          <w:tcPr>
            <w:tcW w:w="2410" w:type="dxa"/>
            <w:gridSpan w:val="2"/>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41"/>
              </w:numPr>
              <w:spacing w:after="0" w:line="360" w:lineRule="auto"/>
              <w:ind w:left="301"/>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Mengoptimalkan Pengelolaan Sumberdaya Lokal Dalam Rangka Mengembangkan Lapangan Kerja Dan Lapangan Usaha Di Perdesaan</w:t>
            </w:r>
          </w:p>
        </w:tc>
        <w:tc>
          <w:tcPr>
            <w:tcW w:w="1559"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42"/>
              </w:numPr>
              <w:spacing w:after="0" w:line="360" w:lineRule="auto"/>
              <w:ind w:left="252"/>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 xml:space="preserve">Meningkatkan Koordinasi Dengan Pemerintah Desa dalam Mengembagkan Sumber Daya Untuk Peningkatan Ekonomi Kerakyatan </w:t>
            </w:r>
            <w:r w:rsidRPr="00A52B66">
              <w:rPr>
                <w:rFonts w:ascii="Bookman Old Style" w:eastAsia="Times New Roman" w:hAnsi="Bookman Old Style" w:cstheme="minorHAnsi"/>
                <w:sz w:val="24"/>
              </w:rPr>
              <w:lastRenderedPageBreak/>
              <w:t>Dalam Gerbang Sari</w:t>
            </w:r>
          </w:p>
        </w:tc>
      </w:tr>
    </w:tbl>
    <w:p w:rsidR="00187AA1" w:rsidRPr="00A52B66" w:rsidRDefault="00187AA1" w:rsidP="00A52B66">
      <w:pPr>
        <w:spacing w:line="360" w:lineRule="auto"/>
        <w:jc w:val="both"/>
        <w:rPr>
          <w:rFonts w:ascii="Bookman Old Style" w:hAnsi="Bookman Old Style" w:cstheme="minorHAnsi"/>
          <w:sz w:val="24"/>
        </w:rPr>
      </w:pPr>
    </w:p>
    <w:tbl>
      <w:tblPr>
        <w:tblW w:w="8431" w:type="dxa"/>
        <w:tblInd w:w="-72" w:type="dxa"/>
        <w:tblLayout w:type="fixed"/>
        <w:tblLook w:val="04A0" w:firstRow="1" w:lastRow="0" w:firstColumn="1" w:lastColumn="0" w:noHBand="0" w:noVBand="1"/>
      </w:tblPr>
      <w:tblGrid>
        <w:gridCol w:w="624"/>
        <w:gridCol w:w="1711"/>
        <w:gridCol w:w="2268"/>
        <w:gridCol w:w="2268"/>
        <w:gridCol w:w="1560"/>
      </w:tblGrid>
      <w:tr w:rsidR="00187AA1" w:rsidRPr="00A52B66" w:rsidTr="009109FD">
        <w:trPr>
          <w:trHeight w:val="395"/>
        </w:trPr>
        <w:tc>
          <w:tcPr>
            <w:tcW w:w="6871" w:type="dxa"/>
            <w:gridSpan w:val="4"/>
            <w:tcBorders>
              <w:top w:val="single" w:sz="4" w:space="0" w:color="auto"/>
              <w:left w:val="single" w:sz="4" w:space="0" w:color="auto"/>
              <w:bottom w:val="single" w:sz="4" w:space="0" w:color="auto"/>
              <w:right w:val="nil"/>
            </w:tcBorders>
            <w:shd w:val="clear" w:color="auto" w:fill="auto"/>
            <w:noWrap/>
            <w:vAlign w:val="bottom"/>
            <w:hideMark/>
          </w:tcPr>
          <w:p w:rsidR="00187AA1" w:rsidRPr="00A52B66" w:rsidRDefault="00187AA1" w:rsidP="00A52B66">
            <w:pPr>
              <w:spacing w:after="0" w:line="360" w:lineRule="auto"/>
              <w:ind w:left="1062" w:hanging="106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VISI     : Kepulauan Selayar sebagai Bandar Maritim Kawasan Timur Indonesia</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p>
        </w:tc>
      </w:tr>
      <w:tr w:rsidR="00187AA1" w:rsidRPr="00A52B66" w:rsidTr="009109FD">
        <w:trPr>
          <w:trHeight w:val="273"/>
        </w:trPr>
        <w:tc>
          <w:tcPr>
            <w:tcW w:w="6871" w:type="dxa"/>
            <w:gridSpan w:val="4"/>
            <w:tcBorders>
              <w:top w:val="single" w:sz="4" w:space="0" w:color="auto"/>
              <w:left w:val="single" w:sz="4" w:space="0" w:color="auto"/>
              <w:bottom w:val="single" w:sz="4" w:space="0" w:color="auto"/>
              <w:right w:val="nil"/>
            </w:tcBorders>
            <w:shd w:val="clear" w:color="auto" w:fill="auto"/>
            <w:noWrap/>
            <w:vAlign w:val="bottom"/>
            <w:hideMark/>
          </w:tcPr>
          <w:p w:rsidR="00187AA1" w:rsidRPr="00A52B66" w:rsidRDefault="00187AA1" w:rsidP="00A52B66">
            <w:pPr>
              <w:spacing w:after="0" w:line="360" w:lineRule="auto"/>
              <w:ind w:left="1062" w:hanging="106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MISI 5 : Meningkatkan Pembinaan Kehidupan Sosial dan Keagamaan</w:t>
            </w:r>
          </w:p>
        </w:tc>
        <w:tc>
          <w:tcPr>
            <w:tcW w:w="1560" w:type="dxa"/>
            <w:tcBorders>
              <w:top w:val="nil"/>
              <w:left w:val="nil"/>
              <w:bottom w:val="single" w:sz="4" w:space="0" w:color="auto"/>
              <w:right w:val="single" w:sz="4" w:space="0" w:color="auto"/>
            </w:tcBorders>
            <w:shd w:val="clear" w:color="auto" w:fill="auto"/>
            <w:noWrap/>
            <w:vAlign w:val="bottom"/>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p>
        </w:tc>
      </w:tr>
      <w:tr w:rsidR="00187AA1" w:rsidRPr="00A52B66" w:rsidTr="009109FD">
        <w:trPr>
          <w:trHeight w:val="405"/>
        </w:trPr>
        <w:tc>
          <w:tcPr>
            <w:tcW w:w="624" w:type="dxa"/>
            <w:tcBorders>
              <w:top w:val="nil"/>
              <w:left w:val="single" w:sz="4" w:space="0" w:color="auto"/>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No.</w:t>
            </w:r>
          </w:p>
        </w:tc>
        <w:tc>
          <w:tcPr>
            <w:tcW w:w="1711"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Tujuan</w:t>
            </w:r>
          </w:p>
        </w:tc>
        <w:tc>
          <w:tcPr>
            <w:tcW w:w="2268"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color w:val="000000"/>
                <w:sz w:val="24"/>
              </w:rPr>
            </w:pPr>
            <w:r w:rsidRPr="00A52B66">
              <w:rPr>
                <w:rFonts w:ascii="Bookman Old Style" w:eastAsia="Times New Roman" w:hAnsi="Bookman Old Style" w:cstheme="minorHAnsi"/>
                <w:b/>
                <w:bCs/>
                <w:color w:val="000000"/>
                <w:sz w:val="24"/>
              </w:rPr>
              <w:t>Sasaran</w:t>
            </w:r>
          </w:p>
        </w:tc>
        <w:tc>
          <w:tcPr>
            <w:tcW w:w="2268" w:type="dxa"/>
            <w:tcBorders>
              <w:top w:val="nil"/>
              <w:left w:val="nil"/>
              <w:bottom w:val="single" w:sz="4" w:space="0" w:color="auto"/>
              <w:right w:val="single" w:sz="4" w:space="0" w:color="auto"/>
            </w:tcBorders>
            <w:shd w:val="clear" w:color="auto" w:fill="auto"/>
            <w:noWrap/>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sz w:val="24"/>
              </w:rPr>
            </w:pPr>
            <w:r w:rsidRPr="00A52B66">
              <w:rPr>
                <w:rFonts w:ascii="Bookman Old Style" w:eastAsia="Times New Roman" w:hAnsi="Bookman Old Style" w:cstheme="minorHAnsi"/>
                <w:b/>
                <w:bCs/>
                <w:sz w:val="24"/>
              </w:rPr>
              <w:t>Strategi</w:t>
            </w:r>
          </w:p>
        </w:tc>
        <w:tc>
          <w:tcPr>
            <w:tcW w:w="1560" w:type="dxa"/>
            <w:tcBorders>
              <w:top w:val="nil"/>
              <w:left w:val="nil"/>
              <w:bottom w:val="single" w:sz="4" w:space="0" w:color="auto"/>
              <w:right w:val="single" w:sz="4" w:space="0" w:color="auto"/>
            </w:tcBorders>
            <w:shd w:val="clear" w:color="auto" w:fill="auto"/>
            <w:noWrap/>
            <w:vAlign w:val="center"/>
            <w:hideMark/>
          </w:tcPr>
          <w:p w:rsidR="00187AA1" w:rsidRPr="00A52B66" w:rsidRDefault="00187AA1" w:rsidP="00A52B66">
            <w:pPr>
              <w:spacing w:after="0" w:line="360" w:lineRule="auto"/>
              <w:jc w:val="both"/>
              <w:rPr>
                <w:rFonts w:ascii="Bookman Old Style" w:eastAsia="Times New Roman" w:hAnsi="Bookman Old Style" w:cstheme="minorHAnsi"/>
                <w:b/>
                <w:bCs/>
                <w:sz w:val="24"/>
              </w:rPr>
            </w:pPr>
            <w:r w:rsidRPr="00A52B66">
              <w:rPr>
                <w:rFonts w:ascii="Bookman Old Style" w:eastAsia="Times New Roman" w:hAnsi="Bookman Old Style" w:cstheme="minorHAnsi"/>
                <w:b/>
                <w:bCs/>
                <w:sz w:val="24"/>
              </w:rPr>
              <w:t>Arah Kebijakan</w:t>
            </w:r>
          </w:p>
        </w:tc>
      </w:tr>
      <w:tr w:rsidR="00187AA1" w:rsidRPr="00A52B66" w:rsidTr="009109FD">
        <w:trPr>
          <w:trHeight w:val="1187"/>
        </w:trPr>
        <w:tc>
          <w:tcPr>
            <w:tcW w:w="624" w:type="dxa"/>
            <w:vMerge w:val="restart"/>
            <w:tcBorders>
              <w:top w:val="nil"/>
              <w:left w:val="single" w:sz="4" w:space="0" w:color="auto"/>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bCs/>
                <w:color w:val="000000"/>
                <w:sz w:val="24"/>
              </w:rPr>
            </w:pPr>
            <w:r w:rsidRPr="00A52B66">
              <w:rPr>
                <w:rFonts w:ascii="Bookman Old Style" w:eastAsia="Times New Roman" w:hAnsi="Bookman Old Style" w:cstheme="minorHAnsi"/>
                <w:bCs/>
                <w:color w:val="000000"/>
                <w:sz w:val="24"/>
              </w:rPr>
              <w:t>3</w:t>
            </w:r>
          </w:p>
        </w:tc>
        <w:tc>
          <w:tcPr>
            <w:tcW w:w="1711" w:type="dxa"/>
            <w:vMerge w:val="restart"/>
            <w:tcBorders>
              <w:top w:val="nil"/>
              <w:left w:val="single" w:sz="4" w:space="0" w:color="auto"/>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Meningkatkan Pembinaan  Kehidupan Sosial dan Keagamaan</w:t>
            </w:r>
          </w:p>
        </w:tc>
        <w:tc>
          <w:tcPr>
            <w:tcW w:w="2268"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43"/>
              </w:numPr>
              <w:spacing w:after="0" w:line="360" w:lineRule="auto"/>
              <w:ind w:left="252"/>
              <w:jc w:val="both"/>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Meningkatnya upaya pelestarian kearifan lokal dengan mengaktualisasikan pada kehidupan sosial</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44"/>
              </w:numPr>
              <w:spacing w:after="0" w:line="360" w:lineRule="auto"/>
              <w:ind w:left="252"/>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Meningkatkan Peran Lembaga Sosial Dan Lembaga Keagamaan Dalam Pembangunan Manusia</w:t>
            </w:r>
          </w:p>
        </w:tc>
        <w:tc>
          <w:tcPr>
            <w:tcW w:w="1560" w:type="dxa"/>
            <w:vMerge w:val="restart"/>
            <w:tcBorders>
              <w:top w:val="nil"/>
              <w:left w:val="nil"/>
              <w:right w:val="single" w:sz="4" w:space="0" w:color="auto"/>
            </w:tcBorders>
            <w:shd w:val="clear" w:color="auto" w:fill="auto"/>
            <w:vAlign w:val="center"/>
            <w:hideMark/>
          </w:tcPr>
          <w:p w:rsidR="00187AA1" w:rsidRPr="00A52B66" w:rsidRDefault="00187AA1" w:rsidP="00A52B66">
            <w:pPr>
              <w:pStyle w:val="ListParagraph"/>
              <w:numPr>
                <w:ilvl w:val="0"/>
                <w:numId w:val="45"/>
              </w:numPr>
              <w:spacing w:after="0" w:line="360" w:lineRule="auto"/>
              <w:ind w:left="252"/>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Koordinasi dan Fasilitasi Pengintegrasian Tradisi Dan Nilai-Nilai Kearifan Lokal Kedalam Setiap Aktivitas Masyarakat.</w:t>
            </w:r>
          </w:p>
          <w:p w:rsidR="00187AA1" w:rsidRPr="00A52B66" w:rsidRDefault="00187AA1" w:rsidP="00A52B66">
            <w:pPr>
              <w:pStyle w:val="ListParagraph"/>
              <w:numPr>
                <w:ilvl w:val="0"/>
                <w:numId w:val="45"/>
              </w:numPr>
              <w:spacing w:after="0" w:line="360" w:lineRule="auto"/>
              <w:ind w:left="252"/>
              <w:jc w:val="both"/>
              <w:rPr>
                <w:rFonts w:ascii="Bookman Old Style" w:eastAsia="Times New Roman" w:hAnsi="Bookman Old Style" w:cstheme="minorHAnsi"/>
                <w:sz w:val="24"/>
              </w:rPr>
            </w:pPr>
            <w:r w:rsidRPr="00A52B66">
              <w:rPr>
                <w:rFonts w:ascii="Bookman Old Style" w:eastAsia="Times New Roman" w:hAnsi="Bookman Old Style" w:cstheme="minorHAnsi"/>
                <w:sz w:val="24"/>
              </w:rPr>
              <w:t>Koordinasi dan Fasilitasi Peningka</w:t>
            </w:r>
            <w:r w:rsidRPr="00A52B66">
              <w:rPr>
                <w:rFonts w:ascii="Bookman Old Style" w:eastAsia="Times New Roman" w:hAnsi="Bookman Old Style" w:cstheme="minorHAnsi"/>
                <w:sz w:val="24"/>
              </w:rPr>
              <w:lastRenderedPageBreak/>
              <w:t>tan Pelayanan Keagamaan</w:t>
            </w:r>
          </w:p>
        </w:tc>
      </w:tr>
      <w:tr w:rsidR="00187AA1" w:rsidRPr="00A52B66" w:rsidTr="009109FD">
        <w:trPr>
          <w:trHeight w:val="1065"/>
        </w:trPr>
        <w:tc>
          <w:tcPr>
            <w:tcW w:w="624" w:type="dxa"/>
            <w:vMerge/>
            <w:tcBorders>
              <w:top w:val="nil"/>
              <w:left w:val="single" w:sz="4" w:space="0" w:color="auto"/>
              <w:bottom w:val="single" w:sz="4" w:space="0" w:color="auto"/>
              <w:right w:val="single" w:sz="4" w:space="0" w:color="auto"/>
            </w:tcBorders>
            <w:vAlign w:val="center"/>
            <w:hideMark/>
          </w:tcPr>
          <w:p w:rsidR="00187AA1" w:rsidRPr="00A52B66" w:rsidRDefault="00187AA1" w:rsidP="00A52B66">
            <w:pPr>
              <w:spacing w:after="0" w:line="360" w:lineRule="auto"/>
              <w:rPr>
                <w:rFonts w:ascii="Bookman Old Style" w:eastAsia="Times New Roman" w:hAnsi="Bookman Old Style" w:cstheme="minorHAnsi"/>
                <w:b/>
                <w:bCs/>
                <w:color w:val="000000"/>
                <w:sz w:val="24"/>
              </w:rPr>
            </w:pPr>
          </w:p>
        </w:tc>
        <w:tc>
          <w:tcPr>
            <w:tcW w:w="1711" w:type="dxa"/>
            <w:vMerge/>
            <w:tcBorders>
              <w:top w:val="nil"/>
              <w:left w:val="single" w:sz="4" w:space="0" w:color="auto"/>
              <w:bottom w:val="single" w:sz="4" w:space="0" w:color="auto"/>
              <w:right w:val="single" w:sz="4" w:space="0" w:color="auto"/>
            </w:tcBorders>
            <w:vAlign w:val="center"/>
            <w:hideMark/>
          </w:tcPr>
          <w:p w:rsidR="00187AA1" w:rsidRPr="00A52B66" w:rsidRDefault="00187AA1" w:rsidP="00A52B66">
            <w:pPr>
              <w:spacing w:after="0" w:line="360" w:lineRule="auto"/>
              <w:rPr>
                <w:rFonts w:ascii="Bookman Old Style" w:eastAsia="Times New Roman" w:hAnsi="Bookman Old Style" w:cstheme="minorHAnsi"/>
                <w:color w:val="000000"/>
                <w:sz w:val="24"/>
              </w:rPr>
            </w:pPr>
          </w:p>
        </w:tc>
        <w:tc>
          <w:tcPr>
            <w:tcW w:w="2268" w:type="dxa"/>
            <w:tcBorders>
              <w:top w:val="nil"/>
              <w:left w:val="nil"/>
              <w:bottom w:val="single" w:sz="4" w:space="0" w:color="auto"/>
              <w:right w:val="single" w:sz="4" w:space="0" w:color="auto"/>
            </w:tcBorders>
            <w:shd w:val="clear" w:color="auto" w:fill="auto"/>
            <w:vAlign w:val="center"/>
            <w:hideMark/>
          </w:tcPr>
          <w:p w:rsidR="00187AA1" w:rsidRPr="00A52B66" w:rsidRDefault="00187AA1" w:rsidP="00A52B66">
            <w:pPr>
              <w:pStyle w:val="ListParagraph"/>
              <w:numPr>
                <w:ilvl w:val="0"/>
                <w:numId w:val="43"/>
              </w:numPr>
              <w:spacing w:after="0" w:line="360" w:lineRule="auto"/>
              <w:ind w:left="252"/>
              <w:rPr>
                <w:rFonts w:ascii="Bookman Old Style" w:eastAsia="Times New Roman" w:hAnsi="Bookman Old Style" w:cstheme="minorHAnsi"/>
                <w:color w:val="000000"/>
                <w:sz w:val="24"/>
              </w:rPr>
            </w:pPr>
            <w:r w:rsidRPr="00A52B66">
              <w:rPr>
                <w:rFonts w:ascii="Bookman Old Style" w:eastAsia="Times New Roman" w:hAnsi="Bookman Old Style" w:cstheme="minorHAnsi"/>
                <w:color w:val="000000"/>
                <w:sz w:val="24"/>
              </w:rPr>
              <w:t>Meningkatnya Fasilitas Pelayanan Keagamaan</w:t>
            </w:r>
          </w:p>
        </w:tc>
        <w:tc>
          <w:tcPr>
            <w:tcW w:w="2268" w:type="dxa"/>
            <w:vMerge/>
            <w:tcBorders>
              <w:top w:val="nil"/>
              <w:left w:val="single" w:sz="4" w:space="0" w:color="auto"/>
              <w:bottom w:val="single" w:sz="4" w:space="0" w:color="auto"/>
              <w:right w:val="single" w:sz="4" w:space="0" w:color="auto"/>
            </w:tcBorders>
            <w:vAlign w:val="center"/>
            <w:hideMark/>
          </w:tcPr>
          <w:p w:rsidR="00187AA1" w:rsidRPr="00A52B66" w:rsidRDefault="00187AA1" w:rsidP="00A52B66">
            <w:pPr>
              <w:spacing w:after="0" w:line="360" w:lineRule="auto"/>
              <w:rPr>
                <w:rFonts w:ascii="Bookman Old Style" w:eastAsia="Times New Roman" w:hAnsi="Bookman Old Style" w:cstheme="minorHAnsi"/>
                <w:sz w:val="24"/>
              </w:rPr>
            </w:pPr>
          </w:p>
        </w:tc>
        <w:tc>
          <w:tcPr>
            <w:tcW w:w="1560" w:type="dxa"/>
            <w:vMerge/>
            <w:tcBorders>
              <w:left w:val="nil"/>
              <w:bottom w:val="single" w:sz="4" w:space="0" w:color="auto"/>
              <w:right w:val="single" w:sz="4" w:space="0" w:color="auto"/>
            </w:tcBorders>
            <w:shd w:val="clear" w:color="auto" w:fill="auto"/>
            <w:vAlign w:val="center"/>
            <w:hideMark/>
          </w:tcPr>
          <w:p w:rsidR="00187AA1" w:rsidRPr="00A52B66" w:rsidRDefault="00187AA1" w:rsidP="00A52B66">
            <w:pPr>
              <w:spacing w:after="0" w:line="360" w:lineRule="auto"/>
              <w:rPr>
                <w:rFonts w:ascii="Bookman Old Style" w:eastAsia="Times New Roman" w:hAnsi="Bookman Old Style" w:cstheme="minorHAnsi"/>
                <w:sz w:val="24"/>
              </w:rPr>
            </w:pPr>
          </w:p>
        </w:tc>
      </w:tr>
    </w:tbl>
    <w:p w:rsidR="00187AA1" w:rsidRPr="00A52B66" w:rsidRDefault="00187AA1" w:rsidP="00A52B66">
      <w:pPr>
        <w:spacing w:line="360" w:lineRule="auto"/>
        <w:rPr>
          <w:rFonts w:ascii="Bookman Old Style" w:hAnsi="Bookman Old Style" w:cstheme="minorHAnsi"/>
          <w:sz w:val="24"/>
        </w:rPr>
      </w:pPr>
    </w:p>
    <w:p w:rsidR="00AC72C0" w:rsidRPr="00A52B66" w:rsidRDefault="00187AA1" w:rsidP="00A52B66">
      <w:pPr>
        <w:spacing w:line="360" w:lineRule="auto"/>
        <w:ind w:firstLine="720"/>
        <w:jc w:val="both"/>
        <w:rPr>
          <w:rFonts w:ascii="Bookman Old Style" w:hAnsi="Bookman Old Style" w:cstheme="minorHAnsi"/>
          <w:sz w:val="24"/>
        </w:rPr>
      </w:pPr>
      <w:r w:rsidRPr="00A52B66">
        <w:rPr>
          <w:rFonts w:ascii="Bookman Old Style" w:hAnsi="Bookman Old Style" w:cstheme="minorHAnsi"/>
          <w:sz w:val="24"/>
        </w:rPr>
        <w:t>Kecamatan Pasilambena sebagai perngkat daerah yang mempunyai urusan kewilayahan sebagaimana yang Permendagri 90 Tahun 2019 yang telah menetapkan nomoeklatur kegiatan dan subkegiatan. Hal ini secara focus menjadi kekuatan untuk mendukung sepenuhnya untuk dapat mewujudkan visi dan misi Bupati dan Wakil Bupati periode 2021 – 2026 yang tertuang dalam 3 Pilat dan 1 program unggulan Gerbang Sari;</w:t>
      </w:r>
    </w:p>
    <w:p w:rsidR="00187AA1" w:rsidRPr="00A52B66" w:rsidRDefault="00187AA1" w:rsidP="00A52B66">
      <w:pPr>
        <w:pStyle w:val="ListParagraph"/>
        <w:numPr>
          <w:ilvl w:val="0"/>
          <w:numId w:val="47"/>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Pembangun  Disribusi Logistik (PDL).</w:t>
      </w:r>
    </w:p>
    <w:p w:rsidR="00187AA1" w:rsidRPr="00A52B66" w:rsidRDefault="00187AA1" w:rsidP="00A52B66">
      <w:pPr>
        <w:pStyle w:val="ListParagraph"/>
        <w:spacing w:line="360" w:lineRule="auto"/>
        <w:ind w:left="360"/>
        <w:jc w:val="both"/>
        <w:rPr>
          <w:rFonts w:ascii="Bookman Old Style" w:hAnsi="Bookman Old Style" w:cstheme="minorHAnsi"/>
          <w:sz w:val="24"/>
        </w:rPr>
      </w:pPr>
      <w:r w:rsidRPr="00A52B66">
        <w:rPr>
          <w:rFonts w:ascii="Bookman Old Style" w:hAnsi="Bookman Old Style" w:cstheme="minorHAnsi"/>
          <w:sz w:val="24"/>
        </w:rPr>
        <w:t>Keberadaan dermaga pelabuuhan di Kawawu Kecamatan Pasilambena adalah fasilitas mendukung dari terjalinnya distribusi logistic. Sebagaimana telah dicanangkan bahwa Kecamatan Pasilambena termasuk dalam kawasan penyangga distribusi logistik. Hal ini juga menjadi  sebuah keuntungan bagi mendistribusian hasil-hasil pertanian dan hasil perikanan dan kelautan.</w:t>
      </w:r>
    </w:p>
    <w:p w:rsidR="00187AA1" w:rsidRPr="00A52B66" w:rsidRDefault="00187AA1" w:rsidP="00A52B66">
      <w:pPr>
        <w:pStyle w:val="ListParagraph"/>
        <w:numPr>
          <w:ilvl w:val="0"/>
          <w:numId w:val="47"/>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Pembangunan Kawasan Ekonomi Khusus (KEK) Pariwisata.</w:t>
      </w:r>
    </w:p>
    <w:p w:rsidR="00187AA1" w:rsidRPr="00A52B66" w:rsidRDefault="00187AA1" w:rsidP="00A52B66">
      <w:pPr>
        <w:pStyle w:val="ListParagraph"/>
        <w:spacing w:line="360" w:lineRule="auto"/>
        <w:ind w:left="360"/>
        <w:jc w:val="both"/>
        <w:rPr>
          <w:rFonts w:ascii="Bookman Old Style" w:hAnsi="Bookman Old Style" w:cstheme="minorHAnsi"/>
          <w:sz w:val="24"/>
        </w:rPr>
      </w:pPr>
      <w:r w:rsidRPr="00A52B66">
        <w:rPr>
          <w:rFonts w:ascii="Bookman Old Style" w:hAnsi="Bookman Old Style" w:cstheme="minorHAnsi"/>
          <w:sz w:val="24"/>
        </w:rPr>
        <w:t xml:space="preserve">Kondisi geografis Kecamatan Pasilambena yang merupakan kecamatan kepulauan, dimana terdiri dari pulau-pulau yang mempunyai potensi keindahan tersendiri yang dapat dikembangkan menjadi insdustri pariwisata. Letak Kecaamatan Pasilambena yang berbatasan dengan langsung dengan 2 provinsi, pun menjadi keuntungan dan potensi yang baik untuk dikembangkan secara serius. Kecamatan Pasilambena pun menjadi kawasan penyangga pembangunan kawasan ekonomi khusus pariwisata seperti yagn telah dicanagkan. Rangkaian </w:t>
      </w:r>
      <w:r w:rsidRPr="00A52B66">
        <w:rPr>
          <w:rFonts w:ascii="Bookman Old Style" w:hAnsi="Bookman Old Style" w:cstheme="minorHAnsi"/>
          <w:sz w:val="24"/>
        </w:rPr>
        <w:lastRenderedPageBreak/>
        <w:t>pulau-pulau kecil yang memiliki keindahan dan nilai tambah tersendiri, sebut saja salah satunya adalah Pulau Kakabia yang dapat dikembangkan emnjadi industry pariwisata ekologi konservasi satwa unggas dan konserasi kelautan.</w:t>
      </w:r>
    </w:p>
    <w:p w:rsidR="00187AA1" w:rsidRPr="00A52B66" w:rsidRDefault="00187AA1" w:rsidP="00A52B66">
      <w:pPr>
        <w:pStyle w:val="ListParagraph"/>
        <w:numPr>
          <w:ilvl w:val="0"/>
          <w:numId w:val="47"/>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Pembangunan Kawaasan Industri Perikanan Terpadu (KIPT).</w:t>
      </w:r>
    </w:p>
    <w:p w:rsidR="00187AA1" w:rsidRPr="00A52B66" w:rsidRDefault="00187AA1" w:rsidP="00A52B66">
      <w:pPr>
        <w:pStyle w:val="ListParagraph"/>
        <w:spacing w:line="360" w:lineRule="auto"/>
        <w:ind w:left="360"/>
        <w:jc w:val="both"/>
        <w:rPr>
          <w:rFonts w:ascii="Bookman Old Style" w:hAnsi="Bookman Old Style" w:cstheme="minorHAnsi"/>
          <w:sz w:val="24"/>
        </w:rPr>
      </w:pPr>
      <w:r w:rsidRPr="00A52B66">
        <w:rPr>
          <w:rFonts w:ascii="Bookman Old Style" w:hAnsi="Bookman Old Style" w:cstheme="minorHAnsi"/>
          <w:sz w:val="24"/>
        </w:rPr>
        <w:t>Sebagai Kecamatan Kepulauan sudah tentu potensi perikanan mempunya potensi yang sangat besar. Bisa disebut bahwa wilayah kelautan Kecamatan Pasilambena adalah raksasa perikanan yang masih tidur. Ketika sentuhan pembangunan yang berkelanjutan dan dikelola dengan baik, maka geliat perikanan di wilayah ini akan sangat membantu insdustri perikanan. Sebagai kawasan penyanggah, maka potensi perikanan Kecamatan Pasilambena sangat menanti sentuhan pengelolaan yang serius.</w:t>
      </w:r>
    </w:p>
    <w:p w:rsidR="00187AA1" w:rsidRPr="00A52B66" w:rsidRDefault="00187AA1" w:rsidP="00A52B66">
      <w:pPr>
        <w:pStyle w:val="ListParagraph"/>
        <w:numPr>
          <w:ilvl w:val="0"/>
          <w:numId w:val="47"/>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Gerakan Membangun Desa Mandiri.</w:t>
      </w:r>
    </w:p>
    <w:p w:rsidR="00187AA1" w:rsidRPr="00A52B66" w:rsidRDefault="00187AA1" w:rsidP="00A52B66">
      <w:pPr>
        <w:pStyle w:val="ListParagraph"/>
        <w:spacing w:line="360" w:lineRule="auto"/>
        <w:ind w:left="360"/>
        <w:jc w:val="both"/>
        <w:rPr>
          <w:rFonts w:ascii="Bookman Old Style" w:hAnsi="Bookman Old Style" w:cstheme="minorHAnsi"/>
          <w:sz w:val="24"/>
        </w:rPr>
      </w:pPr>
      <w:r w:rsidRPr="00A52B66">
        <w:rPr>
          <w:rFonts w:ascii="Bookman Old Style" w:hAnsi="Bookman Old Style" w:cstheme="minorHAnsi"/>
          <w:sz w:val="24"/>
        </w:rPr>
        <w:t>Secara umum semua desa di Kabupaten Kepulauan Selayar adalah objek program unggulan ini yagn sekaligus menjadi subjek untuk membangun kemandiriannya. Potensi-potensi desa akan semaksimal mungkin dikelola dan dimanfaatkan sebesar-besarnya untuk meningkatkan tingkat perekonomian masyarkat. Orientasi pemberdayaan dimana program pebangunan diarahkan untuk masyarakat desa sendiri yang mengatur dan membangun kebutuhan sarana dan prasaranyanya.</w:t>
      </w:r>
    </w:p>
    <w:p w:rsidR="009109FD" w:rsidRPr="00586BD2" w:rsidRDefault="00187AA1" w:rsidP="00586BD2">
      <w:pPr>
        <w:pStyle w:val="ListParagraph"/>
        <w:spacing w:line="360" w:lineRule="auto"/>
        <w:ind w:left="360"/>
        <w:jc w:val="both"/>
        <w:rPr>
          <w:rFonts w:ascii="Bookman Old Style" w:hAnsi="Bookman Old Style" w:cstheme="minorHAnsi"/>
          <w:sz w:val="24"/>
        </w:rPr>
      </w:pPr>
      <w:r w:rsidRPr="00A52B66">
        <w:rPr>
          <w:rFonts w:ascii="Bookman Old Style" w:hAnsi="Bookman Old Style" w:cstheme="minorHAnsi"/>
          <w:sz w:val="24"/>
        </w:rPr>
        <w:t>Gerakang Membangun Desa Mandiri atau disingkat Gerbng Sari ini secara psikologis adalah program yang membangun manusia atau masyarakat atau keberdayaannya dapat menjadi subjek yang menggerakkan diri untuk menuangkan partisipasinya dalam membangun dan mengawal pembangunan di wilayahnya. Hal ini diharapkan agar arah pembangunan masyarakat sendiri yang melaksanakan dan mengawasinya karena yang lebih mengerti keb</w:t>
      </w:r>
      <w:r w:rsidR="00586BD2">
        <w:rPr>
          <w:rFonts w:ascii="Bookman Old Style" w:hAnsi="Bookman Old Style" w:cstheme="minorHAnsi"/>
          <w:sz w:val="24"/>
        </w:rPr>
        <w:t>utuhannya adalah mereka sendiri</w:t>
      </w:r>
    </w:p>
    <w:p w:rsidR="00220C59" w:rsidRPr="00A52B66" w:rsidRDefault="00220C59" w:rsidP="00A52B66">
      <w:pPr>
        <w:pStyle w:val="ListParagraph"/>
        <w:spacing w:line="360" w:lineRule="auto"/>
        <w:ind w:left="0"/>
        <w:jc w:val="center"/>
        <w:rPr>
          <w:rFonts w:ascii="Bookman Old Style" w:hAnsi="Bookman Old Style" w:cstheme="minorHAnsi"/>
          <w:b/>
          <w:sz w:val="24"/>
        </w:rPr>
      </w:pPr>
      <w:r w:rsidRPr="00A52B66">
        <w:rPr>
          <w:rFonts w:ascii="Bookman Old Style" w:hAnsi="Bookman Old Style" w:cstheme="minorHAnsi"/>
          <w:b/>
          <w:sz w:val="24"/>
        </w:rPr>
        <w:lastRenderedPageBreak/>
        <w:t>BAB VI</w:t>
      </w:r>
    </w:p>
    <w:p w:rsidR="00220C59" w:rsidRPr="00A52B66" w:rsidRDefault="00220C59" w:rsidP="00A52B66">
      <w:pPr>
        <w:pStyle w:val="ListParagraph"/>
        <w:spacing w:line="360" w:lineRule="auto"/>
        <w:ind w:left="0"/>
        <w:jc w:val="center"/>
        <w:rPr>
          <w:rFonts w:ascii="Bookman Old Style" w:hAnsi="Bookman Old Style" w:cstheme="minorHAnsi"/>
          <w:b/>
          <w:sz w:val="24"/>
        </w:rPr>
      </w:pPr>
      <w:r w:rsidRPr="00A52B66">
        <w:rPr>
          <w:rFonts w:ascii="Bookman Old Style" w:hAnsi="Bookman Old Style" w:cstheme="minorHAnsi"/>
          <w:b/>
          <w:sz w:val="24"/>
        </w:rPr>
        <w:t>RENCANA PROGRAM DAN KEGIATAN SERTA PENDANAAN</w:t>
      </w:r>
    </w:p>
    <w:p w:rsidR="009109FD" w:rsidRPr="00A52B66" w:rsidRDefault="009109FD" w:rsidP="00A52B66">
      <w:pPr>
        <w:pStyle w:val="ListParagraph"/>
        <w:spacing w:line="360" w:lineRule="auto"/>
        <w:ind w:left="0"/>
        <w:jc w:val="center"/>
        <w:rPr>
          <w:rFonts w:ascii="Bookman Old Style" w:hAnsi="Bookman Old Style" w:cstheme="minorHAnsi"/>
          <w:b/>
          <w:sz w:val="24"/>
        </w:rPr>
      </w:pPr>
    </w:p>
    <w:p w:rsidR="004E0957" w:rsidRPr="00A52B66" w:rsidRDefault="004E0957" w:rsidP="00A52B66">
      <w:pPr>
        <w:pStyle w:val="ListParagraph"/>
        <w:spacing w:after="0" w:line="360" w:lineRule="auto"/>
        <w:ind w:left="0" w:firstLine="720"/>
        <w:jc w:val="both"/>
        <w:rPr>
          <w:rFonts w:ascii="Bookman Old Style" w:hAnsi="Bookman Old Style" w:cstheme="minorHAnsi"/>
          <w:sz w:val="24"/>
        </w:rPr>
      </w:pPr>
      <w:r w:rsidRPr="00A52B66">
        <w:rPr>
          <w:rFonts w:ascii="Bookman Old Style" w:hAnsi="Bookman Old Style" w:cstheme="minorHAnsi"/>
          <w:sz w:val="24"/>
        </w:rPr>
        <w:t>Program adalah kumpulan kegiatan yang sistematis dan terpadu untuk mendapatkan hasil yang dilaksanakan dalam rangka kerjasama dengan masyarakat, guna mencapai sasaran tertentu. Maka Program Kecamatan Pasilambena Kabupaten Kepulauan Selayar yang dilakukan setiap tahun dalam kurun waktu lima tahun ke depan dengan sumber dana APBN/APBD.</w:t>
      </w:r>
    </w:p>
    <w:p w:rsidR="004E0957" w:rsidRPr="00A52B66" w:rsidRDefault="004E0957" w:rsidP="00A52B66">
      <w:pPr>
        <w:pStyle w:val="ListParagraph"/>
        <w:spacing w:after="0" w:line="360" w:lineRule="auto"/>
        <w:ind w:left="0" w:firstLine="720"/>
        <w:jc w:val="both"/>
        <w:rPr>
          <w:rFonts w:ascii="Bookman Old Style" w:hAnsi="Bookman Old Style" w:cstheme="minorHAnsi"/>
          <w:sz w:val="24"/>
        </w:rPr>
      </w:pPr>
      <w:r w:rsidRPr="00A52B66">
        <w:rPr>
          <w:rFonts w:ascii="Bookman Old Style" w:hAnsi="Bookman Old Style" w:cstheme="minorHAnsi"/>
          <w:sz w:val="24"/>
        </w:rPr>
        <w:t>Program dan Kegiatan dimaksud hanya program dan kegiatan lokalitas kewenangan Kecamatan Pasilambena Kabupaten Kepulauan Selayar. Secara terperinci disajikan sebagai berikut :</w:t>
      </w:r>
    </w:p>
    <w:p w:rsidR="004E0957" w:rsidRPr="00A52B66" w:rsidRDefault="004E0957" w:rsidP="00A52B66">
      <w:pPr>
        <w:pStyle w:val="ListParagraph"/>
        <w:numPr>
          <w:ilvl w:val="0"/>
          <w:numId w:val="49"/>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PROGRAM PENUNJANG URUSAN PEMERINTAHAN DAERAH KABUPATEN/KOTA</w:t>
      </w:r>
    </w:p>
    <w:p w:rsidR="004E0957" w:rsidRPr="00A52B66" w:rsidRDefault="004E0957" w:rsidP="00A52B66">
      <w:pPr>
        <w:pStyle w:val="ListParagraph"/>
        <w:spacing w:after="0" w:line="360" w:lineRule="auto"/>
        <w:ind w:left="360"/>
        <w:jc w:val="both"/>
        <w:rPr>
          <w:rFonts w:ascii="Bookman Old Style" w:hAnsi="Bookman Old Style" w:cstheme="minorHAnsi"/>
          <w:sz w:val="24"/>
        </w:rPr>
      </w:pPr>
      <w:r w:rsidRPr="00A52B66">
        <w:rPr>
          <w:rFonts w:ascii="Bookman Old Style" w:hAnsi="Bookman Old Style" w:cstheme="minorHAnsi"/>
          <w:sz w:val="24"/>
        </w:rPr>
        <w:t>Program ini dimaksudkan untuk meningkatkan penyelenggaraan administrasi, penataan kepegawaian dan administrasi keuangan secara efektif dalam menunjang kelancaran pelaksanaan tugas pokok dan fungsi Kecamatan Pasilambena di Kabupaten Kepulauan Selayar. Untuk mewujudkan tujuan program ini maka dilakukan kegiatan/subkegiatan yaitu :</w:t>
      </w:r>
    </w:p>
    <w:p w:rsidR="004E0957" w:rsidRPr="00A52B66" w:rsidRDefault="004E0957" w:rsidP="00A52B66">
      <w:pPr>
        <w:pStyle w:val="ListParagraph"/>
        <w:spacing w:after="0" w:line="360" w:lineRule="auto"/>
        <w:ind w:left="360"/>
        <w:jc w:val="both"/>
        <w:rPr>
          <w:rFonts w:ascii="Bookman Old Style" w:hAnsi="Bookman Old Style" w:cstheme="minorHAnsi"/>
          <w:sz w:val="24"/>
        </w:rPr>
      </w:pPr>
      <w:r w:rsidRPr="00A52B66">
        <w:rPr>
          <w:rFonts w:ascii="Bookman Old Style" w:hAnsi="Bookman Old Style" w:cstheme="minorHAnsi"/>
          <w:sz w:val="24"/>
        </w:rPr>
        <w:t>Kegiatan :</w:t>
      </w:r>
    </w:p>
    <w:p w:rsidR="004E0957" w:rsidRPr="00A52B66" w:rsidRDefault="004E0957" w:rsidP="00A52B66">
      <w:pPr>
        <w:pStyle w:val="ListParagraph"/>
        <w:numPr>
          <w:ilvl w:val="0"/>
          <w:numId w:val="50"/>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Perencanaan, Penganggaran, dan Evaluasi Kinerja Perangkat Daerah;</w:t>
      </w:r>
    </w:p>
    <w:p w:rsidR="004E0957" w:rsidRPr="00A52B66" w:rsidRDefault="004E0957" w:rsidP="00A52B66">
      <w:pPr>
        <w:pStyle w:val="ListParagraph"/>
        <w:spacing w:after="0" w:line="360" w:lineRule="auto"/>
        <w:jc w:val="both"/>
        <w:rPr>
          <w:rFonts w:ascii="Bookman Old Style" w:hAnsi="Bookman Old Style" w:cstheme="minorHAnsi"/>
          <w:sz w:val="24"/>
        </w:rPr>
      </w:pPr>
      <w:r w:rsidRPr="00A52B66">
        <w:rPr>
          <w:rFonts w:ascii="Bookman Old Style" w:hAnsi="Bookman Old Style" w:cstheme="minorHAnsi"/>
          <w:sz w:val="24"/>
        </w:rPr>
        <w:t>Sub Kegiatan :</w:t>
      </w:r>
    </w:p>
    <w:p w:rsidR="004E0957" w:rsidRPr="00A52B66" w:rsidRDefault="004E0957" w:rsidP="00A52B66">
      <w:pPr>
        <w:pStyle w:val="ListParagraph"/>
        <w:numPr>
          <w:ilvl w:val="1"/>
          <w:numId w:val="48"/>
        </w:numPr>
        <w:tabs>
          <w:tab w:val="left" w:pos="993"/>
        </w:tabs>
        <w:spacing w:after="0" w:line="360" w:lineRule="auto"/>
        <w:ind w:left="1080"/>
        <w:jc w:val="both"/>
        <w:rPr>
          <w:rFonts w:ascii="Bookman Old Style" w:hAnsi="Bookman Old Style" w:cstheme="minorHAnsi"/>
          <w:sz w:val="24"/>
        </w:rPr>
      </w:pPr>
      <w:r w:rsidRPr="00A52B66">
        <w:rPr>
          <w:rFonts w:ascii="Bookman Old Style" w:hAnsi="Bookman Old Style" w:cstheme="minorHAnsi"/>
          <w:sz w:val="24"/>
        </w:rPr>
        <w:t>Penyusunan Dokumen Perencanaan Perangkat Daerah</w:t>
      </w:r>
    </w:p>
    <w:p w:rsidR="004E0957" w:rsidRPr="00A52B66" w:rsidRDefault="004E0957" w:rsidP="00A52B66">
      <w:pPr>
        <w:pStyle w:val="ListParagraph"/>
        <w:numPr>
          <w:ilvl w:val="1"/>
          <w:numId w:val="48"/>
        </w:numPr>
        <w:tabs>
          <w:tab w:val="left" w:pos="993"/>
        </w:tabs>
        <w:spacing w:after="0" w:line="360" w:lineRule="auto"/>
        <w:ind w:left="1080"/>
        <w:jc w:val="both"/>
        <w:rPr>
          <w:rFonts w:ascii="Bookman Old Style" w:hAnsi="Bookman Old Style" w:cstheme="minorHAnsi"/>
          <w:sz w:val="24"/>
        </w:rPr>
      </w:pPr>
      <w:r w:rsidRPr="00A52B66">
        <w:rPr>
          <w:rFonts w:ascii="Bookman Old Style" w:hAnsi="Bookman Old Style" w:cstheme="minorHAnsi"/>
          <w:sz w:val="24"/>
        </w:rPr>
        <w:t>Koordinasi dan Penyusunan Dokumen RKA-SKPD</w:t>
      </w:r>
    </w:p>
    <w:p w:rsidR="004E0957" w:rsidRPr="00A52B66" w:rsidRDefault="004E0957" w:rsidP="00A52B66">
      <w:pPr>
        <w:pStyle w:val="ListParagraph"/>
        <w:numPr>
          <w:ilvl w:val="1"/>
          <w:numId w:val="48"/>
        </w:numPr>
        <w:tabs>
          <w:tab w:val="left" w:pos="993"/>
        </w:tabs>
        <w:spacing w:after="0" w:line="360" w:lineRule="auto"/>
        <w:ind w:left="1080"/>
        <w:jc w:val="both"/>
        <w:rPr>
          <w:rFonts w:ascii="Bookman Old Style" w:hAnsi="Bookman Old Style" w:cstheme="minorHAnsi"/>
          <w:sz w:val="24"/>
        </w:rPr>
      </w:pPr>
      <w:r w:rsidRPr="00A52B66">
        <w:rPr>
          <w:rFonts w:ascii="Bookman Old Style" w:hAnsi="Bookman Old Style" w:cstheme="minorHAnsi"/>
          <w:sz w:val="24"/>
        </w:rPr>
        <w:t>Koordinasi dan Penyusunan Dokumen Perubahan RKA-SKPD</w:t>
      </w:r>
    </w:p>
    <w:p w:rsidR="004E0957" w:rsidRPr="00A52B66" w:rsidRDefault="004E0957" w:rsidP="00A52B66">
      <w:pPr>
        <w:pStyle w:val="ListParagraph"/>
        <w:numPr>
          <w:ilvl w:val="1"/>
          <w:numId w:val="48"/>
        </w:numPr>
        <w:tabs>
          <w:tab w:val="left" w:pos="993"/>
        </w:tabs>
        <w:spacing w:after="0" w:line="360" w:lineRule="auto"/>
        <w:ind w:left="1080"/>
        <w:jc w:val="both"/>
        <w:rPr>
          <w:rFonts w:ascii="Bookman Old Style" w:hAnsi="Bookman Old Style" w:cstheme="minorHAnsi"/>
          <w:sz w:val="24"/>
        </w:rPr>
      </w:pPr>
      <w:r w:rsidRPr="00A52B66">
        <w:rPr>
          <w:rFonts w:ascii="Bookman Old Style" w:hAnsi="Bookman Old Style" w:cstheme="minorHAnsi"/>
          <w:sz w:val="24"/>
        </w:rPr>
        <w:t>Koordinasi dan Penyusunan DPA-SKPD</w:t>
      </w:r>
    </w:p>
    <w:p w:rsidR="004E0957" w:rsidRPr="00A52B66" w:rsidRDefault="004E0957" w:rsidP="00A52B66">
      <w:pPr>
        <w:pStyle w:val="ListParagraph"/>
        <w:numPr>
          <w:ilvl w:val="1"/>
          <w:numId w:val="48"/>
        </w:numPr>
        <w:tabs>
          <w:tab w:val="left" w:pos="993"/>
        </w:tabs>
        <w:spacing w:after="0" w:line="360" w:lineRule="auto"/>
        <w:ind w:left="1080"/>
        <w:jc w:val="both"/>
        <w:rPr>
          <w:rFonts w:ascii="Bookman Old Style" w:hAnsi="Bookman Old Style" w:cstheme="minorHAnsi"/>
          <w:sz w:val="24"/>
        </w:rPr>
      </w:pPr>
      <w:r w:rsidRPr="00A52B66">
        <w:rPr>
          <w:rFonts w:ascii="Bookman Old Style" w:hAnsi="Bookman Old Style" w:cstheme="minorHAnsi"/>
          <w:sz w:val="24"/>
        </w:rPr>
        <w:t>Koordinasi dan Penyusunan Perubahan DPA- SKPD</w:t>
      </w:r>
    </w:p>
    <w:p w:rsidR="004E0957" w:rsidRPr="00A52B66" w:rsidRDefault="004E0957" w:rsidP="00A52B66">
      <w:pPr>
        <w:pStyle w:val="ListParagraph"/>
        <w:numPr>
          <w:ilvl w:val="1"/>
          <w:numId w:val="48"/>
        </w:numPr>
        <w:tabs>
          <w:tab w:val="left" w:pos="993"/>
        </w:tabs>
        <w:spacing w:after="0" w:line="360" w:lineRule="auto"/>
        <w:ind w:left="1080"/>
        <w:jc w:val="both"/>
        <w:rPr>
          <w:rFonts w:ascii="Bookman Old Style" w:hAnsi="Bookman Old Style" w:cstheme="minorHAnsi"/>
          <w:sz w:val="24"/>
        </w:rPr>
      </w:pPr>
      <w:r w:rsidRPr="00A52B66">
        <w:rPr>
          <w:rFonts w:ascii="Bookman Old Style" w:hAnsi="Bookman Old Style" w:cstheme="minorHAnsi"/>
          <w:sz w:val="24"/>
        </w:rPr>
        <w:lastRenderedPageBreak/>
        <w:t>Koordinasi dan Penyusunan Laporan Capaian Kinerja dan Ikhtisar Realisasi Kinerja SKPD</w:t>
      </w:r>
    </w:p>
    <w:p w:rsidR="004E0957" w:rsidRPr="00A52B66" w:rsidRDefault="004E0957" w:rsidP="00A52B66">
      <w:pPr>
        <w:pStyle w:val="ListParagraph"/>
        <w:numPr>
          <w:ilvl w:val="0"/>
          <w:numId w:val="50"/>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Administrasi Keuangan Perangkat Daerah;</w:t>
      </w:r>
    </w:p>
    <w:p w:rsidR="004E0957" w:rsidRPr="00A52B66" w:rsidRDefault="004E0957" w:rsidP="00A52B66">
      <w:pPr>
        <w:pStyle w:val="ListParagraph"/>
        <w:numPr>
          <w:ilvl w:val="0"/>
          <w:numId w:val="51"/>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Gaji dan Tunjangan ASN</w:t>
      </w:r>
    </w:p>
    <w:p w:rsidR="004E0957" w:rsidRPr="00A52B66" w:rsidRDefault="004E0957" w:rsidP="00A52B66">
      <w:pPr>
        <w:pStyle w:val="ListParagraph"/>
        <w:numPr>
          <w:ilvl w:val="0"/>
          <w:numId w:val="51"/>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Koordinasi dan Penyusunan Laporan Keuangan Akhir Tahun SKPD</w:t>
      </w:r>
    </w:p>
    <w:p w:rsidR="004E0957" w:rsidRPr="00A52B66" w:rsidRDefault="004E0957" w:rsidP="00A52B66">
      <w:pPr>
        <w:pStyle w:val="ListParagraph"/>
        <w:numPr>
          <w:ilvl w:val="0"/>
          <w:numId w:val="51"/>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Koordinasi dan Penyusunan Laporan Keuangan Bulanan / Triwulanan / Semesteran SKPD</w:t>
      </w:r>
    </w:p>
    <w:p w:rsidR="004E0957" w:rsidRPr="00A52B66" w:rsidRDefault="004E0957" w:rsidP="00A52B66">
      <w:pPr>
        <w:pStyle w:val="ListParagraph"/>
        <w:numPr>
          <w:ilvl w:val="0"/>
          <w:numId w:val="50"/>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Administrasi Barang Milik Daerah pada Perangkat Daerah;</w:t>
      </w:r>
    </w:p>
    <w:p w:rsidR="004E0957" w:rsidRPr="00A52B66" w:rsidRDefault="004E0957" w:rsidP="00A52B66">
      <w:pPr>
        <w:pStyle w:val="ListParagraph"/>
        <w:numPr>
          <w:ilvl w:val="0"/>
          <w:numId w:val="52"/>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Rekonsiliasi dan  Penyusunan  Laporan  Barang Milik Daerah pada SKPD</w:t>
      </w:r>
    </w:p>
    <w:p w:rsidR="004E0957" w:rsidRPr="00A52B66" w:rsidRDefault="004E0957" w:rsidP="00A52B66">
      <w:pPr>
        <w:pStyle w:val="ListParagraph"/>
        <w:numPr>
          <w:ilvl w:val="0"/>
          <w:numId w:val="50"/>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 xml:space="preserve">Administrasi Kepegawaian Perangkat Daerah; </w:t>
      </w:r>
    </w:p>
    <w:p w:rsidR="004E0957" w:rsidRPr="00A52B66" w:rsidRDefault="004E0957" w:rsidP="00A52B66">
      <w:pPr>
        <w:pStyle w:val="ListParagraph"/>
        <w:numPr>
          <w:ilvl w:val="0"/>
          <w:numId w:val="53"/>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Pengadaan Pakaian Dinas Beserta Atribut Kelengkapannya</w:t>
      </w:r>
    </w:p>
    <w:p w:rsidR="004E0957" w:rsidRPr="00A52B66" w:rsidRDefault="004E0957" w:rsidP="00A52B66">
      <w:pPr>
        <w:pStyle w:val="ListParagraph"/>
        <w:numPr>
          <w:ilvl w:val="0"/>
          <w:numId w:val="53"/>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Koordinasi dan  Pelaksanaan  Sistem  Informasi Kepegawaian</w:t>
      </w:r>
    </w:p>
    <w:p w:rsidR="004E0957" w:rsidRPr="00A52B66" w:rsidRDefault="004E0957" w:rsidP="00A52B66">
      <w:pPr>
        <w:pStyle w:val="ListParagraph"/>
        <w:numPr>
          <w:ilvl w:val="0"/>
          <w:numId w:val="53"/>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Pendidikan dan Pelatihan Pegawai Berdasarkan Tugas dan Fungsi</w:t>
      </w:r>
    </w:p>
    <w:p w:rsidR="004E0957" w:rsidRPr="00A52B66" w:rsidRDefault="004E0957" w:rsidP="00A52B66">
      <w:pPr>
        <w:pStyle w:val="ListParagraph"/>
        <w:numPr>
          <w:ilvl w:val="0"/>
          <w:numId w:val="50"/>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Administrasi Umum Perangkat Daerah;</w:t>
      </w:r>
    </w:p>
    <w:p w:rsidR="004E0957" w:rsidRPr="00A52B66" w:rsidRDefault="004E0957" w:rsidP="00A52B66">
      <w:pPr>
        <w:pStyle w:val="ListParagraph"/>
        <w:numPr>
          <w:ilvl w:val="0"/>
          <w:numId w:val="54"/>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Komponen Instalasi Listrik/Penerangan Bangunan Kantor</w:t>
      </w:r>
    </w:p>
    <w:p w:rsidR="004E0957" w:rsidRPr="00A52B66" w:rsidRDefault="004E0957" w:rsidP="00A52B66">
      <w:pPr>
        <w:pStyle w:val="ListParagraph"/>
        <w:numPr>
          <w:ilvl w:val="0"/>
          <w:numId w:val="54"/>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Peralatan dan Perlengkapan Kantor</w:t>
      </w:r>
    </w:p>
    <w:p w:rsidR="004E0957" w:rsidRPr="00A52B66" w:rsidRDefault="004E0957" w:rsidP="00A52B66">
      <w:pPr>
        <w:pStyle w:val="ListParagraph"/>
        <w:numPr>
          <w:ilvl w:val="0"/>
          <w:numId w:val="54"/>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Bahan Logistik Kantor</w:t>
      </w:r>
    </w:p>
    <w:p w:rsidR="004E0957" w:rsidRPr="00A52B66" w:rsidRDefault="004E0957" w:rsidP="00A52B66">
      <w:pPr>
        <w:pStyle w:val="ListParagraph"/>
        <w:numPr>
          <w:ilvl w:val="0"/>
          <w:numId w:val="54"/>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Barang Cetakan dan Penggandaan</w:t>
      </w:r>
    </w:p>
    <w:p w:rsidR="004E0957" w:rsidRPr="00A52B66" w:rsidRDefault="004E0957" w:rsidP="00A52B66">
      <w:pPr>
        <w:pStyle w:val="ListParagraph"/>
        <w:numPr>
          <w:ilvl w:val="0"/>
          <w:numId w:val="54"/>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Bahan Bacaan dan Peraturan Perundang-undangan</w:t>
      </w:r>
    </w:p>
    <w:p w:rsidR="004E0957" w:rsidRPr="00A52B66" w:rsidRDefault="004E0957" w:rsidP="00A52B66">
      <w:pPr>
        <w:pStyle w:val="ListParagraph"/>
        <w:numPr>
          <w:ilvl w:val="0"/>
          <w:numId w:val="54"/>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Kunjungan Tamu</w:t>
      </w:r>
    </w:p>
    <w:p w:rsidR="004E0957" w:rsidRPr="00A52B66" w:rsidRDefault="004E0957" w:rsidP="00A52B66">
      <w:pPr>
        <w:pStyle w:val="ListParagraph"/>
        <w:numPr>
          <w:ilvl w:val="0"/>
          <w:numId w:val="54"/>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Penyelenggaraan Rapat Koordinasi dan Konsultasi SKPD</w:t>
      </w:r>
    </w:p>
    <w:p w:rsidR="004E0957" w:rsidRPr="00A52B66" w:rsidRDefault="004E0957" w:rsidP="00A52B66">
      <w:pPr>
        <w:pStyle w:val="ListParagraph"/>
        <w:numPr>
          <w:ilvl w:val="0"/>
          <w:numId w:val="50"/>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Pengadaan Barang Milik Daerah Penunjang Urusan Pemerintah Daerah;</w:t>
      </w:r>
    </w:p>
    <w:p w:rsidR="004E0957" w:rsidRPr="00A52B66" w:rsidRDefault="004E0957" w:rsidP="00A52B66">
      <w:pPr>
        <w:pStyle w:val="ListParagraph"/>
        <w:numPr>
          <w:ilvl w:val="0"/>
          <w:numId w:val="55"/>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Pengadaan Mebel</w:t>
      </w:r>
    </w:p>
    <w:p w:rsidR="004E0957" w:rsidRPr="00A52B66" w:rsidRDefault="004E0957" w:rsidP="00A52B66">
      <w:pPr>
        <w:pStyle w:val="ListParagraph"/>
        <w:numPr>
          <w:ilvl w:val="0"/>
          <w:numId w:val="55"/>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Pengadaan Sarana dan Prasarana Gedung Kantor atau Bangunan Lainnya</w:t>
      </w:r>
    </w:p>
    <w:p w:rsidR="004E0957" w:rsidRPr="00A52B66" w:rsidRDefault="004E0957" w:rsidP="00A52B66">
      <w:pPr>
        <w:pStyle w:val="ListParagraph"/>
        <w:numPr>
          <w:ilvl w:val="0"/>
          <w:numId w:val="55"/>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lastRenderedPageBreak/>
        <w:t>Pengadaan Sarana dan Prasarana Pendukung Gedung Kantor atau Bangunan Lainnya</w:t>
      </w:r>
    </w:p>
    <w:p w:rsidR="004E0957" w:rsidRPr="00A52B66" w:rsidRDefault="004E0957" w:rsidP="00A52B66">
      <w:pPr>
        <w:pStyle w:val="ListParagraph"/>
        <w:numPr>
          <w:ilvl w:val="0"/>
          <w:numId w:val="50"/>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Jasa Penunjang Urusan Pemerintahan Daerah;</w:t>
      </w:r>
    </w:p>
    <w:p w:rsidR="004E0957" w:rsidRPr="00A52B66" w:rsidRDefault="004E0957" w:rsidP="00A52B66">
      <w:pPr>
        <w:pStyle w:val="ListParagraph"/>
        <w:numPr>
          <w:ilvl w:val="0"/>
          <w:numId w:val="56"/>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Jasa Komunikasi, Sumber Daya Air dan Listrik</w:t>
      </w:r>
    </w:p>
    <w:p w:rsidR="004E0957" w:rsidRPr="00A52B66" w:rsidRDefault="004E0957" w:rsidP="00A52B66">
      <w:pPr>
        <w:pStyle w:val="ListParagraph"/>
        <w:numPr>
          <w:ilvl w:val="0"/>
          <w:numId w:val="56"/>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Jasa Peralatan dan Perlengkapan Kantor</w:t>
      </w:r>
    </w:p>
    <w:p w:rsidR="004E0957" w:rsidRPr="00A52B66" w:rsidRDefault="004E0957" w:rsidP="00A52B66">
      <w:pPr>
        <w:pStyle w:val="ListParagraph"/>
        <w:numPr>
          <w:ilvl w:val="0"/>
          <w:numId w:val="56"/>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Penyediaan Jasa Pelayanan Umum Kantor</w:t>
      </w:r>
    </w:p>
    <w:p w:rsidR="004E0957" w:rsidRPr="00A52B66" w:rsidRDefault="004E0957" w:rsidP="00A52B66">
      <w:pPr>
        <w:pStyle w:val="ListParagraph"/>
        <w:numPr>
          <w:ilvl w:val="0"/>
          <w:numId w:val="50"/>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Pemeliharaan Barang Milik Daerah Penunjang Urusan Pemerintahan Daerah;</w:t>
      </w:r>
    </w:p>
    <w:p w:rsidR="004E0957" w:rsidRPr="00A52B66" w:rsidRDefault="004E0957" w:rsidP="00A52B66">
      <w:pPr>
        <w:pStyle w:val="ListParagraph"/>
        <w:numPr>
          <w:ilvl w:val="0"/>
          <w:numId w:val="57"/>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Pemeliharaan Peralatan dan Mesin Lainnya</w:t>
      </w:r>
    </w:p>
    <w:p w:rsidR="004E0957" w:rsidRPr="00A52B66" w:rsidRDefault="004E0957" w:rsidP="00A52B66">
      <w:pPr>
        <w:pStyle w:val="ListParagraph"/>
        <w:numPr>
          <w:ilvl w:val="0"/>
          <w:numId w:val="57"/>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Pemeliharaan Aset Tetap Lainnya</w:t>
      </w:r>
    </w:p>
    <w:p w:rsidR="004E0957" w:rsidRPr="00A52B66" w:rsidRDefault="004E0957" w:rsidP="00A52B66">
      <w:pPr>
        <w:pStyle w:val="ListParagraph"/>
        <w:numPr>
          <w:ilvl w:val="0"/>
          <w:numId w:val="57"/>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Pemeliharaan/Rehabilitasi Gedung Kantor dan Bangunan Lainnya</w:t>
      </w:r>
    </w:p>
    <w:p w:rsidR="004E0957" w:rsidRPr="00A52B66" w:rsidRDefault="004E0957" w:rsidP="00A52B66">
      <w:p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UNSUR KEWILAYAHAN</w:t>
      </w:r>
    </w:p>
    <w:p w:rsidR="004E0957" w:rsidRPr="00A52B66" w:rsidRDefault="004E0957" w:rsidP="00A52B66">
      <w:pPr>
        <w:pStyle w:val="ListParagraph"/>
        <w:numPr>
          <w:ilvl w:val="0"/>
          <w:numId w:val="49"/>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PROGRAM PENYELENGGARAAN PEMERINTAHAN DAN PELAYANAN PUBLIK</w:t>
      </w:r>
    </w:p>
    <w:p w:rsidR="004E0957" w:rsidRPr="00A52B66" w:rsidRDefault="004E0957" w:rsidP="00A52B66">
      <w:pPr>
        <w:pStyle w:val="ListParagraph"/>
        <w:spacing w:after="0" w:line="360" w:lineRule="auto"/>
        <w:ind w:left="360" w:hanging="27"/>
        <w:jc w:val="both"/>
        <w:rPr>
          <w:rFonts w:ascii="Bookman Old Style" w:hAnsi="Bookman Old Style" w:cstheme="minorHAnsi"/>
          <w:sz w:val="24"/>
        </w:rPr>
      </w:pPr>
      <w:r w:rsidRPr="00A52B66">
        <w:rPr>
          <w:rFonts w:ascii="Bookman Old Style" w:hAnsi="Bookman Old Style" w:cstheme="minorHAnsi"/>
          <w:sz w:val="24"/>
        </w:rPr>
        <w:t>Program ini dimaksudkan untuk meningkatkan pelayanan bagi aparatur dalam menunjang kelancaran pelaksanaan tugas pokok dan fungsi untuk pendukung terlaksaananya pelayanan publik. Untuk mewujudkan tujuan program ini maka dilakukan kegiatan / subkegiatan yaitu :</w:t>
      </w:r>
    </w:p>
    <w:p w:rsidR="004E0957" w:rsidRPr="00A52B66" w:rsidRDefault="004E0957" w:rsidP="00A52B66">
      <w:pPr>
        <w:pStyle w:val="ListParagraph"/>
        <w:spacing w:after="0" w:line="360" w:lineRule="auto"/>
        <w:ind w:left="360" w:hanging="27"/>
        <w:jc w:val="both"/>
        <w:rPr>
          <w:rFonts w:ascii="Bookman Old Style" w:hAnsi="Bookman Old Style" w:cstheme="minorHAnsi"/>
          <w:sz w:val="24"/>
        </w:rPr>
      </w:pPr>
      <w:r w:rsidRPr="00A52B66">
        <w:rPr>
          <w:rFonts w:ascii="Bookman Old Style" w:hAnsi="Bookman Old Style" w:cstheme="minorHAnsi"/>
          <w:sz w:val="24"/>
        </w:rPr>
        <w:t>Kegiatan :</w:t>
      </w:r>
    </w:p>
    <w:p w:rsidR="004E0957" w:rsidRPr="00A52B66" w:rsidRDefault="004E0957" w:rsidP="00A52B66">
      <w:pPr>
        <w:pStyle w:val="ListParagraph"/>
        <w:numPr>
          <w:ilvl w:val="2"/>
          <w:numId w:val="48"/>
        </w:numPr>
        <w:tabs>
          <w:tab w:val="left" w:pos="1134"/>
        </w:tabs>
        <w:spacing w:after="0" w:line="360" w:lineRule="auto"/>
        <w:ind w:left="720"/>
        <w:jc w:val="both"/>
        <w:rPr>
          <w:rFonts w:ascii="Bookman Old Style" w:hAnsi="Bookman Old Style" w:cstheme="minorHAnsi"/>
          <w:sz w:val="24"/>
        </w:rPr>
      </w:pPr>
      <w:r w:rsidRPr="00A52B66">
        <w:rPr>
          <w:rFonts w:ascii="Bookman Old Style" w:hAnsi="Bookman Old Style" w:cstheme="minorHAnsi"/>
          <w:sz w:val="24"/>
        </w:rPr>
        <w:t>Penyelenggaraan Urusan Pemerintahan yang tidak Dilaksanakan oleh Unit Kerja Perangkat Daerah yang Ada di Kecamatan;</w:t>
      </w:r>
    </w:p>
    <w:p w:rsidR="004E0957" w:rsidRPr="00A52B66" w:rsidRDefault="004E0957" w:rsidP="00A52B66">
      <w:pPr>
        <w:pStyle w:val="ListParagraph"/>
        <w:numPr>
          <w:ilvl w:val="0"/>
          <w:numId w:val="58"/>
        </w:numPr>
        <w:tabs>
          <w:tab w:val="left" w:pos="1134"/>
        </w:tabs>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Percepatan Pencapaian Standar Pelayanan Minimal di Wilayah Kecamatan</w:t>
      </w:r>
    </w:p>
    <w:p w:rsidR="004E0957" w:rsidRPr="00A52B66" w:rsidRDefault="004E0957" w:rsidP="00A52B66">
      <w:pPr>
        <w:pStyle w:val="ListParagraph"/>
        <w:numPr>
          <w:ilvl w:val="2"/>
          <w:numId w:val="48"/>
        </w:numPr>
        <w:tabs>
          <w:tab w:val="left" w:pos="1134"/>
        </w:tabs>
        <w:spacing w:after="0" w:line="360" w:lineRule="auto"/>
        <w:ind w:left="720"/>
        <w:jc w:val="both"/>
        <w:rPr>
          <w:rFonts w:ascii="Bookman Old Style" w:hAnsi="Bookman Old Style" w:cstheme="minorHAnsi"/>
          <w:sz w:val="24"/>
        </w:rPr>
      </w:pPr>
      <w:r w:rsidRPr="00A52B66">
        <w:rPr>
          <w:rFonts w:ascii="Bookman Old Style" w:hAnsi="Bookman Old Style" w:cstheme="minorHAnsi"/>
          <w:sz w:val="24"/>
        </w:rPr>
        <w:t>Pelaksanaan Urusan Pemerintahan yang Dilimpahkan kepada Camat;</w:t>
      </w:r>
    </w:p>
    <w:p w:rsidR="00A615F4" w:rsidRDefault="004E0957" w:rsidP="0060010F">
      <w:pPr>
        <w:pStyle w:val="ListParagraph"/>
        <w:numPr>
          <w:ilvl w:val="0"/>
          <w:numId w:val="59"/>
        </w:numPr>
        <w:tabs>
          <w:tab w:val="left" w:pos="1134"/>
        </w:tabs>
        <w:spacing w:after="0" w:line="360" w:lineRule="auto"/>
        <w:jc w:val="both"/>
        <w:rPr>
          <w:rFonts w:ascii="Bookman Old Style" w:hAnsi="Bookman Old Style" w:cstheme="minorHAnsi"/>
          <w:sz w:val="24"/>
        </w:rPr>
      </w:pPr>
      <w:r w:rsidRPr="00A52B66">
        <w:rPr>
          <w:rFonts w:ascii="Bookman Old Style" w:hAnsi="Bookman Old Style" w:cstheme="minorHAnsi"/>
          <w:sz w:val="24"/>
        </w:rPr>
        <w:t xml:space="preserve">Pelaksanaan Urusan Pemerintahan yang terkait dengan </w:t>
      </w:r>
      <w:r w:rsidR="003D1D7F" w:rsidRPr="00A52B66">
        <w:rPr>
          <w:rFonts w:ascii="Bookman Old Style" w:hAnsi="Bookman Old Style" w:cstheme="minorHAnsi"/>
          <w:sz w:val="24"/>
        </w:rPr>
        <w:t>Kewenangan Lain yang Dilimpahkan</w:t>
      </w:r>
    </w:p>
    <w:p w:rsidR="0060010F" w:rsidRPr="0060010F" w:rsidRDefault="0060010F" w:rsidP="0060010F">
      <w:pPr>
        <w:pStyle w:val="ListParagraph"/>
        <w:numPr>
          <w:ilvl w:val="0"/>
          <w:numId w:val="59"/>
        </w:numPr>
        <w:tabs>
          <w:tab w:val="left" w:pos="1134"/>
        </w:tabs>
        <w:spacing w:after="0" w:line="360" w:lineRule="auto"/>
        <w:jc w:val="both"/>
        <w:rPr>
          <w:rFonts w:ascii="Bookman Old Style" w:hAnsi="Bookman Old Style" w:cstheme="minorHAnsi"/>
          <w:sz w:val="24"/>
        </w:rPr>
      </w:pPr>
    </w:p>
    <w:p w:rsidR="004E0957" w:rsidRPr="0060010F" w:rsidRDefault="004E0957" w:rsidP="00A52B66">
      <w:pPr>
        <w:pStyle w:val="ListParagraph"/>
        <w:numPr>
          <w:ilvl w:val="0"/>
          <w:numId w:val="49"/>
        </w:numPr>
        <w:tabs>
          <w:tab w:val="left" w:pos="567"/>
        </w:tabs>
        <w:spacing w:after="0" w:line="360" w:lineRule="auto"/>
        <w:jc w:val="both"/>
        <w:rPr>
          <w:rFonts w:ascii="Bookman Old Style" w:hAnsi="Bookman Old Style" w:cstheme="minorHAnsi"/>
          <w:b/>
          <w:sz w:val="24"/>
        </w:rPr>
      </w:pPr>
      <w:r w:rsidRPr="0060010F">
        <w:rPr>
          <w:rFonts w:ascii="Bookman Old Style" w:hAnsi="Bookman Old Style" w:cstheme="minorHAnsi"/>
          <w:b/>
          <w:sz w:val="24"/>
        </w:rPr>
        <w:lastRenderedPageBreak/>
        <w:t>PROGRAM PEMBERDAYAAN MASYARAKAT DESA DAN KELURAHAN</w:t>
      </w:r>
    </w:p>
    <w:p w:rsidR="004E0957" w:rsidRPr="00A52B66" w:rsidRDefault="004E0957" w:rsidP="00A52B66">
      <w:pPr>
        <w:pStyle w:val="ListParagraph"/>
        <w:spacing w:after="0" w:line="360" w:lineRule="auto"/>
        <w:ind w:left="709" w:firstLine="426"/>
        <w:jc w:val="both"/>
        <w:rPr>
          <w:rFonts w:ascii="Bookman Old Style" w:hAnsi="Bookman Old Style" w:cstheme="minorHAnsi"/>
          <w:sz w:val="24"/>
        </w:rPr>
      </w:pPr>
      <w:r w:rsidRPr="00A52B66">
        <w:rPr>
          <w:rFonts w:ascii="Bookman Old Style" w:hAnsi="Bookman Old Style" w:cstheme="minorHAnsi"/>
          <w:sz w:val="24"/>
        </w:rPr>
        <w:t>Program ini dimaksudkan untuk meningkatkan partisifasi masyarakat dalam pembangunan di wilayah desanya. Untuk mewujudkan tujuan program ini maka dilakukan kegiatan-kegiatan yaitu :</w:t>
      </w:r>
    </w:p>
    <w:p w:rsidR="004E0957" w:rsidRPr="00A52B66" w:rsidRDefault="004E0957" w:rsidP="00A52B66">
      <w:pPr>
        <w:pStyle w:val="ListParagraph"/>
        <w:spacing w:after="0" w:line="360" w:lineRule="auto"/>
        <w:ind w:left="709" w:firstLine="11"/>
        <w:jc w:val="both"/>
        <w:rPr>
          <w:rFonts w:ascii="Bookman Old Style" w:hAnsi="Bookman Old Style" w:cstheme="minorHAnsi"/>
          <w:sz w:val="24"/>
        </w:rPr>
      </w:pPr>
      <w:r w:rsidRPr="00A52B66">
        <w:rPr>
          <w:rFonts w:ascii="Bookman Old Style" w:hAnsi="Bookman Old Style" w:cstheme="minorHAnsi"/>
          <w:sz w:val="24"/>
        </w:rPr>
        <w:t>Kegiatan :</w:t>
      </w:r>
    </w:p>
    <w:p w:rsidR="00AC72C0" w:rsidRPr="00A52B66" w:rsidRDefault="00AC72C0" w:rsidP="00A52B66">
      <w:pPr>
        <w:pStyle w:val="ListParagraph"/>
        <w:spacing w:after="0" w:line="360" w:lineRule="auto"/>
        <w:ind w:left="709" w:firstLine="11"/>
        <w:jc w:val="both"/>
        <w:rPr>
          <w:rFonts w:ascii="Bookman Old Style" w:hAnsi="Bookman Old Style" w:cstheme="minorHAnsi"/>
          <w:sz w:val="24"/>
        </w:rPr>
      </w:pPr>
    </w:p>
    <w:p w:rsidR="004E0957" w:rsidRPr="00A52B66" w:rsidRDefault="004E0957" w:rsidP="00A52B66">
      <w:pPr>
        <w:pStyle w:val="ListParagraph"/>
        <w:spacing w:after="0" w:line="360" w:lineRule="auto"/>
        <w:ind w:hanging="360"/>
        <w:jc w:val="both"/>
        <w:rPr>
          <w:rFonts w:ascii="Bookman Old Style" w:hAnsi="Bookman Old Style" w:cstheme="minorHAnsi"/>
          <w:sz w:val="24"/>
        </w:rPr>
      </w:pPr>
      <w:r w:rsidRPr="00A52B66">
        <w:rPr>
          <w:rFonts w:ascii="Bookman Old Style" w:hAnsi="Bookman Old Style" w:cstheme="minorHAnsi"/>
          <w:sz w:val="24"/>
        </w:rPr>
        <w:t>A. Koordinasi Kegiatan Pemberdayaan Desa</w:t>
      </w:r>
    </w:p>
    <w:p w:rsidR="004E0957" w:rsidRPr="00A52B66" w:rsidRDefault="004E0957" w:rsidP="00A52B66">
      <w:pPr>
        <w:pStyle w:val="ListParagraph"/>
        <w:spacing w:after="0" w:line="360" w:lineRule="auto"/>
        <w:ind w:left="1080" w:hanging="360"/>
        <w:jc w:val="both"/>
        <w:rPr>
          <w:rFonts w:ascii="Bookman Old Style" w:hAnsi="Bookman Old Style" w:cstheme="minorHAnsi"/>
          <w:sz w:val="24"/>
        </w:rPr>
      </w:pPr>
      <w:r w:rsidRPr="00A52B66">
        <w:rPr>
          <w:rFonts w:ascii="Bookman Old Style" w:hAnsi="Bookman Old Style" w:cstheme="minorHAnsi"/>
          <w:sz w:val="24"/>
        </w:rPr>
        <w:t>a Peningkatan Partisipasi Masyarakat dalam Forum Musyawarah Perencanaan Pembangunan di Desa</w:t>
      </w:r>
    </w:p>
    <w:p w:rsidR="004E0957" w:rsidRPr="00A52B66" w:rsidRDefault="004E0957" w:rsidP="00A52B66">
      <w:pPr>
        <w:pStyle w:val="ListParagraph"/>
        <w:numPr>
          <w:ilvl w:val="0"/>
          <w:numId w:val="59"/>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Sinkronisasi Program Kerja dan Kegiatan Pemberdayaan Masyarakat yang Dilakukan oleh Pemerintah dan Swasta di Wilayah Kerja Kecamatan</w:t>
      </w:r>
    </w:p>
    <w:p w:rsidR="004E0957" w:rsidRPr="00A52B66" w:rsidRDefault="004E0957" w:rsidP="00A52B66">
      <w:pPr>
        <w:pStyle w:val="ListParagraph"/>
        <w:numPr>
          <w:ilvl w:val="0"/>
          <w:numId w:val="59"/>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Peningkatan Efektifitas Kegiatan Pemberdayaan Masyarakat di Wilayah Kecamatan</w:t>
      </w:r>
    </w:p>
    <w:p w:rsidR="004E0957" w:rsidRPr="00A52B66" w:rsidRDefault="004E0957" w:rsidP="00A52B66">
      <w:pPr>
        <w:pStyle w:val="ListParagraph"/>
        <w:tabs>
          <w:tab w:val="left" w:pos="567"/>
        </w:tabs>
        <w:spacing w:after="0" w:line="360" w:lineRule="auto"/>
        <w:ind w:left="426" w:hanging="425"/>
        <w:jc w:val="both"/>
        <w:rPr>
          <w:rFonts w:ascii="Bookman Old Style" w:hAnsi="Bookman Old Style" w:cstheme="minorHAnsi"/>
          <w:sz w:val="24"/>
        </w:rPr>
      </w:pPr>
      <w:r w:rsidRPr="00A52B66">
        <w:rPr>
          <w:rFonts w:ascii="Bookman Old Style" w:hAnsi="Bookman Old Style" w:cstheme="minorHAnsi"/>
          <w:sz w:val="24"/>
        </w:rPr>
        <w:t>4.</w:t>
      </w:r>
      <w:r w:rsidRPr="00A52B66">
        <w:rPr>
          <w:rFonts w:ascii="Bookman Old Style" w:hAnsi="Bookman Old Style" w:cstheme="minorHAnsi"/>
          <w:sz w:val="24"/>
        </w:rPr>
        <w:tab/>
        <w:t xml:space="preserve"> PROGRAM KOORDINASI KETENTRAMAN DAN KETERTIBAN UMUM</w:t>
      </w:r>
    </w:p>
    <w:p w:rsidR="004E0957" w:rsidRPr="00A52B66" w:rsidRDefault="004E0957" w:rsidP="00A52B66">
      <w:pPr>
        <w:pStyle w:val="ListParagraph"/>
        <w:spacing w:after="0" w:line="360" w:lineRule="auto"/>
        <w:ind w:left="450"/>
        <w:jc w:val="both"/>
        <w:rPr>
          <w:rFonts w:ascii="Bookman Old Style" w:hAnsi="Bookman Old Style" w:cstheme="minorHAnsi"/>
          <w:sz w:val="24"/>
        </w:rPr>
      </w:pPr>
      <w:r w:rsidRPr="00A52B66">
        <w:rPr>
          <w:rFonts w:ascii="Bookman Old Style" w:hAnsi="Bookman Old Style" w:cstheme="minorHAnsi"/>
          <w:sz w:val="24"/>
        </w:rPr>
        <w:t>Program ini dimaksudkan untuk meningkatkan kualitas ketenteraman dan ketertiban umum di Kecamatan Pasilambena. Untuk mewujudkan tujuan program ini maka dilakukan kegiatan / subkegiatan yaitu :</w:t>
      </w:r>
    </w:p>
    <w:p w:rsidR="004E0957" w:rsidRPr="00A52B66" w:rsidRDefault="004E0957" w:rsidP="00A52B66">
      <w:pPr>
        <w:pStyle w:val="ListParagraph"/>
        <w:spacing w:after="0" w:line="360" w:lineRule="auto"/>
        <w:ind w:left="450"/>
        <w:jc w:val="both"/>
        <w:rPr>
          <w:rFonts w:ascii="Bookman Old Style" w:hAnsi="Bookman Old Style" w:cstheme="minorHAnsi"/>
          <w:sz w:val="24"/>
        </w:rPr>
      </w:pPr>
      <w:r w:rsidRPr="00A52B66">
        <w:rPr>
          <w:rFonts w:ascii="Bookman Old Style" w:hAnsi="Bookman Old Style" w:cstheme="minorHAnsi"/>
          <w:sz w:val="24"/>
        </w:rPr>
        <w:t>Kegiatan :</w:t>
      </w:r>
    </w:p>
    <w:p w:rsidR="004E0957" w:rsidRPr="00A52B66" w:rsidRDefault="004E0957" w:rsidP="00A52B66">
      <w:pPr>
        <w:pStyle w:val="ListParagraph"/>
        <w:numPr>
          <w:ilvl w:val="0"/>
          <w:numId w:val="60"/>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Koordinasi Upaya Penyelenggaraan Ketenteraman dan Ketertiban Umum;</w:t>
      </w:r>
    </w:p>
    <w:p w:rsidR="004E0957" w:rsidRPr="00A52B66" w:rsidRDefault="004E0957" w:rsidP="00A52B66">
      <w:pPr>
        <w:pStyle w:val="ListParagraph"/>
        <w:numPr>
          <w:ilvl w:val="0"/>
          <w:numId w:val="61"/>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Sinergitas dengan  Kepolisian  Negara  Republik Indonesia, Tentara Nasional Indonesia dan Instansi Vertikal di Wilayah Kecamatan</w:t>
      </w:r>
    </w:p>
    <w:p w:rsidR="009109FD" w:rsidRPr="0060010F" w:rsidRDefault="004E0957" w:rsidP="0060010F">
      <w:pPr>
        <w:pStyle w:val="ListParagraph"/>
        <w:numPr>
          <w:ilvl w:val="0"/>
          <w:numId w:val="61"/>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Harmonisasi Hubungan Dengan Tokoh Agama dan Tokoh Masyarakat</w:t>
      </w:r>
    </w:p>
    <w:p w:rsidR="004E0957" w:rsidRPr="00A52B66" w:rsidRDefault="004E0957" w:rsidP="00A52B66">
      <w:pPr>
        <w:pStyle w:val="ListParagraph"/>
        <w:tabs>
          <w:tab w:val="left" w:pos="709"/>
        </w:tabs>
        <w:spacing w:after="0" w:line="360" w:lineRule="auto"/>
        <w:ind w:left="567" w:hanging="425"/>
        <w:jc w:val="both"/>
        <w:rPr>
          <w:rFonts w:ascii="Bookman Old Style" w:hAnsi="Bookman Old Style" w:cstheme="minorHAnsi"/>
          <w:sz w:val="24"/>
        </w:rPr>
      </w:pPr>
      <w:r w:rsidRPr="00A52B66">
        <w:rPr>
          <w:rFonts w:ascii="Bookman Old Style" w:hAnsi="Bookman Old Style" w:cstheme="minorHAnsi"/>
          <w:sz w:val="24"/>
        </w:rPr>
        <w:t>5.</w:t>
      </w:r>
      <w:r w:rsidRPr="00A52B66">
        <w:rPr>
          <w:rFonts w:ascii="Bookman Old Style" w:hAnsi="Bookman Old Style" w:cstheme="minorHAnsi"/>
          <w:sz w:val="24"/>
        </w:rPr>
        <w:tab/>
        <w:t>PROGRAM PENYELENGGARAAN URUSAN PEMERINTAHAN UMUM</w:t>
      </w:r>
    </w:p>
    <w:p w:rsidR="004E0957" w:rsidRPr="00A52B66" w:rsidRDefault="004E0957" w:rsidP="00A52B66">
      <w:pPr>
        <w:pStyle w:val="ListParagraph"/>
        <w:spacing w:after="0" w:line="360" w:lineRule="auto"/>
        <w:ind w:left="567" w:hanging="27"/>
        <w:jc w:val="both"/>
        <w:rPr>
          <w:rFonts w:ascii="Bookman Old Style" w:hAnsi="Bookman Old Style" w:cstheme="minorHAnsi"/>
          <w:sz w:val="24"/>
        </w:rPr>
      </w:pPr>
      <w:r w:rsidRPr="00A52B66">
        <w:rPr>
          <w:rFonts w:ascii="Bookman Old Style" w:hAnsi="Bookman Old Style" w:cstheme="minorHAnsi"/>
          <w:sz w:val="24"/>
        </w:rPr>
        <w:lastRenderedPageBreak/>
        <w:t>Program ini dimaksudkan untuk terselenggaranya urusan pemerintahan secara umum yang menjadi tugas dan fungsi Kecamatan Pasilambena. Untuk mewujudkan tujuan program ini maka dilakukan kegiatan / subkegiatan yaitu :</w:t>
      </w:r>
    </w:p>
    <w:p w:rsidR="004E0957" w:rsidRPr="00A52B66" w:rsidRDefault="004E0957" w:rsidP="00A52B66">
      <w:pPr>
        <w:pStyle w:val="ListParagraph"/>
        <w:numPr>
          <w:ilvl w:val="0"/>
          <w:numId w:val="62"/>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Penyelenggaraan Urusan Pemerintahan Umum sesuai Penugasan Kepala Daerah;</w:t>
      </w:r>
    </w:p>
    <w:p w:rsidR="004E0957" w:rsidRPr="00A52B66" w:rsidRDefault="004E0957" w:rsidP="00A52B66">
      <w:pPr>
        <w:pStyle w:val="ListParagraph"/>
        <w:numPr>
          <w:ilvl w:val="0"/>
          <w:numId w:val="63"/>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Pembinaan Wawasan Kebangsaan dan Ketahanan Nasional dalam rangka Memantapkan Pengamalan Pancasila, Pelaksanaan Undang- Undang Dasar Negara Republik Indonesia Tahun 1945, Pelestarian Bhinneka Tunggal Ika Serta Pemertahanan dan Pemeliharaan Keutuhan Negara Kesatuan Republik Indonesia</w:t>
      </w:r>
    </w:p>
    <w:p w:rsidR="004E0957" w:rsidRPr="00A52B66" w:rsidRDefault="004E0957" w:rsidP="00A52B66">
      <w:pPr>
        <w:pStyle w:val="ListParagraph"/>
        <w:numPr>
          <w:ilvl w:val="0"/>
          <w:numId w:val="63"/>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Pembinaan Kerukunan Antarsuku dan Intrasuku, Umat Beragama, Ras, dan Golongan Lainnya Guna mewujudkan Stabilitas Keamanan Lokal, Regional, dan Nasional</w:t>
      </w:r>
    </w:p>
    <w:p w:rsidR="00282350" w:rsidRPr="00A52B66" w:rsidRDefault="004E0957" w:rsidP="00A52B66">
      <w:pPr>
        <w:pStyle w:val="ListParagraph"/>
        <w:numPr>
          <w:ilvl w:val="0"/>
          <w:numId w:val="63"/>
        </w:numPr>
        <w:tabs>
          <w:tab w:val="left" w:pos="993"/>
        </w:tabs>
        <w:spacing w:after="0" w:line="360" w:lineRule="auto"/>
        <w:jc w:val="both"/>
        <w:rPr>
          <w:rFonts w:ascii="Bookman Old Style" w:hAnsi="Bookman Old Style" w:cstheme="minorHAnsi"/>
          <w:sz w:val="24"/>
        </w:rPr>
      </w:pPr>
      <w:r w:rsidRPr="00A52B66">
        <w:rPr>
          <w:rFonts w:ascii="Bookman Old Style" w:hAnsi="Bookman Old Style" w:cstheme="minorHAnsi"/>
          <w:sz w:val="24"/>
        </w:rPr>
        <w:t>Pelaksanaan Tugas Forum Koordinasi Pimpinan di Kecamatan</w:t>
      </w:r>
    </w:p>
    <w:p w:rsidR="007F3DCB" w:rsidRPr="0060010F" w:rsidRDefault="007F3DCB" w:rsidP="0060010F">
      <w:pPr>
        <w:tabs>
          <w:tab w:val="left" w:pos="993"/>
        </w:tabs>
        <w:spacing w:after="0" w:line="360" w:lineRule="auto"/>
        <w:jc w:val="both"/>
        <w:rPr>
          <w:rFonts w:ascii="Bookman Old Style" w:hAnsi="Bookman Old Style" w:cstheme="minorHAnsi"/>
          <w:sz w:val="24"/>
        </w:rPr>
      </w:pPr>
    </w:p>
    <w:p w:rsidR="004E0957" w:rsidRPr="00A52B66" w:rsidRDefault="004E0957" w:rsidP="00A52B66">
      <w:pPr>
        <w:pStyle w:val="ListParagraph"/>
        <w:tabs>
          <w:tab w:val="left" w:pos="709"/>
        </w:tabs>
        <w:spacing w:after="0" w:line="360" w:lineRule="auto"/>
        <w:ind w:left="426" w:hanging="425"/>
        <w:jc w:val="both"/>
        <w:rPr>
          <w:rFonts w:ascii="Bookman Old Style" w:hAnsi="Bookman Old Style" w:cstheme="minorHAnsi"/>
          <w:sz w:val="24"/>
        </w:rPr>
      </w:pPr>
      <w:r w:rsidRPr="00A52B66">
        <w:rPr>
          <w:rFonts w:ascii="Bookman Old Style" w:hAnsi="Bookman Old Style" w:cstheme="minorHAnsi"/>
          <w:sz w:val="24"/>
        </w:rPr>
        <w:t>6.</w:t>
      </w:r>
      <w:r w:rsidRPr="00A52B66">
        <w:rPr>
          <w:rFonts w:ascii="Bookman Old Style" w:hAnsi="Bookman Old Style" w:cstheme="minorHAnsi"/>
          <w:sz w:val="24"/>
        </w:rPr>
        <w:tab/>
        <w:t>PROGRAM PEMBINAAN DAN PENGAWASAN PEMERINTAHAN DESA</w:t>
      </w:r>
    </w:p>
    <w:p w:rsidR="004E0957" w:rsidRPr="00A52B66" w:rsidRDefault="004E0957" w:rsidP="00A52B66">
      <w:pPr>
        <w:pStyle w:val="ListParagraph"/>
        <w:spacing w:after="0" w:line="360" w:lineRule="auto"/>
        <w:ind w:left="426"/>
        <w:jc w:val="both"/>
        <w:rPr>
          <w:rFonts w:ascii="Bookman Old Style" w:hAnsi="Bookman Old Style" w:cstheme="minorHAnsi"/>
          <w:sz w:val="24"/>
        </w:rPr>
      </w:pPr>
      <w:r w:rsidRPr="00A52B66">
        <w:rPr>
          <w:rFonts w:ascii="Bookman Old Style" w:hAnsi="Bookman Old Style" w:cstheme="minorHAnsi"/>
          <w:sz w:val="24"/>
        </w:rPr>
        <w:t>Program ini dimaksudkan untuk mengoordinasikan dan fasilitasi  dan melakukan pembinaan serta pengawasan pemerintahan desa, bak dari segi pengelolaan pemerintahan, pengelolaan keuangan, perencanaan pembangunan, pembangunan kawasan, dan demikian pula dengan pula badan permusyawaratan desa. Untuk mewujudkan tujuan program ini maka dilakukan kegiatan / subkegiatan yaitu :</w:t>
      </w:r>
    </w:p>
    <w:p w:rsidR="004E0957" w:rsidRPr="00A52B66" w:rsidRDefault="004E0957" w:rsidP="00A52B66">
      <w:pPr>
        <w:pStyle w:val="ListParagraph"/>
        <w:numPr>
          <w:ilvl w:val="0"/>
          <w:numId w:val="64"/>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Rekomendasi dan Koordinasi Pembinaan dan Pengawasan Pemerintahan Desa;</w:t>
      </w:r>
    </w:p>
    <w:p w:rsidR="004E0957"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Administrasi Tata Pemerintahan Desa</w:t>
      </w:r>
    </w:p>
    <w:p w:rsidR="004E0957"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lastRenderedPageBreak/>
        <w:t>Fasilitasi Pengelolaan Keuangan Desa dan Pendayagunaan Aset Desa</w:t>
      </w:r>
    </w:p>
    <w:p w:rsidR="004E0957"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Pelaksanaan Tugas dan Fungsi Badan Permusyawaratan Desa</w:t>
      </w:r>
    </w:p>
    <w:p w:rsidR="004E0957"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Sinkronisasi Perencanaan Pembangunan Daerah dengan Pembangunan Desa</w:t>
      </w:r>
    </w:p>
    <w:p w:rsidR="004E0957"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Penetapan Lokasi Pembangunan Kawasan Perdesaan</w:t>
      </w:r>
    </w:p>
    <w:p w:rsidR="00DA2A6E"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Penyelenggaraan Ketenteraman dan Ketertiban Umum</w:t>
      </w:r>
    </w:p>
    <w:p w:rsidR="004E0957"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Penyusunan Perencanaan Pembangunan Partisipatif</w:t>
      </w:r>
    </w:p>
    <w:p w:rsidR="004E0957" w:rsidRPr="00A52B66" w:rsidRDefault="004E0957" w:rsidP="00A52B66">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Fasilitasi Penataan, Pemanfaatan, dan Pendayagunaan Ruang Desa Serta Penetapan dan Penegasan Batas Desa</w:t>
      </w:r>
    </w:p>
    <w:p w:rsidR="00AC72C0" w:rsidRPr="0060010F" w:rsidRDefault="004E0957" w:rsidP="0060010F">
      <w:pPr>
        <w:pStyle w:val="ListParagraph"/>
        <w:numPr>
          <w:ilvl w:val="0"/>
          <w:numId w:val="65"/>
        </w:numPr>
        <w:spacing w:after="0" w:line="360" w:lineRule="auto"/>
        <w:jc w:val="both"/>
        <w:rPr>
          <w:rFonts w:ascii="Bookman Old Style" w:hAnsi="Bookman Old Style" w:cstheme="minorHAnsi"/>
          <w:sz w:val="24"/>
        </w:rPr>
      </w:pPr>
      <w:r w:rsidRPr="00A52B66">
        <w:rPr>
          <w:rFonts w:ascii="Bookman Old Style" w:hAnsi="Bookman Old Style" w:cstheme="minorHAnsi"/>
          <w:sz w:val="24"/>
        </w:rPr>
        <w:t>Koordinasi Pelaksanaan Pembangunan Kawasan Perdesaan di Wilayah Kecamatan.</w:t>
      </w:r>
    </w:p>
    <w:p w:rsidR="00421D10" w:rsidRPr="00A52B66" w:rsidRDefault="004E0957" w:rsidP="0060010F">
      <w:pPr>
        <w:tabs>
          <w:tab w:val="left" w:pos="4452"/>
        </w:tabs>
        <w:spacing w:after="0" w:line="360" w:lineRule="auto"/>
        <w:jc w:val="center"/>
        <w:rPr>
          <w:rFonts w:ascii="Bookman Old Style" w:hAnsi="Bookman Old Style" w:cstheme="minorHAnsi"/>
          <w:sz w:val="24"/>
        </w:rPr>
      </w:pPr>
      <w:r w:rsidRPr="00A52B66">
        <w:rPr>
          <w:rFonts w:ascii="Bookman Old Style" w:hAnsi="Bookman Old Style" w:cstheme="minorHAnsi"/>
          <w:sz w:val="24"/>
        </w:rPr>
        <w:t>Tabel. 6.1 Rencana Program, Kegiatan, dan Pendanaan Kecamatan Pasilambena Kabupaten Ke</w:t>
      </w:r>
      <w:r w:rsidR="0060010F">
        <w:rPr>
          <w:rFonts w:ascii="Bookman Old Style" w:hAnsi="Bookman Old Style" w:cstheme="minorHAnsi"/>
          <w:sz w:val="24"/>
        </w:rPr>
        <w:t>pulauan Selayar</w:t>
      </w:r>
    </w:p>
    <w:p w:rsidR="007F3DCB" w:rsidRPr="00A52B66" w:rsidRDefault="0020127A" w:rsidP="00A52B66">
      <w:pPr>
        <w:pStyle w:val="ListParagraph"/>
        <w:spacing w:after="0" w:line="360" w:lineRule="auto"/>
        <w:ind w:left="0"/>
        <w:jc w:val="both"/>
        <w:rPr>
          <w:rFonts w:ascii="Bookman Old Style" w:hAnsi="Bookman Old Style" w:cstheme="minorHAnsi"/>
          <w:b/>
          <w:sz w:val="24"/>
        </w:rPr>
      </w:pPr>
      <w:r w:rsidRPr="00A52B66">
        <w:rPr>
          <w:rFonts w:ascii="Bookman Old Style" w:hAnsi="Bookman Old Style" w:cstheme="minorHAnsi"/>
          <w:b/>
          <w:sz w:val="24"/>
        </w:rPr>
        <w:t>Tabel T-C.27 Rencana Prorgam,Kegiatan, Sub Kegiatan, dan Pendanaan Kecamatan Pasilambena 2021-2026 Kabupaten Kepulauan</w:t>
      </w:r>
    </w:p>
    <w:p w:rsidR="00D23A7B" w:rsidRDefault="00D23A7B" w:rsidP="00A52B66">
      <w:pPr>
        <w:tabs>
          <w:tab w:val="left" w:pos="2003"/>
        </w:tabs>
        <w:spacing w:line="360" w:lineRule="auto"/>
        <w:rPr>
          <w:rFonts w:ascii="Bookman Old Style" w:hAnsi="Bookman Old Style"/>
          <w:sz w:val="24"/>
        </w:rPr>
        <w:sectPr w:rsidR="00D23A7B" w:rsidSect="00892EB5">
          <w:pgSz w:w="11907" w:h="16839" w:code="9"/>
          <w:pgMar w:top="1701" w:right="1701" w:bottom="1701" w:left="2268" w:header="426" w:footer="632" w:gutter="0"/>
          <w:cols w:space="720"/>
          <w:docGrid w:linePitch="360"/>
        </w:sectPr>
      </w:pPr>
    </w:p>
    <w:p w:rsidR="00D23A7B" w:rsidRDefault="00D23A7B" w:rsidP="00A52B66">
      <w:pPr>
        <w:tabs>
          <w:tab w:val="left" w:pos="2003"/>
        </w:tabs>
        <w:spacing w:line="360" w:lineRule="auto"/>
        <w:rPr>
          <w:rFonts w:ascii="Bookman Old Style" w:hAnsi="Bookman Old Style"/>
          <w:sz w:val="24"/>
        </w:rPr>
      </w:pPr>
    </w:p>
    <w:p w:rsidR="00D23A7B" w:rsidRPr="00185D1A" w:rsidRDefault="00D23A7B" w:rsidP="00D23A7B">
      <w:pPr>
        <w:pStyle w:val="ListParagraph"/>
        <w:spacing w:after="0" w:line="288" w:lineRule="auto"/>
        <w:ind w:left="0"/>
        <w:jc w:val="center"/>
        <w:rPr>
          <w:rFonts w:cstheme="minorHAnsi"/>
          <w:sz w:val="24"/>
          <w:szCs w:val="24"/>
        </w:rPr>
      </w:pPr>
      <w:r>
        <w:rPr>
          <w:rFonts w:ascii="Bookman Old Style" w:hAnsi="Bookman Old Style"/>
          <w:sz w:val="24"/>
        </w:rPr>
        <w:tab/>
      </w:r>
      <w:r w:rsidRPr="00185D1A">
        <w:rPr>
          <w:rFonts w:cstheme="minorHAnsi"/>
          <w:sz w:val="24"/>
          <w:szCs w:val="24"/>
        </w:rPr>
        <w:t>Tabel T-C.27 Rencana Prorgam,Kegiatan, Sub Kegiatan, dan Pendanaan Kecamatan Pasilambena 2021-2026</w:t>
      </w:r>
    </w:p>
    <w:p w:rsidR="00D23A7B" w:rsidRPr="00185D1A" w:rsidRDefault="00D23A7B" w:rsidP="00D23A7B">
      <w:pPr>
        <w:pStyle w:val="ListParagraph"/>
        <w:spacing w:after="0" w:line="288" w:lineRule="auto"/>
        <w:ind w:left="0"/>
        <w:jc w:val="center"/>
        <w:rPr>
          <w:rFonts w:cstheme="minorHAnsi"/>
          <w:sz w:val="24"/>
          <w:szCs w:val="24"/>
        </w:rPr>
      </w:pPr>
      <w:r w:rsidRPr="00185D1A">
        <w:rPr>
          <w:rFonts w:cstheme="minorHAnsi"/>
          <w:sz w:val="24"/>
          <w:szCs w:val="24"/>
        </w:rPr>
        <w:t>Kabupaten Kepulauan Selayar</w:t>
      </w:r>
    </w:p>
    <w:p w:rsidR="00D23A7B" w:rsidRPr="0018677C" w:rsidRDefault="00D23A7B" w:rsidP="00D23A7B">
      <w:pPr>
        <w:pStyle w:val="ListParagraph"/>
        <w:spacing w:after="0" w:line="288" w:lineRule="auto"/>
        <w:ind w:left="0"/>
        <w:jc w:val="center"/>
        <w:rPr>
          <w:rFonts w:cstheme="minorHAnsi"/>
          <w:sz w:val="14"/>
          <w:szCs w:val="14"/>
        </w:rPr>
      </w:pPr>
    </w:p>
    <w:tbl>
      <w:tblPr>
        <w:tblW w:w="16777" w:type="dxa"/>
        <w:tblInd w:w="93" w:type="dxa"/>
        <w:tblLayout w:type="fixed"/>
        <w:tblLook w:val="04A0" w:firstRow="1" w:lastRow="0" w:firstColumn="1" w:lastColumn="0" w:noHBand="0" w:noVBand="1"/>
      </w:tblPr>
      <w:tblGrid>
        <w:gridCol w:w="22"/>
        <w:gridCol w:w="398"/>
        <w:gridCol w:w="616"/>
        <w:gridCol w:w="851"/>
        <w:gridCol w:w="850"/>
        <w:gridCol w:w="709"/>
        <w:gridCol w:w="567"/>
        <w:gridCol w:w="1701"/>
        <w:gridCol w:w="1276"/>
        <w:gridCol w:w="709"/>
        <w:gridCol w:w="567"/>
        <w:gridCol w:w="708"/>
        <w:gridCol w:w="709"/>
        <w:gridCol w:w="709"/>
        <w:gridCol w:w="567"/>
        <w:gridCol w:w="709"/>
        <w:gridCol w:w="567"/>
        <w:gridCol w:w="708"/>
        <w:gridCol w:w="567"/>
        <w:gridCol w:w="709"/>
        <w:gridCol w:w="567"/>
        <w:gridCol w:w="709"/>
        <w:gridCol w:w="709"/>
        <w:gridCol w:w="567"/>
        <w:gridCol w:w="6"/>
      </w:tblGrid>
      <w:tr w:rsidR="00D23A7B" w:rsidRPr="0018677C" w:rsidTr="00595CB3">
        <w:trPr>
          <w:gridAfter w:val="1"/>
          <w:wAfter w:w="6" w:type="dxa"/>
          <w:trHeight w:val="300"/>
        </w:trPr>
        <w:tc>
          <w:tcPr>
            <w:tcW w:w="4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No.</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Tujuan</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Sasaran</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KODE</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Nomenklatur Urusan (Program / Kegiatan / Sub Kegiatan)</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r w:rsidRPr="0018677C">
              <w:rPr>
                <w:rFonts w:eastAsia="Times New Roman" w:cstheme="minorHAnsi"/>
                <w:b/>
                <w:bCs/>
                <w:color w:val="000000"/>
                <w:sz w:val="14"/>
                <w:szCs w:val="14"/>
              </w:rPr>
              <w:t>Indikator Kinerja Program (Outcome) dan Kegiatan (Output)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Data Capaian Pada Awal Tahun Perencanaan</w:t>
            </w:r>
          </w:p>
        </w:tc>
        <w:tc>
          <w:tcPr>
            <w:tcW w:w="7796" w:type="dxa"/>
            <w:gridSpan w:val="12"/>
            <w:tcBorders>
              <w:top w:val="single" w:sz="4" w:space="0" w:color="auto"/>
              <w:left w:val="nil"/>
              <w:bottom w:val="single" w:sz="4" w:space="0" w:color="auto"/>
              <w:right w:val="single" w:sz="4" w:space="0" w:color="000000"/>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Target Kinerja dan Kerangka Pendanaan</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Unit Kerja OPD Penang gung Jawab</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Lokasi</w:t>
            </w:r>
          </w:p>
        </w:tc>
      </w:tr>
      <w:tr w:rsidR="00D23A7B" w:rsidRPr="0018677C" w:rsidTr="00595CB3">
        <w:trPr>
          <w:gridAfter w:val="1"/>
          <w:wAfter w:w="6" w:type="dxa"/>
          <w:trHeight w:val="165"/>
        </w:trPr>
        <w:tc>
          <w:tcPr>
            <w:tcW w:w="4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297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Tahun  1</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Tahun 2</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Tahun 3</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Tahun 4</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Tahun 5</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Kondisi Kinerja Pada Akhir Periode Renstra</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r>
      <w:tr w:rsidR="00D23A7B" w:rsidRPr="0018677C" w:rsidTr="00595CB3">
        <w:trPr>
          <w:gridAfter w:val="1"/>
          <w:wAfter w:w="6" w:type="dxa"/>
          <w:trHeight w:val="165"/>
        </w:trPr>
        <w:tc>
          <w:tcPr>
            <w:tcW w:w="4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297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2022</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2023</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2024</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2025</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2026</w:t>
            </w:r>
          </w:p>
        </w:tc>
        <w:tc>
          <w:tcPr>
            <w:tcW w:w="1276"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r>
      <w:tr w:rsidR="00D23A7B" w:rsidRPr="0018677C" w:rsidTr="00595CB3">
        <w:trPr>
          <w:gridAfter w:val="1"/>
          <w:wAfter w:w="6" w:type="dxa"/>
          <w:trHeight w:val="330"/>
        </w:trPr>
        <w:tc>
          <w:tcPr>
            <w:tcW w:w="420"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297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Target</w:t>
            </w:r>
          </w:p>
        </w:tc>
        <w:tc>
          <w:tcPr>
            <w:tcW w:w="708"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Rp.</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Target</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Rp.</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Target</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Rp.</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Target</w:t>
            </w:r>
          </w:p>
        </w:tc>
        <w:tc>
          <w:tcPr>
            <w:tcW w:w="708"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Rp.</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Target</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Rp.</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Target</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b/>
                <w:bCs/>
                <w:color w:val="000000"/>
                <w:sz w:val="14"/>
                <w:szCs w:val="14"/>
              </w:rPr>
            </w:pPr>
            <w:r w:rsidRPr="0018677C">
              <w:rPr>
                <w:rFonts w:eastAsia="Times New Roman" w:cstheme="minorHAnsi"/>
                <w:b/>
                <w:bCs/>
                <w:color w:val="000000"/>
                <w:sz w:val="14"/>
                <w:szCs w:val="14"/>
              </w:rPr>
              <w:t>Rp. (000.000)</w:t>
            </w: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bCs/>
                <w:color w:val="000000"/>
                <w:sz w:val="14"/>
                <w:szCs w:val="14"/>
              </w:rPr>
            </w:pP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w:t>
            </w:r>
          </w:p>
        </w:tc>
        <w:tc>
          <w:tcPr>
            <w:tcW w:w="61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w:t>
            </w:r>
          </w:p>
        </w:tc>
        <w:tc>
          <w:tcPr>
            <w:tcW w:w="85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8</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11</w:t>
            </w:r>
          </w:p>
        </w:tc>
        <w:tc>
          <w:tcPr>
            <w:tcW w:w="708"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12</w:t>
            </w:r>
          </w:p>
        </w:tc>
        <w:tc>
          <w:tcPr>
            <w:tcW w:w="709"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13</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14</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15</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16</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17</w:t>
            </w:r>
          </w:p>
        </w:tc>
        <w:tc>
          <w:tcPr>
            <w:tcW w:w="708"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18</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17</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18</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19</w:t>
            </w:r>
          </w:p>
        </w:tc>
        <w:tc>
          <w:tcPr>
            <w:tcW w:w="709" w:type="dxa"/>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20</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21</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22</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Meningkatkan Akuntabilitas Kinerja Pemerintahan</w:t>
            </w:r>
          </w:p>
        </w:tc>
        <w:tc>
          <w:tcPr>
            <w:tcW w:w="851"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w:t>
            </w:r>
          </w:p>
        </w:tc>
        <w:tc>
          <w:tcPr>
            <w:tcW w:w="2977" w:type="dxa"/>
            <w:gridSpan w:val="3"/>
            <w:tcBorders>
              <w:top w:val="single" w:sz="4" w:space="0" w:color="auto"/>
              <w:left w:val="nil"/>
              <w:bottom w:val="single" w:sz="4" w:space="0" w:color="auto"/>
              <w:right w:val="single" w:sz="4" w:space="0" w:color="auto"/>
            </w:tcBorders>
            <w:shd w:val="clear" w:color="auto" w:fill="auto"/>
            <w:vAlign w:val="center"/>
            <w:hideMark/>
          </w:tcPr>
          <w:p w:rsidR="00D23A7B" w:rsidRPr="00506B0C" w:rsidRDefault="00D23A7B" w:rsidP="00595CB3">
            <w:pPr>
              <w:spacing w:after="0" w:line="240" w:lineRule="auto"/>
              <w:rPr>
                <w:rFonts w:eastAsia="Times New Roman" w:cstheme="minorHAnsi"/>
                <w:b/>
                <w:color w:val="000000"/>
                <w:sz w:val="14"/>
                <w:szCs w:val="14"/>
              </w:rPr>
            </w:pPr>
            <w:r w:rsidRPr="00506B0C">
              <w:rPr>
                <w:rFonts w:eastAsia="Times New Roman" w:cstheme="minorHAnsi"/>
                <w:b/>
                <w:color w:val="000000"/>
                <w:sz w:val="14"/>
                <w:szCs w:val="14"/>
              </w:rPr>
              <w:t>PROGRAM PENUNJANG URUSAN PEMERINTAHAN DAERAH KABUPATEN/KOTA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color w:val="000000"/>
                <w:sz w:val="14"/>
                <w:szCs w:val="14"/>
              </w:rPr>
              <w:t>Presentase penyelenggaraan Urusan Pemerintahan Daerah kabupaten/ Kota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100 %</w:t>
            </w:r>
          </w:p>
        </w:tc>
        <w:tc>
          <w:tcPr>
            <w:tcW w:w="708"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1,402,496,336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1,421,696,511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1,457,281,575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1,492,241,759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1,527,846,648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1,527,846,648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Meningkatnya Nilai SAKIP</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506B0C" w:rsidRDefault="00D23A7B" w:rsidP="00595CB3">
            <w:pPr>
              <w:spacing w:after="0" w:line="240" w:lineRule="auto"/>
              <w:rPr>
                <w:rFonts w:eastAsia="Times New Roman" w:cstheme="minorHAnsi"/>
                <w:b/>
                <w:color w:val="000000"/>
                <w:sz w:val="14"/>
                <w:szCs w:val="14"/>
              </w:rPr>
            </w:pPr>
            <w:r w:rsidRPr="00506B0C">
              <w:rPr>
                <w:rFonts w:eastAsia="Times New Roman" w:cstheme="minorHAnsi"/>
                <w:b/>
                <w:color w:val="000000"/>
                <w:sz w:val="14"/>
                <w:szCs w:val="14"/>
              </w:rPr>
              <w:t>Perencanaan, Penganggaran, dan Evaluasi Kinerja Perangkat Daerah</w:t>
            </w:r>
          </w:p>
        </w:tc>
        <w:tc>
          <w:tcPr>
            <w:tcW w:w="1276"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color w:val="000000"/>
                <w:sz w:val="14"/>
                <w:szCs w:val="14"/>
              </w:rPr>
              <w:t>Jumlah Dokumen Perencanaan Penganggaran dan evaluasi Kinerja Perangkat Dearah</w:t>
            </w:r>
          </w:p>
        </w:tc>
        <w:tc>
          <w:tcPr>
            <w:tcW w:w="709"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14,300,000</w:t>
            </w:r>
          </w:p>
        </w:tc>
        <w:tc>
          <w:tcPr>
            <w:tcW w:w="709"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14,300,000</w:t>
            </w:r>
          </w:p>
        </w:tc>
        <w:tc>
          <w:tcPr>
            <w:tcW w:w="567" w:type="dxa"/>
            <w:tcBorders>
              <w:top w:val="nil"/>
              <w:left w:val="nil"/>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14,300,000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14,300,000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14,300,000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Penyusunan Dokumen Perencanaan Perangkat Daerah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Perencanaan Perangkat</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Daerah</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4 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Penyusunan Dokumen RKA-SKPD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RKA dan Laporan Hasil</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Koordinasi Penyusunan Dokumen RKA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 dok</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Penyusunan Dokumen Perubahan RKA-SKPD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Perubahan RKA dan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Laporan Hasil Koordinasi Penyusunan Dokumen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Perubahan RKA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 dok</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Penyusunan DPA-SKPD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DPA-SKPD dan Laporan Hasil</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Koordinasi Penyusunan Dokumen DPA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 dok</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xml:space="preserve">          2,500,000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Penyusunan Perubahan DPA- SKPD</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Perubahan DPA-SKPD dan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Laporan Hasil Koordinasi Penyusunan Dokumen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Perubahan DPA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 dok</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single" w:sz="4" w:space="0" w:color="auto"/>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Penyusunan Laporan Capaian Kinerja dan Ikhtisar Realisasi Kinerja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Capaian Kinerja dan Ikhtisar</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Realisasi Kinerja SKPD dan Laporan Hasil</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Koordinasi Penyusunan Laporan Capaian Kinerja</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dan Ikhtisar Realisasi Kinerja SKPD</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3 lap</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x.xx.01.2.01.07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Evaluasi Kinerja Perangkat Daerah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Evaluasi Kinerja Perangkat</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Daerah</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Meningkatnya Tertib Administrasi Keuangan dan Aset Daerah</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A7B" w:rsidRPr="00506B0C" w:rsidRDefault="00D23A7B" w:rsidP="00595CB3">
            <w:pPr>
              <w:spacing w:after="0" w:line="240" w:lineRule="auto"/>
              <w:rPr>
                <w:rFonts w:eastAsia="Times New Roman" w:cstheme="minorHAnsi"/>
                <w:b/>
                <w:color w:val="000000"/>
                <w:sz w:val="14"/>
                <w:szCs w:val="14"/>
              </w:rPr>
            </w:pPr>
            <w:r w:rsidRPr="00506B0C">
              <w:rPr>
                <w:rFonts w:eastAsia="Times New Roman" w:cstheme="minorHAnsi"/>
                <w:b/>
                <w:color w:val="000000"/>
                <w:sz w:val="14"/>
                <w:szCs w:val="14"/>
              </w:rPr>
              <w:t>Administrasi Keuangan Perangkat Daerah</w:t>
            </w:r>
          </w:p>
        </w:tc>
        <w:tc>
          <w:tcPr>
            <w:tcW w:w="1276"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color w:val="000000"/>
                <w:sz w:val="14"/>
                <w:szCs w:val="14"/>
              </w:rPr>
              <w:t>Jumlah Dokumen n dan Administrasi Keuangan yang disusun</w:t>
            </w:r>
          </w:p>
        </w:tc>
        <w:tc>
          <w:tcPr>
            <w:tcW w:w="709"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1,130,375,000</w:t>
            </w:r>
          </w:p>
        </w:tc>
        <w:tc>
          <w:tcPr>
            <w:tcW w:w="709"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1,130,375,000</w:t>
            </w:r>
          </w:p>
        </w:tc>
        <w:tc>
          <w:tcPr>
            <w:tcW w:w="567" w:type="dxa"/>
            <w:tcBorders>
              <w:top w:val="nil"/>
              <w:left w:val="nil"/>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1,130,375,000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D23A7B" w:rsidRPr="000A63CD" w:rsidRDefault="00D23A7B" w:rsidP="00595CB3">
            <w:pPr>
              <w:spacing w:after="0" w:line="240" w:lineRule="auto"/>
              <w:jc w:val="center"/>
              <w:rPr>
                <w:rFonts w:eastAsia="Times New Roman" w:cstheme="minorHAnsi"/>
                <w:b/>
                <w:color w:val="000000"/>
                <w:sz w:val="14"/>
                <w:szCs w:val="14"/>
              </w:rPr>
            </w:pPr>
            <w:r w:rsidRPr="000A63CD">
              <w:rPr>
                <w:rFonts w:eastAsia="Times New Roman" w:cstheme="minorHAnsi"/>
                <w:b/>
                <w:color w:val="000000"/>
                <w:sz w:val="14"/>
                <w:szCs w:val="14"/>
              </w:rPr>
              <w:t>1,130,375,000</w:t>
            </w:r>
          </w:p>
        </w:tc>
        <w:tc>
          <w:tcPr>
            <w:tcW w:w="567" w:type="dxa"/>
            <w:tcBorders>
              <w:top w:val="nil"/>
              <w:left w:val="nil"/>
              <w:bottom w:val="single" w:sz="4" w:space="0" w:color="auto"/>
              <w:right w:val="nil"/>
            </w:tcBorders>
            <w:shd w:val="clear" w:color="auto" w:fill="auto"/>
            <w:noWrap/>
            <w:vAlign w:val="center"/>
          </w:tcPr>
          <w:p w:rsidR="00D23A7B" w:rsidRPr="000A63CD"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0A63CD" w:rsidRDefault="00D23A7B" w:rsidP="00595CB3">
            <w:pPr>
              <w:spacing w:after="0" w:line="240" w:lineRule="auto"/>
              <w:jc w:val="center"/>
              <w:rPr>
                <w:rFonts w:eastAsia="Times New Roman" w:cstheme="minorHAnsi"/>
                <w:b/>
                <w:color w:val="000000"/>
                <w:sz w:val="14"/>
                <w:szCs w:val="14"/>
              </w:rPr>
            </w:pPr>
            <w:r w:rsidRPr="000A63CD">
              <w:rPr>
                <w:rFonts w:eastAsia="Times New Roman" w:cstheme="minorHAnsi"/>
                <w:b/>
                <w:color w:val="000000"/>
                <w:sz w:val="14"/>
                <w:szCs w:val="14"/>
              </w:rPr>
              <w:t>1,130,375,000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Gaji dan Tunjangan ASN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Orang yang Menerima Gaji 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Tunjangan ASN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9 orang/bulan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org/bln</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1,115,000,000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org/bln</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1,115,000,000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org/bln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1,115,000,000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org/bln</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1,115,000,000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org/bln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1,115,000,000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org/bln</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1,115,000,000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Administrasi Pelaksanaan Tugas ASN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Hasil Penyediaan Administrasi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Pelaksanaan Tugas ASN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Pelaksanaan Penatausahaan dan Pengujian/Verifikasi Keuangan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Penatausahaan 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 xml:space="preserve">Pengujian/Verifikasi Keuangan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Pelaksanaan Akuntansi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Koordinasi dan Pelaksanaan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 xml:space="preserve">Akuntansi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Penyusunan Laporan Keuangan Akhir Tahun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Keuangan Akhir Tahun SKPD</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dan Laporan Hasil Koordinasi Penyusunan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lastRenderedPageBreak/>
              <w:t xml:space="preserve">Laporan Keuangan Akhir Tahun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1 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6,625,000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6,625,000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6,625,000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6,625,000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6,625,000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6,625,000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x.xx.01.2.02.06</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Pengelolaan dan Penyiapan Bahan Tanggapan Pemeriksaan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Bahan Tanggapan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Pemeriksaan dan Tindak Lanjut Pemeriksaan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Penyusunan Laporan Keuangan Bulanan/Triwulanan/Semesteran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Keuangan Bulanan/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Triwulanan/ Semesteran dan Laporan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Koordinasi Penyusunan Laporan Keuangan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 xml:space="preserve">Bulanan/Triwulanan/Semesteran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8,750,000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8,750,000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8,750,000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8,750,000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8,750,000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8,750,000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x.xx.01.2.02.08</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Penyusunan Pelaporan dan Analisis Prognosis Realisasi Anggaran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Pelaporan dan Analisis</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Prognosis Realisasi Anggaran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A7B" w:rsidRPr="00506B0C" w:rsidRDefault="00D23A7B" w:rsidP="00595CB3">
            <w:pPr>
              <w:spacing w:after="0" w:line="240" w:lineRule="auto"/>
              <w:rPr>
                <w:rFonts w:eastAsia="Times New Roman" w:cstheme="minorHAnsi"/>
                <w:b/>
                <w:color w:val="000000"/>
                <w:sz w:val="14"/>
                <w:szCs w:val="14"/>
              </w:rPr>
            </w:pPr>
            <w:r w:rsidRPr="00506B0C">
              <w:rPr>
                <w:rFonts w:eastAsia="Times New Roman" w:cstheme="minorHAnsi"/>
                <w:b/>
                <w:color w:val="000000"/>
                <w:sz w:val="14"/>
                <w:szCs w:val="14"/>
              </w:rPr>
              <w:t>Administrasi Barang Milik Daerah pada Perangkat Daerah</w:t>
            </w:r>
          </w:p>
        </w:tc>
        <w:tc>
          <w:tcPr>
            <w:tcW w:w="1276"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color w:val="000000"/>
                <w:sz w:val="14"/>
                <w:szCs w:val="14"/>
              </w:rPr>
              <w:t>Jumlah Barang Milik Daerah yang Tersedia</w:t>
            </w:r>
          </w:p>
        </w:tc>
        <w:tc>
          <w:tcPr>
            <w:tcW w:w="709"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4,300,000</w:t>
            </w:r>
          </w:p>
        </w:tc>
        <w:tc>
          <w:tcPr>
            <w:tcW w:w="709"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4,300,000</w:t>
            </w:r>
          </w:p>
        </w:tc>
        <w:tc>
          <w:tcPr>
            <w:tcW w:w="567" w:type="dxa"/>
            <w:tcBorders>
              <w:top w:val="nil"/>
              <w:left w:val="nil"/>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4,300,000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r w:rsidRPr="00DF028C">
              <w:rPr>
                <w:rFonts w:eastAsia="Times New Roman" w:cstheme="minorHAnsi"/>
                <w:b/>
                <w:color w:val="000000"/>
                <w:sz w:val="14"/>
                <w:szCs w:val="14"/>
              </w:rPr>
              <w:t>4,300,000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r w:rsidRPr="00DF028C">
              <w:rPr>
                <w:rFonts w:eastAsia="Times New Roman" w:cstheme="minorHAnsi"/>
                <w:b/>
                <w:color w:val="000000"/>
                <w:sz w:val="14"/>
                <w:szCs w:val="14"/>
              </w:rPr>
              <w:t>4,300,000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c>
          <w:tcPr>
            <w:tcW w:w="567" w:type="dxa"/>
            <w:tcBorders>
              <w:top w:val="nil"/>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Penyusunan Perencanaan Kebutuhan Barang Milik Daerah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 xml:space="preserve">Jumlah Rencana Kebutuhan Barang Milik Daerah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Pengamanan Barang Milik Daerah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Pengamanan Barang Milik</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 xml:space="preserve">Daerah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Penilaian Barang Milik Daerah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Hasil Penilaian Barang Milik</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Daerah dan Hasil Koordinasi Penilaian Barang Milik Daerah</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Pembinaan, Pengawasan, dan Pengendalian Barang Milik Daerah pada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Hasil Pembinaan, Pengawasan,</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 xml:space="preserve">dan Pengendalian Barang Milik Daerah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Rekonsiliasi dan  Penyusunan  Laporan  Barang Milik Daerah pada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Rekonsiliasi dan Penyusunan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 xml:space="preserve">Laporan Barang Milik Daerah pada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Penatausahaan Barang Milik Daerah pada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 xml:space="preserve">Jumlah Laporan Penatausahaan </w:t>
            </w:r>
            <w:r w:rsidRPr="0018677C">
              <w:rPr>
                <w:rFonts w:cstheme="minorHAnsi"/>
                <w:sz w:val="14"/>
                <w:szCs w:val="14"/>
              </w:rPr>
              <w:lastRenderedPageBreak/>
              <w:t>Barang Milik Daerah</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x.xx.01.2.03.07</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Pemanfaatan Barang Milik Daerah SKPD</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 xml:space="preserve">Jumlah Dokumen Hasil Pemanfaatan Barang Milik Daerah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Meningkatnya kepercayaan masyarakat  terhadap pelayanan</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A7B" w:rsidRPr="00506B0C" w:rsidRDefault="00D23A7B" w:rsidP="00595CB3">
            <w:pPr>
              <w:spacing w:after="0" w:line="240" w:lineRule="auto"/>
              <w:rPr>
                <w:rFonts w:eastAsia="Times New Roman" w:cstheme="minorHAnsi"/>
                <w:b/>
                <w:color w:val="000000"/>
                <w:sz w:val="14"/>
                <w:szCs w:val="14"/>
              </w:rPr>
            </w:pPr>
            <w:r w:rsidRPr="00506B0C">
              <w:rPr>
                <w:rFonts w:eastAsia="Times New Roman" w:cstheme="minorHAnsi"/>
                <w:b/>
                <w:color w:val="000000"/>
                <w:sz w:val="14"/>
                <w:szCs w:val="14"/>
              </w:rPr>
              <w:t>Administrasi Kepegawaian Perangkat Daerah</w:t>
            </w:r>
          </w:p>
        </w:tc>
        <w:tc>
          <w:tcPr>
            <w:tcW w:w="1276"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color w:val="000000"/>
                <w:sz w:val="14"/>
                <w:szCs w:val="14"/>
              </w:rPr>
              <w:t>Jumlah ASN yang Meningkat Kedisiplinan dan Kapasitasnya</w:t>
            </w:r>
          </w:p>
        </w:tc>
        <w:tc>
          <w:tcPr>
            <w:tcW w:w="709"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5,000,000</w:t>
            </w:r>
          </w:p>
        </w:tc>
        <w:tc>
          <w:tcPr>
            <w:tcW w:w="709" w:type="dxa"/>
            <w:tcBorders>
              <w:top w:val="nil"/>
              <w:left w:val="single" w:sz="4" w:space="0" w:color="auto"/>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5,000,000</w:t>
            </w:r>
          </w:p>
        </w:tc>
        <w:tc>
          <w:tcPr>
            <w:tcW w:w="567" w:type="dxa"/>
            <w:tcBorders>
              <w:top w:val="nil"/>
              <w:left w:val="nil"/>
              <w:bottom w:val="single" w:sz="4" w:space="0" w:color="auto"/>
              <w:right w:val="nil"/>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5,000,000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r w:rsidRPr="00DF028C">
              <w:rPr>
                <w:rFonts w:eastAsia="Times New Roman" w:cstheme="minorHAnsi"/>
                <w:b/>
                <w:color w:val="000000"/>
                <w:sz w:val="14"/>
                <w:szCs w:val="14"/>
              </w:rPr>
              <w:t>5,000,000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r w:rsidRPr="00DF028C">
              <w:rPr>
                <w:rFonts w:eastAsia="Times New Roman" w:cstheme="minorHAnsi"/>
                <w:b/>
                <w:color w:val="000000"/>
                <w:sz w:val="14"/>
                <w:szCs w:val="14"/>
              </w:rPr>
              <w:t>5,000,000</w:t>
            </w:r>
          </w:p>
        </w:tc>
        <w:tc>
          <w:tcPr>
            <w:tcW w:w="567" w:type="dxa"/>
            <w:tcBorders>
              <w:top w:val="nil"/>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Peningkatan Sarana dan Prasarana Disiplin Pegawai</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Unit Peningkatan Sarana dan Prasarana</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Disiplin Pegawai</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Pakaian Dinas Beserta Atribut Kelengkapannya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Paket Pakaian Dinas beserta Atribut</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Kelengkapan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paket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paket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Pendataan dan Pengolahan Administrasi Kepegawaian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Jumlah Dokumen Pendataan dan Pengolahan Administrasi Kepegawaian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dan  Pelaksanaan  Sistem  Informasi Kepegawaian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Hasil Koordinasi 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Pelaksanaaan Sistem Informasi kepegawaian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Monitoring, Evaluasi, dan Penilaian Kinerja Pegawai</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Jumlah Dokumen Monitoring, Evaluasi, danPenilaian Kinerja Pegawai</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Pemulangan Pegawai yang Pensiun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Jumlah Pegawai Pensiun yang Dipulangkan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orang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org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Pemulangan Pegawai yang Meninggal dalam Melaksanakan Tugas</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Jumlah Laporan Hasil Pemulangan Pegawai yang Meninggal dalam Melaksanakan Tugas</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x.xx.01.2.05.08</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Pemindahan Tugas ASN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Jumlah ASN yang dipindahtugaskan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orang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org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x.xx.01.2.05.09</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Pendidikan dan Pelatihan Pegawai Berdasarkan Tugas dan Fungsi</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Pegawai Berdasarkan Tugas dan Fungsi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yang Mengikuti Pendidikan dan Pelatihan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orang</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org</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Tr="00595CB3">
        <w:tblPrEx>
          <w:tblBorders>
            <w:top w:val="single" w:sz="4" w:space="0" w:color="auto"/>
          </w:tblBorders>
          <w:tblLook w:val="0000" w:firstRow="0" w:lastRow="0" w:firstColumn="0" w:lastColumn="0" w:noHBand="0" w:noVBand="0"/>
        </w:tblPrEx>
        <w:trPr>
          <w:gridBefore w:val="1"/>
          <w:wBefore w:w="22" w:type="dxa"/>
          <w:trHeight w:val="100"/>
        </w:trPr>
        <w:tc>
          <w:tcPr>
            <w:tcW w:w="16755" w:type="dxa"/>
            <w:gridSpan w:val="24"/>
          </w:tcPr>
          <w:p w:rsidR="00D23A7B" w:rsidRDefault="00D23A7B" w:rsidP="00595CB3">
            <w:pPr>
              <w:spacing w:after="0" w:line="240" w:lineRule="auto"/>
              <w:jc w:val="center"/>
              <w:rPr>
                <w:rFonts w:eastAsia="Times New Roman" w:cstheme="minorHAnsi"/>
                <w:color w:val="000000"/>
                <w:sz w:val="14"/>
                <w:szCs w:val="14"/>
              </w:rPr>
            </w:pPr>
          </w:p>
        </w:tc>
      </w:tr>
      <w:tr w:rsidR="00D23A7B" w:rsidRPr="0018677C" w:rsidTr="00595CB3">
        <w:trPr>
          <w:gridAfter w:val="1"/>
          <w:wAfter w:w="6" w:type="dxa"/>
          <w:trHeight w:val="30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x.xx.01.2.05.10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Sosialisasi Peraturan Perundang-Undangan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Orang yang Mengikuti Sosialisasi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Peraturan Perundang-Undangan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orang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org </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x.xx.01.2.05.11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Bimbingan Teknis Implementasi Peraturan Perundang-Undangan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Orang yang Mengikuti Bimbingan Teknis</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Implementasi Peraturan Perundang-Undangan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orang</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org</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A7B" w:rsidRPr="00506B0C" w:rsidRDefault="00D23A7B" w:rsidP="00595CB3">
            <w:pPr>
              <w:spacing w:after="0" w:line="240" w:lineRule="auto"/>
              <w:rPr>
                <w:rFonts w:eastAsia="Times New Roman" w:cstheme="minorHAnsi"/>
                <w:b/>
                <w:color w:val="000000"/>
                <w:sz w:val="14"/>
                <w:szCs w:val="14"/>
              </w:rPr>
            </w:pPr>
            <w:r w:rsidRPr="00506B0C">
              <w:rPr>
                <w:rFonts w:eastAsia="Times New Roman" w:cstheme="minorHAnsi"/>
                <w:b/>
                <w:color w:val="000000"/>
                <w:sz w:val="14"/>
                <w:szCs w:val="14"/>
              </w:rPr>
              <w:t>Administrasi Umum Perangkat Daerah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color w:val="000000"/>
                <w:sz w:val="14"/>
                <w:szCs w:val="14"/>
              </w:rPr>
              <w:t>Jumlah Dokumen Administrasi Umum</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220,709,649 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 222,447,858</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224,191,575 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DF56C6" w:rsidRDefault="00D23A7B" w:rsidP="00595CB3">
            <w:pPr>
              <w:spacing w:after="0" w:line="240" w:lineRule="auto"/>
              <w:jc w:val="center"/>
              <w:rPr>
                <w:rFonts w:eastAsia="Times New Roman" w:cstheme="minorHAnsi"/>
                <w:b/>
                <w:color w:val="000000"/>
                <w:sz w:val="14"/>
                <w:szCs w:val="14"/>
              </w:rPr>
            </w:pPr>
            <w:r w:rsidRPr="0018677C">
              <w:rPr>
                <w:rFonts w:eastAsia="Times New Roman" w:cstheme="minorHAnsi"/>
                <w:color w:val="000000"/>
                <w:sz w:val="14"/>
                <w:szCs w:val="14"/>
              </w:rPr>
              <w:t> </w:t>
            </w:r>
            <w:r w:rsidRPr="00DF56C6">
              <w:rPr>
                <w:rFonts w:eastAsia="Times New Roman" w:cstheme="minorHAnsi"/>
                <w:b/>
                <w:color w:val="000000"/>
                <w:sz w:val="14"/>
                <w:szCs w:val="14"/>
              </w:rPr>
              <w:t>226,120,676</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DF56C6" w:rsidRDefault="00D23A7B" w:rsidP="00595CB3">
            <w:pPr>
              <w:spacing w:after="0" w:line="240" w:lineRule="auto"/>
              <w:jc w:val="center"/>
              <w:rPr>
                <w:rFonts w:eastAsia="Times New Roman" w:cstheme="minorHAnsi"/>
                <w:b/>
                <w:color w:val="000000"/>
                <w:sz w:val="14"/>
                <w:szCs w:val="14"/>
              </w:rPr>
            </w:pPr>
            <w:r w:rsidRPr="00DF56C6">
              <w:rPr>
                <w:rFonts w:eastAsia="Times New Roman" w:cstheme="minorHAnsi"/>
                <w:b/>
                <w:color w:val="000000"/>
                <w:sz w:val="14"/>
                <w:szCs w:val="14"/>
              </w:rPr>
              <w:t>226,120,676 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x.xx.01.2.6.01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Komponen Instalasi Listrik/Penerangan Bangunan Kantor</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Paket Komponen Instalasi</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Listrik/Penerangan Bangunan Kantor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paket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Peralatan dan Perlengkapan Kantor</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Paket Peralatan dan Perlengkapan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Kantor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Paket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Peralatan Rumah Tangga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Paket Peralatan Rumah Tangga yang</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Paket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Bahan Logistik Kantor</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Paket Bahan Logistik Kantor yang</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Paket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20,609,649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21,647,858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22,591,575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23,020,676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23,020,676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23,020,676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Barang Cetakan dan Penggandaan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Paket Barang Cetakan dan Penggandaan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paket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paket</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Bahan Bacaan dan Peraturan Perundang-undangan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Bahan Bacaan dan Peraturan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Perundang-Undangan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3,600,000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3,600,000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3,600,000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3,600,000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3,600,000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3,600,000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Bahan/Material</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Jumlah Paket Bahan/Material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paket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x.xx.01.2.06.08</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Kunjungan Tamu</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Jumlah Laporan Fasilitasi Kunjungan Tamu</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20,700,000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21,500,000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23,000,000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23,000,000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23,000,000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x.xx.01.2.06.09</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Penyelenggaraan Rapat Koordinasi dan Konsultasi SKPD</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 xml:space="preserve">Jumlah Laporan Penyelenggaraan Rapat Koordinasi dan Konsultasi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169,500,000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169,500,000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169,500,000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169,500,000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169,500,000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169,500,000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x.xx.01.2.06.10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Penatausahaan Arsip Dinamis pada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Penatausahaan Arsip Dinamis</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x.xx.01.2.06.11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Dukungan Pelaksanaan Sistem Pemerintahan Berbasis Elektronik pada SKPD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Dukungan Pelaksanaan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Sistem Pemerintahan Berbasis Elektronik</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Meningkatnya Tertib Administrasi Keuangan dan Aset Daerah</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ED5F71" w:rsidRDefault="00D23A7B" w:rsidP="00595CB3">
            <w:pPr>
              <w:spacing w:after="0" w:line="240" w:lineRule="auto"/>
              <w:rPr>
                <w:rFonts w:eastAsia="Times New Roman" w:cstheme="minorHAnsi"/>
                <w:b/>
                <w:color w:val="000000"/>
                <w:sz w:val="14"/>
                <w:szCs w:val="14"/>
              </w:rPr>
            </w:pPr>
            <w:r w:rsidRPr="00ED5F71">
              <w:rPr>
                <w:rFonts w:eastAsia="Times New Roman" w:cstheme="minorHAnsi"/>
                <w:b/>
                <w:color w:val="000000"/>
                <w:sz w:val="14"/>
                <w:szCs w:val="14"/>
              </w:rPr>
              <w:t>Pengadaan Barang Milik Daerah Penunjang Urusan Pemerintah Daerah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r>
              <w:rPr>
                <w:rFonts w:eastAsia="Times New Roman" w:cstheme="minorHAnsi"/>
                <w:color w:val="000000"/>
                <w:sz w:val="14"/>
                <w:szCs w:val="14"/>
              </w:rPr>
              <w:t>Jumlah Barang Milik Dearah yang Tersedia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Kendaraan Perorangan Dinas atau Kendaraan Dinas Jabatan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Unit Kendaraan Perorangan Dinas atau</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Kendaraan Dinas Jabatan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Kendaraan Dinas Operasional atau Lapangan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Unit Kendaraan Dinas Operasional atau</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Lapangan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Mebel</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Jumlah Paket Mebel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Peralatan dan Mesin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Unit Peralatan dan Mesin Lainnya yang</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Aset Tetap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r w:rsidRPr="0018677C">
              <w:rPr>
                <w:rFonts w:cstheme="minorHAnsi"/>
                <w:sz w:val="14"/>
                <w:szCs w:val="14"/>
              </w:rPr>
              <w:t>Jumlah Unit Aset Tetap Lainnya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x.xx.01.2.07.09</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Gedung Kantor atau Bangunan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Unit Gedung Kantor atau Bangunan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Lainnya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x.xx.01.2.07.10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Sarana dan Prasarana Gedung Kantor atau Bangunan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Unit Sarana dan Prasarana Gedung</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Kantor atau Bangunan Lainnya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x.xx.01.2.07.11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Pengadaan Sarana dan Prasarana Pendukung Gedung Kantor atau Bangunan Lainnya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J</w:t>
            </w:r>
            <w:r w:rsidRPr="0018677C">
              <w:rPr>
                <w:rFonts w:cstheme="minorHAnsi"/>
                <w:sz w:val="14"/>
                <w:szCs w:val="14"/>
              </w:rPr>
              <w:t>umlah Unit Sarana dan Prasarana Pendukung</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Gedung Kantor atau Bangunan Lainnya yang Disediakan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x.xx.01.2.08.</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A7B" w:rsidRPr="00930792" w:rsidRDefault="00D23A7B" w:rsidP="00595CB3">
            <w:pPr>
              <w:spacing w:after="0" w:line="240" w:lineRule="auto"/>
              <w:rPr>
                <w:rFonts w:eastAsia="Times New Roman" w:cstheme="minorHAnsi"/>
                <w:b/>
                <w:color w:val="000000"/>
                <w:sz w:val="14"/>
                <w:szCs w:val="14"/>
              </w:rPr>
            </w:pPr>
            <w:r w:rsidRPr="00930792">
              <w:rPr>
                <w:rFonts w:eastAsia="Times New Roman" w:cstheme="minorHAnsi"/>
                <w:b/>
                <w:color w:val="000000"/>
                <w:sz w:val="14"/>
                <w:szCs w:val="14"/>
              </w:rPr>
              <w:t>Penyediaan Jasa Penunjang Urusan Pemerintahan Daerah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color w:val="000000"/>
                <w:sz w:val="14"/>
                <w:szCs w:val="14"/>
              </w:rPr>
              <w:t>Jumlah jasa Penunjang Urusan Pemerintahan Yang Tersedia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DF56C6" w:rsidRDefault="00D23A7B" w:rsidP="00595CB3">
            <w:pPr>
              <w:spacing w:after="0" w:line="240" w:lineRule="auto"/>
              <w:jc w:val="center"/>
              <w:rPr>
                <w:rFonts w:eastAsia="Times New Roman" w:cstheme="minorHAnsi"/>
                <w:b/>
                <w:color w:val="000000"/>
                <w:sz w:val="14"/>
                <w:szCs w:val="14"/>
              </w:rPr>
            </w:pPr>
            <w:r w:rsidRPr="00DF56C6">
              <w:rPr>
                <w:rFonts w:eastAsia="Times New Roman" w:cstheme="minorHAnsi"/>
                <w:b/>
                <w:color w:val="000000"/>
                <w:sz w:val="14"/>
                <w:szCs w:val="14"/>
              </w:rPr>
              <w:t>204,500,000 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DF56C6" w:rsidRDefault="00D23A7B" w:rsidP="00595CB3">
            <w:pPr>
              <w:spacing w:after="0" w:line="240" w:lineRule="auto"/>
              <w:jc w:val="center"/>
              <w:rPr>
                <w:rFonts w:eastAsia="Times New Roman" w:cstheme="minorHAnsi"/>
                <w:b/>
                <w:color w:val="000000"/>
                <w:sz w:val="14"/>
                <w:szCs w:val="14"/>
              </w:rPr>
            </w:pPr>
            <w:r w:rsidRPr="00DF56C6">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DF56C6" w:rsidRDefault="00D23A7B" w:rsidP="00595CB3">
            <w:pPr>
              <w:spacing w:after="0" w:line="240" w:lineRule="auto"/>
              <w:jc w:val="center"/>
              <w:rPr>
                <w:rFonts w:eastAsia="Times New Roman" w:cstheme="minorHAnsi"/>
                <w:b/>
                <w:color w:val="000000"/>
                <w:sz w:val="14"/>
                <w:szCs w:val="14"/>
              </w:rPr>
            </w:pPr>
            <w:r w:rsidRPr="00DF56C6">
              <w:rPr>
                <w:rFonts w:eastAsia="Times New Roman" w:cstheme="minorHAnsi"/>
                <w:b/>
                <w:color w:val="000000"/>
                <w:sz w:val="14"/>
                <w:szCs w:val="14"/>
              </w:rPr>
              <w:t>204,500,000 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DF56C6" w:rsidRDefault="00D23A7B" w:rsidP="00595CB3">
            <w:pPr>
              <w:spacing w:after="0" w:line="240" w:lineRule="auto"/>
              <w:jc w:val="center"/>
              <w:rPr>
                <w:rFonts w:eastAsia="Times New Roman" w:cstheme="minorHAnsi"/>
                <w:b/>
                <w:color w:val="000000"/>
                <w:sz w:val="14"/>
                <w:szCs w:val="14"/>
              </w:rPr>
            </w:pPr>
            <w:r w:rsidRPr="00DF56C6">
              <w:rPr>
                <w:rFonts w:eastAsia="Times New Roman" w:cstheme="minorHAnsi"/>
                <w:b/>
                <w:color w:val="000000"/>
                <w:sz w:val="14"/>
                <w:szCs w:val="14"/>
              </w:rPr>
              <w:t>204,500,000 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r w:rsidRPr="00DF56C6">
              <w:rPr>
                <w:rFonts w:eastAsia="Times New Roman" w:cstheme="minorHAnsi"/>
                <w:b/>
                <w:color w:val="000000"/>
                <w:sz w:val="14"/>
                <w:szCs w:val="14"/>
              </w:rPr>
              <w:t>204,500,000 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DF56C6">
              <w:rPr>
                <w:rFonts w:eastAsia="Times New Roman" w:cstheme="minorHAnsi"/>
                <w:b/>
                <w:color w:val="000000"/>
                <w:sz w:val="14"/>
                <w:szCs w:val="14"/>
              </w:rPr>
              <w:t>204,500,000 </w:t>
            </w: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x.xx.01.2.08.01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Jasa Surat Menyurat</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Penyediaan Jasa Surat</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Menyurat</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x.xx.01.2.08.02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Jasa Komunikasi, Sumber Daya Air dan Listrik</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Penyediaan Jasa Komunikasi,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Sumber Daya Air dan Listrik yang 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25,000,000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x.xx.01.2.08.03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Jasa Peralatan dan Perlengkapan Kantor</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Penyediaan Jasa Peralatan 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Perlengkapan Kantor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13,500,000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13,500,000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13,500,000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13,500,000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13,500,000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13,500,000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x.xx.01.2.08.04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Penyediaan Jasa Pelayanan Umum Kantor</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Penyediaan Jasa Pelayanan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Umum Kantor yang Disediakan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166,000,000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166,000,000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166,000,000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166,000,000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166,000,000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166,000,000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w:t>
            </w:r>
            <w:r w:rsidRPr="00930792">
              <w:rPr>
                <w:rFonts w:eastAsia="Times New Roman" w:cstheme="minorHAnsi"/>
                <w:b/>
                <w:color w:val="000000"/>
                <w:sz w:val="14"/>
                <w:szCs w:val="14"/>
              </w:rPr>
              <w:t>meliharaan Barang Milik Daerah Penunjang Urusan Pemerintahan Daerah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r>
              <w:rPr>
                <w:rFonts w:eastAsia="Times New Roman" w:cstheme="minorHAnsi"/>
                <w:color w:val="000000"/>
                <w:sz w:val="14"/>
                <w:szCs w:val="14"/>
              </w:rPr>
              <w:t>Jumalah barang Milik daerah yang Dipelihara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27,000,000 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 27,150,000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DF028C" w:rsidRDefault="00D23A7B" w:rsidP="00595CB3">
            <w:pPr>
              <w:spacing w:after="0" w:line="240" w:lineRule="auto"/>
              <w:jc w:val="center"/>
              <w:rPr>
                <w:rFonts w:eastAsia="Times New Roman" w:cstheme="minorHAnsi"/>
                <w:b/>
                <w:color w:val="000000"/>
                <w:sz w:val="14"/>
                <w:szCs w:val="14"/>
              </w:rPr>
            </w:pPr>
            <w:r w:rsidRPr="00DF028C">
              <w:rPr>
                <w:rFonts w:eastAsia="Times New Roman" w:cstheme="minorHAnsi"/>
                <w:b/>
                <w:color w:val="000000"/>
                <w:sz w:val="14"/>
                <w:szCs w:val="14"/>
              </w:rPr>
              <w:t>27,301,500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741E42" w:rsidRDefault="00D23A7B" w:rsidP="00595CB3">
            <w:pPr>
              <w:spacing w:after="0" w:line="240" w:lineRule="auto"/>
              <w:jc w:val="center"/>
              <w:rPr>
                <w:rFonts w:eastAsia="Times New Roman" w:cstheme="minorHAnsi"/>
                <w:b/>
                <w:color w:val="000000"/>
                <w:sz w:val="14"/>
                <w:szCs w:val="14"/>
              </w:rPr>
            </w:pPr>
            <w:r w:rsidRPr="00741E42">
              <w:rPr>
                <w:rFonts w:eastAsia="Times New Roman" w:cstheme="minorHAnsi"/>
                <w:b/>
                <w:color w:val="000000"/>
                <w:sz w:val="14"/>
                <w:szCs w:val="14"/>
              </w:rPr>
              <w:t>27,454,000 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741E42" w:rsidRDefault="00D23A7B" w:rsidP="00595CB3">
            <w:pPr>
              <w:spacing w:after="0" w:line="240" w:lineRule="auto"/>
              <w:jc w:val="center"/>
              <w:rPr>
                <w:rFonts w:eastAsia="Times New Roman" w:cstheme="minorHAnsi"/>
                <w:b/>
                <w:color w:val="000000"/>
                <w:sz w:val="14"/>
                <w:szCs w:val="14"/>
              </w:rPr>
            </w:pPr>
            <w:r w:rsidRPr="00741E42">
              <w:rPr>
                <w:rFonts w:eastAsia="Times New Roman" w:cstheme="minorHAnsi"/>
                <w:b/>
                <w:color w:val="000000"/>
                <w:sz w:val="14"/>
                <w:szCs w:val="14"/>
              </w:rPr>
              <w:t>27,606,060 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 Mebel</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b/>
                <w:color w:val="000000"/>
                <w:sz w:val="14"/>
                <w:szCs w:val="14"/>
              </w:rPr>
            </w:pPr>
            <w:r w:rsidRPr="0018677C">
              <w:rPr>
                <w:rFonts w:cstheme="minorHAnsi"/>
                <w:sz w:val="14"/>
                <w:szCs w:val="14"/>
              </w:rPr>
              <w:t>Jumlah Mebel yang Dipelihara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 Peralatan dan Mesin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Peralatan dan Mesin Lainnya yang</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Dipelihara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unit</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unit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15,150,000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unit</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15,301,500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unit</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15,454,515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unit</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15,609,060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 unit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15,609,060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 Aset Tetap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Jumlah Aset Tetap Lainnya yang Dipelihara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unit</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12,000,000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unit</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12,000,000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unit</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12,000,000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unit</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12,000,000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unit</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12,000,000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unit</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12,000,000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x.xx.01.2.09.08</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 Aset Tak Berwujud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Jumlah Aset Tak Berwujud yang dipelihara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x.xx.01.2.09.09</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Pemeliharaan/Rehabilitasi Gedung Kantor dan Bangunan Lainnya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Gedung Kantor dan Bangunan Lainnya</w:t>
            </w:r>
          </w:p>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noProof/>
                <w:color w:val="000000"/>
                <w:sz w:val="14"/>
                <w:szCs w:val="14"/>
              </w:rPr>
              <w:lastRenderedPageBreak/>
              <mc:AlternateContent>
                <mc:Choice Requires="wps">
                  <w:drawing>
                    <wp:anchor distT="0" distB="0" distL="114300" distR="114300" simplePos="0" relativeHeight="251671552" behindDoc="0" locked="0" layoutInCell="1" allowOverlap="1" wp14:anchorId="0E795B89" wp14:editId="60B95FBF">
                      <wp:simplePos x="0" y="0"/>
                      <wp:positionH relativeFrom="column">
                        <wp:posOffset>-3698875</wp:posOffset>
                      </wp:positionH>
                      <wp:positionV relativeFrom="paragraph">
                        <wp:posOffset>4445</wp:posOffset>
                      </wp:positionV>
                      <wp:extent cx="3619500" cy="28575"/>
                      <wp:effectExtent l="0" t="0" r="19050" b="28575"/>
                      <wp:wrapNone/>
                      <wp:docPr id="11" name="Straight Connector 11"/>
                      <wp:cNvGraphicFramePr/>
                      <a:graphic xmlns:a="http://schemas.openxmlformats.org/drawingml/2006/main">
                        <a:graphicData uri="http://schemas.microsoft.com/office/word/2010/wordprocessingShape">
                          <wps:wsp>
                            <wps:cNvCnPr/>
                            <wps:spPr>
                              <a:xfrm flipH="1">
                                <a:off x="0" y="0"/>
                                <a:ext cx="361950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423486A" id="Straight Connector 11"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25pt,.35pt" to="-6.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" strokecolor="black [3200]" strokeweight=".5pt">
                      <v:stroke joinstyle="miter"/>
                    </v:line>
                  </w:pict>
                </mc:Fallback>
              </mc:AlternateContent>
            </w:r>
            <w:r w:rsidRPr="0018677C">
              <w:rPr>
                <w:rFonts w:cstheme="minorHAnsi"/>
                <w:sz w:val="14"/>
                <w:szCs w:val="14"/>
              </w:rPr>
              <w:t>yang Dipelihara/Direhabilitasi</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unit</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x.xx.01.2.09.10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Pemeliharaan/Rehabilitasi Sarana dan Prasarana Gedung Kantor atau Bangunan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Jumlah Gedung Kantor dan Bangunan Lainnya yang Dipelihara / Direhabilitasi</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x.xx.01.2.09.11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Pemeliharaan/Rehabilitasi Sarana dan Prasarana Pendukung Gedung Kantor atau Bangunan Lainnya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Sarana dan Prasarana Pendukung</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Gedung Kantor atau Bangunan Lainnya yang</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Dipelihara/Direhabilitasi</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x.xx.01.2.09.12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Pemeliharaan/Rehabilitasi Tanah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Luas Tanah yang Dilakukan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Pemeliharaan/Rehabilitasi</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Ha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Ha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x.xx.01.2.10.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A7B" w:rsidRPr="00F006E3" w:rsidRDefault="00D23A7B" w:rsidP="00595CB3">
            <w:pPr>
              <w:spacing w:after="0" w:line="240" w:lineRule="auto"/>
              <w:rPr>
                <w:rFonts w:eastAsia="Times New Roman" w:cstheme="minorHAnsi"/>
                <w:b/>
                <w:color w:val="000000"/>
                <w:sz w:val="14"/>
                <w:szCs w:val="14"/>
              </w:rPr>
            </w:pPr>
            <w:r w:rsidRPr="00F006E3">
              <w:rPr>
                <w:rFonts w:eastAsia="Times New Roman" w:cstheme="minorHAnsi"/>
                <w:b/>
                <w:color w:val="000000"/>
                <w:sz w:val="14"/>
                <w:szCs w:val="14"/>
              </w:rPr>
              <w:t>Peningkatan Pelayanan BLUD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r>
              <w:rPr>
                <w:rFonts w:eastAsia="Times New Roman" w:cstheme="minorHAnsi"/>
                <w:color w:val="000000"/>
                <w:sz w:val="14"/>
                <w:szCs w:val="14"/>
              </w:rPr>
              <w:t xml:space="preserve">Jumalah badan Layanan Umum Daerah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x.xx.01.2.10.01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Pelayanan dan Penunjang Pelayanan BLUD</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BLUD yang Menyediakan Pelayanan 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Penunjang Pelayanan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kerja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right"/>
              <w:rPr>
                <w:rFonts w:eastAsia="Times New Roman" w:cstheme="minorHAnsi"/>
                <w:color w:val="000000"/>
                <w:sz w:val="14"/>
                <w:szCs w:val="14"/>
              </w:rPr>
            </w:pPr>
            <w:r w:rsidRPr="0018677C">
              <w:rPr>
                <w:rFonts w:eastAsia="Times New Roman" w:cstheme="minorHAnsi"/>
                <w:color w:val="000000"/>
                <w:sz w:val="14"/>
                <w:szCs w:val="14"/>
              </w:rPr>
              <w:t>7</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UNSUR KEWILAYAHAN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right"/>
              <w:rPr>
                <w:rFonts w:eastAsia="Times New Roman" w:cstheme="minorHAnsi"/>
                <w:color w:val="000000"/>
                <w:sz w:val="14"/>
                <w:szCs w:val="14"/>
              </w:rPr>
            </w:pPr>
            <w:r w:rsidRPr="0018677C">
              <w:rPr>
                <w:rFonts w:eastAsia="Times New Roman" w:cstheme="minorHAnsi"/>
                <w:color w:val="000000"/>
                <w:sz w:val="14"/>
                <w:szCs w:val="14"/>
              </w:rPr>
              <w:t>7.01</w:t>
            </w:r>
          </w:p>
        </w:tc>
        <w:tc>
          <w:tcPr>
            <w:tcW w:w="2977" w:type="dxa"/>
            <w:gridSpan w:val="3"/>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w:t>
            </w:r>
          </w:p>
        </w:tc>
        <w:tc>
          <w:tcPr>
            <w:tcW w:w="2977" w:type="dxa"/>
            <w:gridSpan w:val="3"/>
            <w:tcBorders>
              <w:top w:val="single" w:sz="4" w:space="0" w:color="auto"/>
              <w:left w:val="nil"/>
              <w:bottom w:val="single" w:sz="4" w:space="0" w:color="auto"/>
              <w:right w:val="single" w:sz="4" w:space="0" w:color="auto"/>
            </w:tcBorders>
            <w:shd w:val="clear" w:color="auto" w:fill="auto"/>
            <w:vAlign w:val="center"/>
            <w:hideMark/>
          </w:tcPr>
          <w:p w:rsidR="00D23A7B" w:rsidRPr="00F006E3" w:rsidRDefault="00D23A7B" w:rsidP="00595CB3">
            <w:pPr>
              <w:spacing w:after="0" w:line="240" w:lineRule="auto"/>
              <w:rPr>
                <w:rFonts w:eastAsia="Times New Roman" w:cstheme="minorHAnsi"/>
                <w:b/>
                <w:color w:val="000000"/>
                <w:sz w:val="14"/>
                <w:szCs w:val="14"/>
              </w:rPr>
            </w:pPr>
            <w:r w:rsidRPr="00F006E3">
              <w:rPr>
                <w:rFonts w:eastAsia="Times New Roman" w:cstheme="minorHAnsi"/>
                <w:b/>
                <w:color w:val="000000"/>
                <w:sz w:val="14"/>
                <w:szCs w:val="14"/>
              </w:rPr>
              <w:t>PROGRAM PENYELENGGARAAN PEMERINTAHAN DAN PELAYANAN PUBLIK</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Peningkatan Pelayanan  di Tingkat Kecamatan dan Desa/Kelurahan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30 menit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30 menit</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19,000,000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25 menti</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19,260,110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20 menit</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19,742,191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20 menit</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20,215,806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20 menit</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20,698,155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15 menit</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20,698,155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F006E3" w:rsidRDefault="00D23A7B" w:rsidP="00595CB3">
            <w:pPr>
              <w:spacing w:after="0" w:line="240" w:lineRule="auto"/>
              <w:rPr>
                <w:rFonts w:eastAsia="Times New Roman" w:cstheme="minorHAnsi"/>
                <w:b/>
                <w:color w:val="000000"/>
                <w:sz w:val="14"/>
                <w:szCs w:val="14"/>
              </w:rPr>
            </w:pPr>
            <w:r w:rsidRPr="00F006E3">
              <w:rPr>
                <w:rFonts w:eastAsia="Times New Roman" w:cstheme="minorHAnsi"/>
                <w:b/>
                <w:color w:val="000000"/>
                <w:sz w:val="14"/>
                <w:szCs w:val="14"/>
              </w:rPr>
              <w:t>Koordinasi Penyelenggaraan Kegiatan Pemerintahan di Tingkat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F006E3" w:rsidRDefault="00D23A7B" w:rsidP="00595CB3">
            <w:pPr>
              <w:spacing w:after="0" w:line="240" w:lineRule="auto"/>
              <w:rPr>
                <w:rFonts w:eastAsia="Times New Roman" w:cstheme="minorHAnsi"/>
                <w:color w:val="000000"/>
                <w:sz w:val="14"/>
                <w:szCs w:val="14"/>
              </w:rPr>
            </w:pPr>
            <w:r w:rsidRPr="00F006E3">
              <w:rPr>
                <w:sz w:val="14"/>
                <w:szCs w:val="14"/>
              </w:rPr>
              <w:t>Jumlah dokumen koordinasi penyelenggara an kegiatan pemerintahan di tingkat Kecamatan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7.01.02.2.01.01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Koordinasi/Sinergi Perencanaan dan Pelaksanaan Kegiatan Pemerintahan dengan Perangkat Daerah dan Instansi Vertikal Terkait</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Laporan Koordinasi/Sinergi Perencanaan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dan Pelaksanaan Kegiatan Pemerintahan dengan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Perangkat Daerah dan Instansi Vertikal Terkait</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7.01.02.2.01.02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Peningkatan Efektifitas Kegiatan Pemerintahan di Tingkat Kecamatan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Dokumen Peningkatan Efektifitas</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Kegiatan Pemerintahan di Tingkat Kecamatan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82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F006E3" w:rsidRDefault="00D23A7B" w:rsidP="00595CB3">
            <w:pPr>
              <w:spacing w:after="0" w:line="240" w:lineRule="auto"/>
              <w:rPr>
                <w:rFonts w:eastAsia="Times New Roman" w:cstheme="minorHAnsi"/>
                <w:b/>
                <w:color w:val="000000"/>
                <w:sz w:val="14"/>
                <w:szCs w:val="14"/>
              </w:rPr>
            </w:pPr>
            <w:r w:rsidRPr="00F006E3">
              <w:rPr>
                <w:rFonts w:eastAsia="Times New Roman" w:cstheme="minorHAnsi"/>
                <w:b/>
                <w:color w:val="000000"/>
                <w:sz w:val="14"/>
                <w:szCs w:val="14"/>
              </w:rPr>
              <w:t>Penyelenggaraan Urusan Pemerintahan yang tidak Dilaksanakan oleh Unit Kerja Perangkat Daerah yang Ada di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F006E3" w:rsidRDefault="00D23A7B" w:rsidP="00595CB3">
            <w:pPr>
              <w:spacing w:after="0" w:line="240" w:lineRule="auto"/>
              <w:rPr>
                <w:rFonts w:eastAsia="Times New Roman" w:cstheme="minorHAnsi"/>
                <w:color w:val="000000"/>
                <w:sz w:val="14"/>
                <w:szCs w:val="14"/>
              </w:rPr>
            </w:pPr>
            <w:r>
              <w:rPr>
                <w:sz w:val="14"/>
                <w:szCs w:val="14"/>
              </w:rPr>
              <w:t>Pemerintahan Urusan Pemerintahan Yang Tidak Dilaksanakan Perangkat Daerah</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9,000.000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9.090,000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9,180,900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741E42" w:rsidRDefault="00D23A7B" w:rsidP="00595CB3">
            <w:pPr>
              <w:spacing w:after="0" w:line="240" w:lineRule="auto"/>
              <w:jc w:val="center"/>
              <w:rPr>
                <w:rFonts w:eastAsia="Times New Roman" w:cstheme="minorHAnsi"/>
                <w:b/>
                <w:color w:val="000000"/>
                <w:sz w:val="14"/>
                <w:szCs w:val="14"/>
              </w:rPr>
            </w:pPr>
            <w:r w:rsidRPr="00741E42">
              <w:rPr>
                <w:rFonts w:eastAsia="Times New Roman" w:cstheme="minorHAnsi"/>
                <w:b/>
                <w:color w:val="000000"/>
                <w:sz w:val="14"/>
                <w:szCs w:val="14"/>
              </w:rPr>
              <w:t> 9,272,709</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741E42" w:rsidRDefault="00D23A7B" w:rsidP="00595CB3">
            <w:pPr>
              <w:spacing w:after="0" w:line="240" w:lineRule="auto"/>
              <w:jc w:val="center"/>
              <w:rPr>
                <w:rFonts w:eastAsia="Times New Roman" w:cstheme="minorHAnsi"/>
                <w:b/>
                <w:color w:val="000000"/>
                <w:sz w:val="14"/>
                <w:szCs w:val="14"/>
              </w:rPr>
            </w:pPr>
            <w:r w:rsidRPr="00741E42">
              <w:rPr>
                <w:rFonts w:eastAsia="Times New Roman" w:cstheme="minorHAnsi"/>
                <w:b/>
                <w:color w:val="000000"/>
                <w:sz w:val="14"/>
                <w:szCs w:val="14"/>
              </w:rPr>
              <w:t>9,365,436 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Perencanaan Kegiatan Pelayanan kepada Masyarakat di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Dokumen Perencanaan Kegiatan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Pelayanan kepada Masyarakat di Kecamatan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66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Meningkatkan Keberdayaan Masyarakat Perdesaan </w:t>
            </w:r>
          </w:p>
        </w:tc>
        <w:tc>
          <w:tcPr>
            <w:tcW w:w="85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Meningkatnya Kualitas Pemberdayaan Masyarakat Desa</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7.01.02.2.02.02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Percepatan Pencapaian Standar Pelayanan Minimal di Wilayah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Fasilitasi Percepatan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Pencapaian Standar Pelayanan Minimal di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Wilayah Kecamatan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9,000,000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9,090,000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9,180,900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9,272,709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9,365,436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9,365,436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7.01.02.2.02.03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Peningkatan Efektifitas Pelaksanaan Pelayanan kepada Masyarakat di Wilayah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Peningkatan Efektifitas</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Pelaksanaan Pelayanan kepada Masyarakat di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Wilayah Kecamatan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C26CD" w:rsidRDefault="00D23A7B" w:rsidP="00595CB3">
            <w:pPr>
              <w:spacing w:after="0" w:line="240" w:lineRule="auto"/>
              <w:rPr>
                <w:rFonts w:eastAsia="Times New Roman" w:cstheme="minorHAnsi"/>
                <w:b/>
                <w:color w:val="000000"/>
                <w:sz w:val="14"/>
                <w:szCs w:val="14"/>
              </w:rPr>
            </w:pPr>
            <w:r w:rsidRPr="001C26CD">
              <w:rPr>
                <w:rFonts w:eastAsia="Times New Roman" w:cstheme="minorHAnsi"/>
                <w:b/>
                <w:color w:val="000000"/>
                <w:sz w:val="14"/>
                <w:szCs w:val="14"/>
              </w:rPr>
              <w:t>Koordinasi Pemeliharaan Prasarana dan Sarana Pelayanan Umum</w:t>
            </w:r>
          </w:p>
        </w:tc>
        <w:tc>
          <w:tcPr>
            <w:tcW w:w="1276" w:type="dxa"/>
            <w:tcBorders>
              <w:top w:val="nil"/>
              <w:left w:val="nil"/>
              <w:bottom w:val="single" w:sz="4" w:space="0" w:color="auto"/>
              <w:right w:val="single" w:sz="4" w:space="0" w:color="auto"/>
            </w:tcBorders>
            <w:shd w:val="clear" w:color="auto" w:fill="auto"/>
            <w:vAlign w:val="center"/>
            <w:hideMark/>
          </w:tcPr>
          <w:p w:rsidR="00D23A7B" w:rsidRPr="001C26CD"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r w:rsidRPr="001C26CD">
              <w:rPr>
                <w:sz w:val="14"/>
                <w:szCs w:val="14"/>
              </w:rPr>
              <w:t>Jumlah prasarana dan sarana pelayanan umum yang dipelihara</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7.01.02.2.03.01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Koordinasi/Sinergi dengan Perangkat Daerah dan/atau Instansi Vertikal yang terkait dalam Pemeliharaan Sarana dan Prasarana Pelayanan Umum</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Koordinasi/Sinergi dengan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Perangkat Daerah dan/atau Instansi Vertikal</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yang Terkait dalam Pemeliharaan Sarana 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Prasarana Pelayanan Umum</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w:t>
            </w:r>
          </w:p>
        </w:tc>
        <w:tc>
          <w:tcPr>
            <w:tcW w:w="616"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7.01.02.2.03.02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Pelaksanaan Pemeliharaan Prasarana danFasilitas Pelayanan Umum yang Melibatkan Pihak Swasta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Prasarana dan Fasilitas Pelayanan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Umum yang Dipelihara dengan Melibatkan Pihak</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Swasta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unit</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unit </w:t>
            </w:r>
          </w:p>
        </w:tc>
        <w:tc>
          <w:tcPr>
            <w:tcW w:w="708"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1C26CD" w:rsidRDefault="00D23A7B" w:rsidP="00595CB3">
            <w:pPr>
              <w:spacing w:after="0" w:line="240" w:lineRule="auto"/>
              <w:rPr>
                <w:rFonts w:eastAsia="Times New Roman" w:cstheme="minorHAnsi"/>
                <w:b/>
                <w:color w:val="000000"/>
                <w:sz w:val="14"/>
                <w:szCs w:val="14"/>
              </w:rPr>
            </w:pPr>
            <w:r w:rsidRPr="001C26CD">
              <w:rPr>
                <w:rFonts w:eastAsia="Times New Roman" w:cstheme="minorHAnsi"/>
                <w:b/>
                <w:color w:val="000000"/>
                <w:sz w:val="14"/>
                <w:szCs w:val="14"/>
              </w:rPr>
              <w:t>Pelaksanaan Urusan Pemerintahan yang Dilimpahkan kepada Camat</w:t>
            </w:r>
          </w:p>
        </w:tc>
        <w:tc>
          <w:tcPr>
            <w:tcW w:w="1276" w:type="dxa"/>
            <w:tcBorders>
              <w:top w:val="nil"/>
              <w:left w:val="nil"/>
              <w:bottom w:val="single" w:sz="4" w:space="0" w:color="auto"/>
              <w:right w:val="single" w:sz="4" w:space="0" w:color="auto"/>
            </w:tcBorders>
            <w:shd w:val="clear" w:color="auto" w:fill="auto"/>
            <w:vAlign w:val="center"/>
            <w:hideMark/>
          </w:tcPr>
          <w:p w:rsidR="00D23A7B" w:rsidRPr="001C26CD" w:rsidRDefault="00D23A7B" w:rsidP="00595CB3">
            <w:pPr>
              <w:spacing w:after="0" w:line="240" w:lineRule="auto"/>
              <w:rPr>
                <w:rFonts w:eastAsia="Times New Roman" w:cstheme="minorHAnsi"/>
                <w:color w:val="000000"/>
                <w:sz w:val="14"/>
                <w:szCs w:val="14"/>
              </w:rPr>
            </w:pPr>
            <w:r w:rsidRPr="001C26CD">
              <w:rPr>
                <w:rFonts w:eastAsia="Times New Roman" w:cstheme="minorHAnsi"/>
                <w:color w:val="000000"/>
                <w:sz w:val="14"/>
                <w:szCs w:val="14"/>
              </w:rPr>
              <w:t> </w:t>
            </w:r>
            <w:r w:rsidRPr="001C26CD">
              <w:rPr>
                <w:sz w:val="14"/>
                <w:szCs w:val="14"/>
              </w:rPr>
              <w:t>Jumlah pelimpahan urusan pemerintahan kepada camat yang dilaksanakan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10,000,000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10,000,000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10,000,000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BC7F90">
              <w:rPr>
                <w:rFonts w:eastAsia="Times New Roman" w:cstheme="minorHAnsi"/>
                <w:b/>
                <w:color w:val="000000"/>
                <w:sz w:val="14"/>
                <w:szCs w:val="14"/>
              </w:rPr>
              <w:t> 10,000,000</w:t>
            </w: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BC7F90">
              <w:rPr>
                <w:rFonts w:eastAsia="Times New Roman" w:cstheme="minorHAnsi"/>
                <w:b/>
                <w:color w:val="000000"/>
                <w:sz w:val="14"/>
                <w:szCs w:val="14"/>
              </w:rPr>
              <w:t> 10,000,000</w:t>
            </w: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7.01.02.2.04.01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Pelaksanaan Urusan Pemerintahan yang terkait dengan Pelayanan Perizinan Non Usaha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Non Perizinan Usaha yang</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Dilaksanakan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7.01.02.2.04.02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Pelaksanaan Urusan Pemerintahan yang terkait dengan Nonperizinan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Pelaksanaan Non Perizinan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pada Urusan Pemerintahan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7.01.02.2.04.03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Pelaksanaan Urusan Pemerintahan yang terkait dengan Kewenangan Lain yang Dilimpahkan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Pelaksanaan Kewenangan Lain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yang Dilimpahkan</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709"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7.01.03</w:t>
            </w:r>
          </w:p>
        </w:tc>
        <w:tc>
          <w:tcPr>
            <w:tcW w:w="2977" w:type="dxa"/>
            <w:gridSpan w:val="3"/>
            <w:tcBorders>
              <w:top w:val="single" w:sz="4" w:space="0" w:color="auto"/>
              <w:left w:val="nil"/>
              <w:bottom w:val="single" w:sz="4" w:space="0" w:color="auto"/>
              <w:right w:val="single" w:sz="4" w:space="0" w:color="000000"/>
            </w:tcBorders>
            <w:shd w:val="clear" w:color="auto" w:fill="auto"/>
            <w:vAlign w:val="center"/>
            <w:hideMark/>
          </w:tcPr>
          <w:p w:rsidR="00D23A7B" w:rsidRPr="001C26CD" w:rsidRDefault="00D23A7B" w:rsidP="00595CB3">
            <w:pPr>
              <w:spacing w:after="0" w:line="240" w:lineRule="auto"/>
              <w:rPr>
                <w:rFonts w:eastAsia="Times New Roman" w:cstheme="minorHAnsi"/>
                <w:b/>
                <w:color w:val="000000"/>
                <w:sz w:val="14"/>
                <w:szCs w:val="14"/>
              </w:rPr>
            </w:pPr>
            <w:r w:rsidRPr="001C26CD">
              <w:rPr>
                <w:rFonts w:eastAsia="Times New Roman" w:cstheme="minorHAnsi"/>
                <w:b/>
                <w:color w:val="000000"/>
                <w:sz w:val="14"/>
                <w:szCs w:val="14"/>
              </w:rPr>
              <w:t>PROGRAM PEMBERDAYAAN MASYARAKAT DESA DAN KELURAHAN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Presentase Partisipasi masyarakat dalam Perencanaan Pembangunan (%)</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80% </w:t>
            </w:r>
          </w:p>
        </w:tc>
        <w:tc>
          <w:tcPr>
            <w:tcW w:w="567"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80%</w:t>
            </w:r>
          </w:p>
        </w:tc>
        <w:tc>
          <w:tcPr>
            <w:tcW w:w="708"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41,710,000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85%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42,281,010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43,339,304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95%</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44,379,013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45,437,897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45,437,897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1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7.01.03.2.01.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noWrap/>
            <w:vAlign w:val="center"/>
            <w:hideMark/>
          </w:tcPr>
          <w:p w:rsidR="00D23A7B" w:rsidRPr="00E54CFF" w:rsidRDefault="00D23A7B" w:rsidP="00595CB3">
            <w:pPr>
              <w:spacing w:after="0" w:line="240" w:lineRule="auto"/>
              <w:jc w:val="center"/>
              <w:rPr>
                <w:rFonts w:eastAsia="Times New Roman" w:cstheme="minorHAnsi"/>
                <w:b/>
                <w:color w:val="000000"/>
                <w:sz w:val="14"/>
                <w:szCs w:val="14"/>
              </w:rPr>
            </w:pPr>
            <w:r w:rsidRPr="00E54CFF">
              <w:rPr>
                <w:rFonts w:eastAsia="Times New Roman" w:cstheme="minorHAnsi"/>
                <w:b/>
                <w:color w:val="000000"/>
                <w:sz w:val="14"/>
                <w:szCs w:val="14"/>
              </w:rPr>
              <w:t>Koordinasi Kegiatan Pemberdayaan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C26CD" w:rsidRDefault="00D23A7B" w:rsidP="00595CB3">
            <w:pPr>
              <w:spacing w:after="0" w:line="240" w:lineRule="auto"/>
              <w:rPr>
                <w:rFonts w:eastAsia="Times New Roman" w:cstheme="minorHAnsi"/>
                <w:color w:val="000000"/>
                <w:sz w:val="14"/>
                <w:szCs w:val="14"/>
              </w:rPr>
            </w:pPr>
            <w:r w:rsidRPr="001C26CD">
              <w:rPr>
                <w:sz w:val="14"/>
                <w:szCs w:val="14"/>
              </w:rPr>
              <w:t>Jumlah kegiatan pemberdayaan desa yang dikoo</w:t>
            </w:r>
            <w:r>
              <w:rPr>
                <w:sz w:val="14"/>
                <w:szCs w:val="14"/>
              </w:rPr>
              <w:t>rdinasikan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35,000,000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35,000,000 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35,000,000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BC7F90">
              <w:rPr>
                <w:rFonts w:eastAsia="Times New Roman" w:cstheme="minorHAnsi"/>
                <w:b/>
                <w:color w:val="000000"/>
                <w:sz w:val="14"/>
                <w:szCs w:val="14"/>
              </w:rPr>
              <w:t>35,000,000</w:t>
            </w: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r w:rsidRPr="00BC7F90">
              <w:rPr>
                <w:rFonts w:eastAsia="Times New Roman" w:cstheme="minorHAnsi"/>
                <w:b/>
                <w:color w:val="000000"/>
                <w:sz w:val="14"/>
                <w:szCs w:val="14"/>
              </w:rPr>
              <w:t>35,000,000</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66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Meningkatkan Keberdayaan Masyarakat Perdesaan</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Meningkatnya Kualitas Pemberdayaan Masyarakat Desa</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7.01.03.2.01.01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Peningkatan Partisipasi Masyarakat dalam Forum Musyawarah Perencanaan Pembangunan di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Lembaga Kemasyarakatan yang</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Berpartisipasi dalam Forum Musyawarah</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Perencanaan Pembangunan di 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Lembaga kemasyarakatan</w:t>
            </w:r>
          </w:p>
        </w:tc>
        <w:tc>
          <w:tcPr>
            <w:tcW w:w="567"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 lkm</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709"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 lkm</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 lkm</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 lkm</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 lkm</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 lkm</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825"/>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7.01.03.2.01.02</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Sinkronisasi Program Kerja dan Kegiatan Pemberdayaan Masyarakat yang Dilakukan oleh Pemerintah dan Swasta di Wilayah Kerja Kecamatan</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Sinkronisasi Program Kerja</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dan Kegiatan Pemberdayaan Masyarakat yang</w:t>
            </w:r>
          </w:p>
          <w:p w:rsidR="00D23A7B" w:rsidRPr="0018677C" w:rsidRDefault="00D23A7B" w:rsidP="00595CB3">
            <w:pPr>
              <w:autoSpaceDE w:val="0"/>
              <w:autoSpaceDN w:val="0"/>
              <w:adjustRightInd w:val="0"/>
              <w:spacing w:after="0" w:line="240" w:lineRule="auto"/>
              <w:rPr>
                <w:rFonts w:cstheme="minorHAnsi"/>
                <w:sz w:val="14"/>
                <w:szCs w:val="14"/>
              </w:rPr>
            </w:pPr>
            <w:r>
              <w:rPr>
                <w:rFonts w:cstheme="minorHAnsi"/>
                <w:noProof/>
                <w:sz w:val="14"/>
                <w:szCs w:val="14"/>
              </w:rPr>
              <w:lastRenderedPageBreak/>
              <mc:AlternateContent>
                <mc:Choice Requires="wps">
                  <w:drawing>
                    <wp:anchor distT="0" distB="0" distL="114300" distR="114300" simplePos="0" relativeHeight="251676672" behindDoc="0" locked="0" layoutInCell="1" allowOverlap="1" wp14:anchorId="429B1F71" wp14:editId="541211F5">
                      <wp:simplePos x="0" y="0"/>
                      <wp:positionH relativeFrom="column">
                        <wp:posOffset>733425</wp:posOffset>
                      </wp:positionH>
                      <wp:positionV relativeFrom="paragraph">
                        <wp:posOffset>-25400</wp:posOffset>
                      </wp:positionV>
                      <wp:extent cx="6229350" cy="9525"/>
                      <wp:effectExtent l="0" t="0" r="19050" b="28575"/>
                      <wp:wrapNone/>
                      <wp:docPr id="12" name="Straight Connector 12"/>
                      <wp:cNvGraphicFramePr/>
                      <a:graphic xmlns:a="http://schemas.openxmlformats.org/drawingml/2006/main">
                        <a:graphicData uri="http://schemas.microsoft.com/office/word/2010/wordprocessingShape">
                          <wps:wsp>
                            <wps:cNvCnPr/>
                            <wps:spPr>
                              <a:xfrm flipV="1">
                                <a:off x="0" y="0"/>
                                <a:ext cx="62293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9B1A387" id="Straight Connector 12" o:spid="_x0000_s1026" style="position:absolute;flip:y;z-index:251676672;visibility:visible;mso-wrap-style:square;mso-wrap-distance-left:9pt;mso-wrap-distance-top:0;mso-wrap-distance-right:9pt;mso-wrap-distance-bottom:0;mso-position-horizontal:absolute;mso-position-horizontal-relative:text;mso-position-vertical:absolute;mso-position-vertical-relative:text" from="57.75pt,-2pt" to="548.2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" strokecolor="black [3200]" strokeweight=".5pt">
                      <v:stroke joinstyle="miter"/>
                    </v:line>
                  </w:pict>
                </mc:Fallback>
              </mc:AlternateContent>
            </w:r>
            <w:r w:rsidRPr="0018677C">
              <w:rPr>
                <w:rFonts w:cstheme="minorHAnsi"/>
                <w:sz w:val="14"/>
                <w:szCs w:val="14"/>
              </w:rPr>
              <w:t>Dilakukan oleh Pemerintah dan Swasta di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Wilayah Kerja Kecamatan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dok</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dok</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2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20,000,000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7.01.03.2.01.03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Peningkatan Efektifitas Kegiatan Pemberdayaan Masyarakat di Wilayah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Peningkatan Efektivitas</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Kegiatan Pemberdayaan Masyarakat di Wilayah</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Kecamatan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laporan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10,000,000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7.01.04</w:t>
            </w:r>
          </w:p>
        </w:tc>
        <w:tc>
          <w:tcPr>
            <w:tcW w:w="2977" w:type="dxa"/>
            <w:gridSpan w:val="3"/>
            <w:tcBorders>
              <w:top w:val="single" w:sz="4" w:space="0" w:color="auto"/>
              <w:left w:val="nil"/>
              <w:bottom w:val="single" w:sz="4" w:space="0" w:color="auto"/>
              <w:right w:val="single" w:sz="4" w:space="0" w:color="auto"/>
            </w:tcBorders>
            <w:shd w:val="clear" w:color="auto" w:fill="auto"/>
            <w:vAlign w:val="center"/>
            <w:hideMark/>
          </w:tcPr>
          <w:p w:rsidR="00D23A7B" w:rsidRPr="00E54CFF" w:rsidRDefault="00D23A7B" w:rsidP="00595CB3">
            <w:pPr>
              <w:spacing w:after="0" w:line="240" w:lineRule="auto"/>
              <w:jc w:val="center"/>
              <w:rPr>
                <w:rFonts w:eastAsia="Times New Roman" w:cstheme="minorHAnsi"/>
                <w:b/>
                <w:color w:val="000000"/>
                <w:sz w:val="14"/>
                <w:szCs w:val="14"/>
              </w:rPr>
            </w:pPr>
            <w:r w:rsidRPr="00E54CFF">
              <w:rPr>
                <w:rFonts w:eastAsia="Times New Roman" w:cstheme="minorHAnsi"/>
                <w:b/>
                <w:color w:val="000000"/>
                <w:sz w:val="14"/>
                <w:szCs w:val="14"/>
              </w:rPr>
              <w:t>PROGRAM KOORDINASI KETENTRAMAN DAN KETERTIBAN UMUM</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Presentase kasus kriminalitas di tingkat kecamatan (%)</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w:t>
            </w:r>
          </w:p>
        </w:tc>
        <w:tc>
          <w:tcPr>
            <w:tcW w:w="708"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16,516,000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16,742,104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17,161,159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17,572,855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17,992,143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17,992,143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7.01.04.2.01.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E54CFF" w:rsidRDefault="00D23A7B" w:rsidP="00595CB3">
            <w:pPr>
              <w:spacing w:after="0" w:line="240" w:lineRule="auto"/>
              <w:jc w:val="center"/>
              <w:rPr>
                <w:rFonts w:eastAsia="Times New Roman" w:cstheme="minorHAnsi"/>
                <w:b/>
                <w:color w:val="000000"/>
                <w:sz w:val="14"/>
                <w:szCs w:val="14"/>
              </w:rPr>
            </w:pPr>
            <w:r w:rsidRPr="00E54CFF">
              <w:rPr>
                <w:rFonts w:eastAsia="Times New Roman" w:cstheme="minorHAnsi"/>
                <w:b/>
                <w:color w:val="000000"/>
                <w:sz w:val="14"/>
                <w:szCs w:val="14"/>
              </w:rPr>
              <w:t>Koordinasi Upaya Penyelenggaraan Ketenteraman dan Ketertiban Umum</w:t>
            </w:r>
          </w:p>
        </w:tc>
        <w:tc>
          <w:tcPr>
            <w:tcW w:w="1276" w:type="dxa"/>
            <w:tcBorders>
              <w:top w:val="nil"/>
              <w:left w:val="nil"/>
              <w:bottom w:val="single" w:sz="4" w:space="0" w:color="auto"/>
              <w:right w:val="single" w:sz="4" w:space="0" w:color="auto"/>
            </w:tcBorders>
            <w:shd w:val="clear" w:color="auto" w:fill="auto"/>
            <w:vAlign w:val="center"/>
            <w:hideMark/>
          </w:tcPr>
          <w:p w:rsidR="00D23A7B" w:rsidRPr="00E54CFF" w:rsidRDefault="00D23A7B" w:rsidP="00595CB3">
            <w:pPr>
              <w:spacing w:after="0" w:line="240" w:lineRule="auto"/>
              <w:rPr>
                <w:rFonts w:eastAsia="Times New Roman" w:cstheme="minorHAnsi"/>
                <w:color w:val="000000"/>
                <w:sz w:val="14"/>
                <w:szCs w:val="14"/>
              </w:rPr>
            </w:pPr>
            <w:r w:rsidRPr="00E54CFF">
              <w:rPr>
                <w:sz w:val="14"/>
                <w:szCs w:val="14"/>
              </w:rPr>
              <w:t>Persentase Koordinasi Upaya Penyelenggara an Ketentraman dan Ket</w:t>
            </w:r>
            <w:r>
              <w:rPr>
                <w:sz w:val="14"/>
                <w:szCs w:val="14"/>
              </w:rPr>
              <w:t>ertiban Umum</w:t>
            </w:r>
          </w:p>
        </w:tc>
        <w:tc>
          <w:tcPr>
            <w:tcW w:w="709" w:type="dxa"/>
            <w:tcBorders>
              <w:top w:val="nil"/>
              <w:left w:val="nil"/>
              <w:bottom w:val="nil"/>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9,00</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14,000,000 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8,50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14,000,000 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8.00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14,000,000 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7.20</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AD597A" w:rsidRDefault="00D23A7B" w:rsidP="00595CB3">
            <w:pPr>
              <w:spacing w:after="0" w:line="240" w:lineRule="auto"/>
              <w:jc w:val="center"/>
              <w:rPr>
                <w:rFonts w:eastAsia="Times New Roman" w:cstheme="minorHAnsi"/>
                <w:b/>
                <w:color w:val="000000"/>
                <w:sz w:val="14"/>
                <w:szCs w:val="14"/>
              </w:rPr>
            </w:pPr>
            <w:r w:rsidRPr="00AD597A">
              <w:rPr>
                <w:rFonts w:eastAsia="Times New Roman" w:cstheme="minorHAnsi"/>
                <w:b/>
                <w:color w:val="000000"/>
                <w:sz w:val="14"/>
                <w:szCs w:val="14"/>
              </w:rPr>
              <w:t> 14,500,000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6.20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Pr>
                <w:rFonts w:eastAsia="Times New Roman" w:cstheme="minorHAnsi"/>
                <w:color w:val="000000"/>
                <w:sz w:val="14"/>
                <w:szCs w:val="14"/>
              </w:rPr>
              <w:t>14,500,000</w:t>
            </w: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6.20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66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Meningkatkan Pembinaan Sosial Dan Keagamaan </w:t>
            </w:r>
          </w:p>
        </w:tc>
        <w:tc>
          <w:tcPr>
            <w:tcW w:w="85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Meningkatnya Upaya Pelestarian Nilai-Nilai Budaya dan Kearifan Lokal dengan mengaktualisaikan pada kehidupan sosial</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7.01.04.2.01.01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Sinergitas dengan  Kepolisian  Negara  Republik Indonesia, Tentara Nasional Indonesia dan Instansi Vertikal di Wilayah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Hasil Sinergitas dengan</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Kepolisian Negara Republik Indonesia, Tentara Nasional Indonesia dan Instansi Vertikal di Wilayah Kecamatan</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7,500,000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7,500,000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7,500,000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100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Meningkatnya Fasilitasi Pelayanan Keagamaan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7.01.04.2.01.02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Harmonisasi Hubungan Dengan Tokoh Agama dan Tokoh Masyarakat</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Pelaksanaan Harmonisasi</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Hubungan dengan Tokoh Agama dan Tokoh Masyarakat</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8"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A6A6A6"/>
                <w:sz w:val="14"/>
                <w:szCs w:val="14"/>
              </w:rPr>
            </w:pPr>
            <w:r w:rsidRPr="0018677C">
              <w:rPr>
                <w:rFonts w:eastAsia="Times New Roman" w:cstheme="minorHAnsi"/>
                <w:color w:val="A6A6A6"/>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A6A6A6"/>
                <w:sz w:val="14"/>
                <w:szCs w:val="14"/>
              </w:rPr>
            </w:pPr>
            <w:r w:rsidRPr="0018677C">
              <w:rPr>
                <w:rFonts w:eastAsia="Times New Roman" w:cstheme="minorHAnsi"/>
                <w:color w:val="A6A6A6"/>
                <w:sz w:val="14"/>
                <w:szCs w:val="14"/>
              </w:rPr>
              <w:t> </w:t>
            </w:r>
          </w:p>
        </w:tc>
        <w:tc>
          <w:tcPr>
            <w:tcW w:w="127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A6A6A6"/>
                <w:sz w:val="14"/>
                <w:szCs w:val="14"/>
              </w:rPr>
            </w:pPr>
            <w:r w:rsidRPr="0018677C">
              <w:rPr>
                <w:rFonts w:eastAsia="Times New Roman" w:cstheme="minorHAnsi"/>
                <w:color w:val="A6A6A6"/>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A6A6A6"/>
                <w:sz w:val="14"/>
                <w:szCs w:val="14"/>
              </w:rPr>
            </w:pPr>
            <w:r w:rsidRPr="0018677C">
              <w:rPr>
                <w:rFonts w:eastAsia="Times New Roman" w:cstheme="minorHAnsi"/>
                <w:color w:val="A6A6A6"/>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A6A6A6"/>
                <w:sz w:val="14"/>
                <w:szCs w:val="14"/>
              </w:rPr>
            </w:pPr>
            <w:r w:rsidRPr="0018677C">
              <w:rPr>
                <w:rFonts w:eastAsia="Times New Roman" w:cstheme="minorHAnsi"/>
                <w:color w:val="A6A6A6"/>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w:t>
            </w:r>
          </w:p>
        </w:tc>
        <w:tc>
          <w:tcPr>
            <w:tcW w:w="2977" w:type="dxa"/>
            <w:gridSpan w:val="3"/>
            <w:tcBorders>
              <w:top w:val="single" w:sz="4" w:space="0" w:color="auto"/>
              <w:left w:val="nil"/>
              <w:bottom w:val="single" w:sz="4" w:space="0" w:color="auto"/>
              <w:right w:val="single" w:sz="4" w:space="0" w:color="auto"/>
            </w:tcBorders>
            <w:shd w:val="clear" w:color="auto" w:fill="auto"/>
            <w:vAlign w:val="center"/>
            <w:hideMark/>
          </w:tcPr>
          <w:p w:rsidR="00D23A7B" w:rsidRPr="00E54CFF" w:rsidRDefault="00D23A7B" w:rsidP="00595CB3">
            <w:pPr>
              <w:spacing w:after="0" w:line="240" w:lineRule="auto"/>
              <w:jc w:val="center"/>
              <w:rPr>
                <w:rFonts w:eastAsia="Times New Roman" w:cstheme="minorHAnsi"/>
                <w:b/>
                <w:color w:val="000000"/>
                <w:sz w:val="14"/>
                <w:szCs w:val="14"/>
              </w:rPr>
            </w:pPr>
            <w:r w:rsidRPr="00E54CFF">
              <w:rPr>
                <w:rFonts w:eastAsia="Times New Roman" w:cstheme="minorHAnsi"/>
                <w:b/>
                <w:color w:val="000000"/>
                <w:sz w:val="14"/>
                <w:szCs w:val="14"/>
              </w:rPr>
              <w:t>PROGRAM PENYELENGGARAAN URUSAN PEMERINTAHAN UMUM</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Presentase  Konflik Sosial dan Keagamaan di tingkat kecamatan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0</w:t>
            </w:r>
          </w:p>
        </w:tc>
        <w:tc>
          <w:tcPr>
            <w:tcW w:w="708"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56,000,000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56,766,640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58,187,509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0</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59,583,427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61,005,088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61,005,088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E54CFF" w:rsidRDefault="00D23A7B" w:rsidP="00595CB3">
            <w:pPr>
              <w:spacing w:after="0" w:line="240" w:lineRule="auto"/>
              <w:jc w:val="center"/>
              <w:rPr>
                <w:rFonts w:eastAsia="Times New Roman" w:cstheme="minorHAnsi"/>
                <w:b/>
                <w:color w:val="000000"/>
                <w:sz w:val="14"/>
                <w:szCs w:val="14"/>
              </w:rPr>
            </w:pPr>
            <w:r w:rsidRPr="00E54CFF">
              <w:rPr>
                <w:rFonts w:eastAsia="Times New Roman" w:cstheme="minorHAnsi"/>
                <w:b/>
                <w:color w:val="000000"/>
                <w:sz w:val="14"/>
                <w:szCs w:val="14"/>
              </w:rPr>
              <w:t>Penyelenggaraan Urusan Pemerintahan Umum sesuai Penugasan Kepala Daerah</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t>J</w:t>
            </w:r>
            <w:r w:rsidRPr="002F3A76">
              <w:rPr>
                <w:sz w:val="14"/>
                <w:szCs w:val="14"/>
              </w:rPr>
              <w:t xml:space="preserve">umlah forum koordinasi tingkat kecamatan yang </w:t>
            </w:r>
            <w:r w:rsidRPr="002F3A76">
              <w:rPr>
                <w:sz w:val="14"/>
                <w:szCs w:val="14"/>
              </w:rPr>
              <w:lastRenderedPageBreak/>
              <w:t>dilaksanakan di kecamatan</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EE1138" w:rsidRDefault="00D23A7B" w:rsidP="00595CB3">
            <w:pPr>
              <w:spacing w:after="0" w:line="240" w:lineRule="auto"/>
              <w:jc w:val="center"/>
              <w:rPr>
                <w:rFonts w:eastAsia="Times New Roman" w:cstheme="minorHAnsi"/>
                <w:b/>
                <w:color w:val="000000"/>
                <w:sz w:val="14"/>
                <w:szCs w:val="14"/>
              </w:rPr>
            </w:pPr>
            <w:r w:rsidRPr="0018677C">
              <w:rPr>
                <w:rFonts w:eastAsia="Times New Roman" w:cstheme="minorHAnsi"/>
                <w:color w:val="000000"/>
                <w:sz w:val="14"/>
                <w:szCs w:val="14"/>
              </w:rPr>
              <w:t> </w:t>
            </w:r>
            <w:r w:rsidRPr="00EE1138">
              <w:rPr>
                <w:rFonts w:eastAsia="Times New Roman" w:cstheme="minorHAnsi"/>
                <w:b/>
                <w:color w:val="000000"/>
                <w:sz w:val="14"/>
                <w:szCs w:val="14"/>
              </w:rPr>
              <w:t>49,000,000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EE1138" w:rsidRDefault="00D23A7B" w:rsidP="00595CB3">
            <w:pPr>
              <w:spacing w:after="0" w:line="240" w:lineRule="auto"/>
              <w:jc w:val="center"/>
              <w:rPr>
                <w:rFonts w:eastAsia="Times New Roman" w:cstheme="minorHAnsi"/>
                <w:b/>
                <w:color w:val="000000"/>
                <w:sz w:val="14"/>
                <w:szCs w:val="14"/>
              </w:rPr>
            </w:pPr>
            <w:r w:rsidRPr="00EE1138">
              <w:rPr>
                <w:rFonts w:eastAsia="Times New Roman" w:cstheme="minorHAnsi"/>
                <w:b/>
                <w:color w:val="000000"/>
                <w:sz w:val="14"/>
                <w:szCs w:val="14"/>
              </w:rPr>
              <w:t> 49,450,000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AD597A" w:rsidRDefault="00D23A7B" w:rsidP="00595CB3">
            <w:pPr>
              <w:spacing w:after="0" w:line="240" w:lineRule="auto"/>
              <w:jc w:val="center"/>
              <w:rPr>
                <w:rFonts w:eastAsia="Times New Roman" w:cstheme="minorHAnsi"/>
                <w:b/>
                <w:color w:val="000000"/>
                <w:sz w:val="14"/>
                <w:szCs w:val="14"/>
              </w:rPr>
            </w:pPr>
            <w:r w:rsidRPr="00AD597A">
              <w:rPr>
                <w:rFonts w:eastAsia="Times New Roman" w:cstheme="minorHAnsi"/>
                <w:b/>
                <w:color w:val="000000"/>
                <w:sz w:val="14"/>
                <w:szCs w:val="14"/>
              </w:rPr>
              <w:t> 49,904,500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2F22CF" w:rsidRDefault="00D23A7B" w:rsidP="00595CB3">
            <w:pPr>
              <w:spacing w:after="0" w:line="240" w:lineRule="auto"/>
              <w:jc w:val="center"/>
              <w:rPr>
                <w:rFonts w:eastAsia="Times New Roman" w:cstheme="minorHAnsi"/>
                <w:b/>
                <w:color w:val="000000"/>
                <w:sz w:val="14"/>
                <w:szCs w:val="14"/>
              </w:rPr>
            </w:pPr>
            <w:r w:rsidRPr="002F22CF">
              <w:rPr>
                <w:rFonts w:eastAsia="Times New Roman" w:cstheme="minorHAnsi"/>
                <w:b/>
                <w:color w:val="000000"/>
                <w:sz w:val="14"/>
                <w:szCs w:val="14"/>
              </w:rPr>
              <w:t>50,363,545 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2F22CF" w:rsidRDefault="00D23A7B" w:rsidP="00595CB3">
            <w:pPr>
              <w:spacing w:after="0" w:line="240" w:lineRule="auto"/>
              <w:jc w:val="center"/>
              <w:rPr>
                <w:rFonts w:eastAsia="Times New Roman" w:cstheme="minorHAnsi"/>
                <w:b/>
                <w:color w:val="000000"/>
                <w:sz w:val="14"/>
                <w:szCs w:val="14"/>
              </w:rPr>
            </w:pPr>
            <w:r w:rsidRPr="002F22CF">
              <w:rPr>
                <w:rFonts w:eastAsia="Times New Roman" w:cstheme="minorHAnsi"/>
                <w:b/>
                <w:color w:val="000000"/>
                <w:sz w:val="14"/>
                <w:szCs w:val="14"/>
              </w:rPr>
              <w:t>50,827,180</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62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Pr>
                <w:rFonts w:eastAsia="Times New Roman" w:cstheme="minorHAnsi"/>
                <w:noProof/>
                <w:color w:val="000000"/>
                <w:sz w:val="14"/>
                <w:szCs w:val="14"/>
              </w:rPr>
              <mc:AlternateContent>
                <mc:Choice Requires="wps">
                  <w:drawing>
                    <wp:anchor distT="0" distB="0" distL="114300" distR="114300" simplePos="0" relativeHeight="251675648" behindDoc="0" locked="0" layoutInCell="1" allowOverlap="1" wp14:anchorId="5447D106" wp14:editId="622AB808">
                      <wp:simplePos x="0" y="0"/>
                      <wp:positionH relativeFrom="column">
                        <wp:posOffset>-353060</wp:posOffset>
                      </wp:positionH>
                      <wp:positionV relativeFrom="paragraph">
                        <wp:posOffset>-229870</wp:posOffset>
                      </wp:positionV>
                      <wp:extent cx="10687050" cy="28575"/>
                      <wp:effectExtent l="0" t="0" r="19050" b="28575"/>
                      <wp:wrapNone/>
                      <wp:docPr id="6" name="Straight Connector 6"/>
                      <wp:cNvGraphicFramePr/>
                      <a:graphic xmlns:a="http://schemas.openxmlformats.org/drawingml/2006/main">
                        <a:graphicData uri="http://schemas.microsoft.com/office/word/2010/wordprocessingShape">
                          <wps:wsp>
                            <wps:cNvCnPr/>
                            <wps:spPr>
                              <a:xfrm flipV="1">
                                <a:off x="0" y="0"/>
                                <a:ext cx="1068705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1E391F" id="Straight Connector 6" o:spid="_x0000_s1026" style="position:absolute;flip:y;z-index:251675648;visibility:visible;mso-wrap-style:square;mso-wrap-distance-left:9pt;mso-wrap-distance-top:0;mso-wrap-distance-right:9pt;mso-wrap-distance-bottom:0;mso-position-horizontal:absolute;mso-position-horizontal-relative:text;mso-position-vertical:absolute;mso-position-vertical-relative:text" from="-27.8pt,-18.1pt" to="813.7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" strokecolor="black [3200]" strokeweight=".5pt">
                      <v:stroke joinstyle="miter"/>
                    </v:line>
                  </w:pict>
                </mc:Fallback>
              </mc:AlternateContent>
            </w: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Meningkatnya Upaya Pelestarian Nilai-Nilai Budaya dan Kearifan Lokal dengan mengaktualisaikan pada kehidupan sosial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7.01.05.2.01.01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Pembinaan Wawasan Kebangsaan dan Ketahanan Nasional dalam rangka Memantapkan Pengamalan Pancasila, Pelaksanaan Undang- Undang Dasar Negara Republik Indonesia Tahun 1945, Pelestarian Bhinneka Tunggal Ika Serta Pemertahanan dan Pemeliharaan Keutuhan Negara Kesatuan Republik Indonesia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Orang yang Mengikuti Pembinaan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Wawasan Kebangsaan dan Ketahanan Nasional</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dalam rangka Memantapkan Pengamalan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Pancasila, Pelaksanaan Undang-Undang Dasar</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Negara Republik Indonesia Tahun 1945,</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Pelestarian Bhinneka Tunggal Ika serta</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Pemertahanan dan Pemeliharaan Keutuhan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Negara Kesatuan Republik Indonesia</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orang </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 org</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40,000,000 </w:t>
            </w:r>
          </w:p>
        </w:tc>
        <w:tc>
          <w:tcPr>
            <w:tcW w:w="709" w:type="dxa"/>
            <w:tcBorders>
              <w:top w:val="nil"/>
              <w:left w:val="single" w:sz="4" w:space="0" w:color="auto"/>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 org</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40,400,000 </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 org</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40,804,000 </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 org</w:t>
            </w:r>
          </w:p>
        </w:tc>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41,212,040 </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 org</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41,624,160 </w:t>
            </w:r>
          </w:p>
        </w:tc>
        <w:tc>
          <w:tcPr>
            <w:tcW w:w="567" w:type="dxa"/>
            <w:tcBorders>
              <w:top w:val="nil"/>
              <w:left w:val="nil"/>
              <w:bottom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 org</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41,624,160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7.01.05.2.01.02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Koordinasi dan Pembinaan (Bimtek, Sosialisasi, Konsultasi) Wawasan Kebangsaan dan Ketahanan Nasional</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Orang yang Mengikuti Fasilitasi,</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Koordinasi dan Pembinaan (Bimtek, Sosialisasi,</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Konsultasi) Wawasan Kebangsaan 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Ketahanan Nasional</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orang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org</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7.01.05.2.01.03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Pembinaan Persatuan dan Kesatuan Bangsa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Orang yang Mengikuti Pembinaan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Persatuan dan Kesatuan Bangsa</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orang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org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Pr>
        <w:tc>
          <w:tcPr>
            <w:tcW w:w="420"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val="restart"/>
            <w:tcBorders>
              <w:top w:val="single" w:sz="4" w:space="0" w:color="auto"/>
              <w:left w:val="nil"/>
              <w:right w:val="single" w:sz="4" w:space="0" w:color="auto"/>
            </w:tcBorders>
            <w:shd w:val="clear" w:color="auto" w:fill="auto"/>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Meningkatnya Upaya Pelestarian Nilai-Nilai Budaya dan Kearifan Lokal </w:t>
            </w:r>
            <w:r w:rsidRPr="0018677C">
              <w:rPr>
                <w:rFonts w:eastAsia="Times New Roman" w:cstheme="minorHAnsi"/>
                <w:color w:val="000000"/>
                <w:sz w:val="14"/>
                <w:szCs w:val="14"/>
              </w:rPr>
              <w:lastRenderedPageBreak/>
              <w:t>dengan mengaktu</w:t>
            </w:r>
          </w:p>
        </w:tc>
        <w:tc>
          <w:tcPr>
            <w:tcW w:w="850"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lastRenderedPageBreak/>
              <w:t>7.01.05.2.01.04</w:t>
            </w:r>
          </w:p>
        </w:tc>
        <w:tc>
          <w:tcPr>
            <w:tcW w:w="709"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Pembinaan Kerukunan Antarsuku dan Intrasuku, Umat Beragama, Ras, dan Golongan Lainnya Guna mewujudkan Stabilitas Keamanan Lokal, Regional, dan Nasional</w:t>
            </w:r>
          </w:p>
        </w:tc>
        <w:tc>
          <w:tcPr>
            <w:tcW w:w="1276"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Orang yang Mengikuti Pembinaan</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 xml:space="preserve">Kerukunan Antar Suku dan Intra Suku , Umat Beragama, Ras, dan Golongan </w:t>
            </w:r>
            <w:r w:rsidRPr="0018677C">
              <w:rPr>
                <w:rFonts w:cstheme="minorHAnsi"/>
                <w:sz w:val="14"/>
                <w:szCs w:val="14"/>
              </w:rPr>
              <w:lastRenderedPageBreak/>
              <w:t>Lainnya Guna Mewujudkan Stabilitas Keamanan Lokal, Regional, dan Nasional</w:t>
            </w:r>
          </w:p>
        </w:tc>
        <w:tc>
          <w:tcPr>
            <w:tcW w:w="709"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orang</w:t>
            </w:r>
          </w:p>
        </w:tc>
        <w:tc>
          <w:tcPr>
            <w:tcW w:w="567" w:type="dxa"/>
            <w:vMerge w:val="restart"/>
            <w:tcBorders>
              <w:top w:val="single" w:sz="4" w:space="0" w:color="auto"/>
              <w:left w:val="nil"/>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 org</w:t>
            </w:r>
          </w:p>
        </w:tc>
        <w:tc>
          <w:tcPr>
            <w:tcW w:w="708" w:type="dxa"/>
            <w:vMerge w:val="restart"/>
            <w:tcBorders>
              <w:top w:val="single" w:sz="4" w:space="0" w:color="auto"/>
              <w:left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709" w:type="dxa"/>
            <w:vMerge w:val="restart"/>
            <w:tcBorders>
              <w:top w:val="single" w:sz="4" w:space="0" w:color="auto"/>
              <w:left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 org</w:t>
            </w:r>
          </w:p>
        </w:tc>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5,050,000 </w:t>
            </w:r>
          </w:p>
        </w:tc>
        <w:tc>
          <w:tcPr>
            <w:tcW w:w="567"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 org</w:t>
            </w:r>
          </w:p>
        </w:tc>
        <w:tc>
          <w:tcPr>
            <w:tcW w:w="709"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5,100,500 </w:t>
            </w:r>
          </w:p>
        </w:tc>
        <w:tc>
          <w:tcPr>
            <w:tcW w:w="567"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 org</w:t>
            </w:r>
          </w:p>
        </w:tc>
        <w:tc>
          <w:tcPr>
            <w:tcW w:w="708"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5,151,505 </w:t>
            </w:r>
          </w:p>
        </w:tc>
        <w:tc>
          <w:tcPr>
            <w:tcW w:w="567"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 org</w:t>
            </w:r>
          </w:p>
        </w:tc>
        <w:tc>
          <w:tcPr>
            <w:tcW w:w="709"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5,203,020 </w:t>
            </w:r>
          </w:p>
        </w:tc>
        <w:tc>
          <w:tcPr>
            <w:tcW w:w="567" w:type="dxa"/>
            <w:vMerge w:val="restart"/>
            <w:tcBorders>
              <w:top w:val="single" w:sz="4" w:space="0" w:color="auto"/>
              <w:left w:val="nil"/>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 org</w:t>
            </w:r>
          </w:p>
        </w:tc>
        <w:tc>
          <w:tcPr>
            <w:tcW w:w="709" w:type="dxa"/>
            <w:vMerge w:val="restart"/>
            <w:tcBorders>
              <w:top w:val="single" w:sz="4" w:space="0" w:color="auto"/>
              <w:left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5,203,020 </w:t>
            </w:r>
          </w:p>
        </w:tc>
        <w:tc>
          <w:tcPr>
            <w:tcW w:w="709"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2378"/>
        </w:trPr>
        <w:tc>
          <w:tcPr>
            <w:tcW w:w="420" w:type="dxa"/>
            <w:gridSpan w:val="2"/>
            <w:vMerge/>
            <w:tcBorders>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616" w:type="dxa"/>
            <w:vMerge/>
            <w:tcBorders>
              <w:left w:val="nil"/>
              <w:bottom w:val="single" w:sz="4" w:space="0" w:color="auto"/>
              <w:right w:val="single" w:sz="4" w:space="0" w:color="auto"/>
            </w:tcBorders>
            <w:shd w:val="clear" w:color="auto" w:fill="auto"/>
          </w:tcPr>
          <w:p w:rsidR="00D23A7B" w:rsidRPr="0018677C" w:rsidRDefault="00D23A7B" w:rsidP="00595CB3">
            <w:pPr>
              <w:spacing w:after="0" w:line="240" w:lineRule="auto"/>
              <w:rPr>
                <w:rFonts w:eastAsia="Times New Roman" w:cstheme="minorHAnsi"/>
                <w:color w:val="000000"/>
                <w:sz w:val="14"/>
                <w:szCs w:val="14"/>
              </w:rPr>
            </w:pPr>
          </w:p>
        </w:tc>
        <w:tc>
          <w:tcPr>
            <w:tcW w:w="851" w:type="dxa"/>
            <w:tcBorders>
              <w:top w:val="single" w:sz="4" w:space="0" w:color="auto"/>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alisaikan pada kehidupan sosial )</w:t>
            </w:r>
          </w:p>
        </w:tc>
        <w:tc>
          <w:tcPr>
            <w:tcW w:w="850" w:type="dxa"/>
            <w:vMerge/>
            <w:tcBorders>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1701" w:type="dxa"/>
            <w:vMerge/>
            <w:tcBorders>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p>
        </w:tc>
        <w:tc>
          <w:tcPr>
            <w:tcW w:w="1276" w:type="dxa"/>
            <w:vMerge/>
            <w:tcBorders>
              <w:left w:val="nil"/>
              <w:bottom w:val="single" w:sz="4" w:space="0" w:color="auto"/>
              <w:right w:val="single" w:sz="4" w:space="0" w:color="auto"/>
            </w:tcBorders>
            <w:shd w:val="clear" w:color="auto" w:fill="auto"/>
            <w:vAlign w:val="center"/>
          </w:tcPr>
          <w:p w:rsidR="00D23A7B" w:rsidRPr="0018677C" w:rsidRDefault="00D23A7B" w:rsidP="00595CB3">
            <w:pPr>
              <w:autoSpaceDE w:val="0"/>
              <w:autoSpaceDN w:val="0"/>
              <w:adjustRightInd w:val="0"/>
              <w:spacing w:after="0" w:line="240" w:lineRule="auto"/>
              <w:rPr>
                <w:rFonts w:cstheme="minorHAnsi"/>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nil"/>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vMerge/>
            <w:tcBorders>
              <w:left w:val="single" w:sz="4" w:space="0" w:color="auto"/>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single" w:sz="4" w:space="0" w:color="auto"/>
              <w:bottom w:val="single" w:sz="4" w:space="0" w:color="auto"/>
              <w:right w:val="nil"/>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nil"/>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7.01.05.2.01.05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Penanganan Konflik Sosial sesuai Ketentuan Peraturan Perundang-Undangan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Konflik yang Ditangani Sesuai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Ketentuan Peraturan Perundang-Undangan</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Pengembangan Kehidupan Demokrasi Berdasarkan Pancasila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Lembaga Masyarakat yang</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Dikembangkan dalam Kehidupan Demokrasi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berdasarkan Pancasila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Lembaga masyarakat</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lm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7.01.05.2.01.07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Pelaksanaan Semua Urusan Pemerintahan yang Bukan Merupakan Kewenangan Daerah dan Tidak Dilaksanakan oleh Instansi Vertikal</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Semua Urusan Pemerintahan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yang Bukan merupakan Kewenangan Daerah</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dan Tidak Dilaksanakan oleh Instansi Vertikal</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66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Meningkatkan Keberdayaan Masyarakat Perdesaan</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Meningkatnya Kualitas Pemerintahan Desa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7.01.05.2.01.08</w:t>
            </w:r>
          </w:p>
        </w:tc>
        <w:tc>
          <w:tcPr>
            <w:tcW w:w="709" w:type="dxa"/>
            <w:tcBorders>
              <w:top w:val="nil"/>
              <w:left w:val="nil"/>
              <w:bottom w:val="single" w:sz="4" w:space="0" w:color="auto"/>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Pelaksanaan Tugas Forum Koordinasi Pimpinan di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Tugas Forum Koordinasi</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Pimpinan di Kecamatan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4,000,000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16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127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Pr>
        <w:tc>
          <w:tcPr>
            <w:tcW w:w="420" w:type="dxa"/>
            <w:gridSpan w:val="2"/>
            <w:vMerge w:val="restart"/>
            <w:tcBorders>
              <w:top w:val="single" w:sz="4" w:space="0" w:color="auto"/>
              <w:left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vMerge w:val="restart"/>
            <w:tcBorders>
              <w:top w:val="single" w:sz="4" w:space="0" w:color="auto"/>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vMerge w:val="restart"/>
            <w:tcBorders>
              <w:top w:val="single" w:sz="4" w:space="0" w:color="auto"/>
              <w:left w:val="nil"/>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w:t>
            </w:r>
          </w:p>
        </w:tc>
        <w:tc>
          <w:tcPr>
            <w:tcW w:w="2977" w:type="dxa"/>
            <w:gridSpan w:val="3"/>
            <w:vMerge w:val="restart"/>
            <w:tcBorders>
              <w:top w:val="single" w:sz="4" w:space="0" w:color="auto"/>
              <w:left w:val="nil"/>
              <w:right w:val="single" w:sz="4" w:space="0" w:color="auto"/>
            </w:tcBorders>
            <w:shd w:val="clear" w:color="auto" w:fill="auto"/>
            <w:noWrap/>
            <w:vAlign w:val="center"/>
            <w:hideMark/>
          </w:tcPr>
          <w:p w:rsidR="00D23A7B" w:rsidRPr="00AD597A" w:rsidRDefault="00D23A7B" w:rsidP="00595CB3">
            <w:pPr>
              <w:spacing w:after="0" w:line="240" w:lineRule="auto"/>
              <w:jc w:val="center"/>
              <w:rPr>
                <w:rFonts w:eastAsia="Times New Roman" w:cstheme="minorHAnsi"/>
                <w:b/>
                <w:color w:val="000000"/>
                <w:sz w:val="14"/>
                <w:szCs w:val="14"/>
              </w:rPr>
            </w:pPr>
            <w:r w:rsidRPr="00AD597A">
              <w:rPr>
                <w:rFonts w:eastAsia="Times New Roman" w:cstheme="minorHAnsi"/>
                <w:b/>
                <w:color w:val="000000"/>
                <w:sz w:val="14"/>
                <w:szCs w:val="14"/>
              </w:rPr>
              <w:t>PROGRAM PEMBINAAN DAN PENGAWASAN PEMERINTAHAN DESA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Persentase Program </w:t>
            </w:r>
            <w:r>
              <w:rPr>
                <w:rFonts w:eastAsia="Times New Roman" w:cstheme="minorHAnsi"/>
                <w:noProof/>
                <w:color w:val="000000"/>
                <w:sz w:val="14"/>
                <w:szCs w:val="14"/>
              </w:rPr>
              <w:lastRenderedPageBreak/>
              <mc:AlternateContent>
                <mc:Choice Requires="wps">
                  <w:drawing>
                    <wp:anchor distT="0" distB="0" distL="114300" distR="114300" simplePos="0" relativeHeight="251674624" behindDoc="0" locked="0" layoutInCell="1" allowOverlap="1" wp14:anchorId="1BE2F77B" wp14:editId="6D3CE4BA">
                      <wp:simplePos x="0" y="0"/>
                      <wp:positionH relativeFrom="column">
                        <wp:posOffset>750570</wp:posOffset>
                      </wp:positionH>
                      <wp:positionV relativeFrom="paragraph">
                        <wp:posOffset>-5080</wp:posOffset>
                      </wp:positionV>
                      <wp:extent cx="6210300" cy="9525"/>
                      <wp:effectExtent l="0" t="0" r="19050" b="28575"/>
                      <wp:wrapNone/>
                      <wp:docPr id="5" name="Straight Connector 5"/>
                      <wp:cNvGraphicFramePr/>
                      <a:graphic xmlns:a="http://schemas.openxmlformats.org/drawingml/2006/main">
                        <a:graphicData uri="http://schemas.microsoft.com/office/word/2010/wordprocessingShape">
                          <wps:wsp>
                            <wps:cNvCnPr/>
                            <wps:spPr>
                              <a:xfrm flipV="1">
                                <a:off x="0" y="0"/>
                                <a:ext cx="62103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7D4143" id="Straight Connector 5"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1pt,-.4pt" to="548.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" strokecolor="black [3200]" strokeweight=".5pt">
                      <v:stroke joinstyle="miter"/>
                    </v:line>
                  </w:pict>
                </mc:Fallback>
              </mc:AlternateContent>
            </w:r>
            <w:r w:rsidRPr="0018677C">
              <w:rPr>
                <w:rFonts w:eastAsia="Times New Roman" w:cstheme="minorHAnsi"/>
                <w:color w:val="000000"/>
                <w:sz w:val="14"/>
                <w:szCs w:val="14"/>
              </w:rPr>
              <w:t xml:space="preserve">pemerintahan desa yang </w:t>
            </w:r>
          </w:p>
        </w:tc>
        <w:tc>
          <w:tcPr>
            <w:tcW w:w="709" w:type="dxa"/>
            <w:vMerge w:val="restart"/>
            <w:tcBorders>
              <w:top w:val="nil"/>
              <w:left w:val="nil"/>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  </w:t>
            </w:r>
          </w:p>
        </w:tc>
        <w:tc>
          <w:tcPr>
            <w:tcW w:w="567" w:type="dxa"/>
            <w:vMerge w:val="restart"/>
            <w:tcBorders>
              <w:top w:val="nil"/>
              <w:left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8" w:type="dxa"/>
            <w:vMerge w:val="restart"/>
            <w:tcBorders>
              <w:top w:val="nil"/>
              <w:left w:val="nil"/>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59,000,000 </w:t>
            </w:r>
          </w:p>
        </w:tc>
        <w:tc>
          <w:tcPr>
            <w:tcW w:w="709" w:type="dxa"/>
            <w:vMerge w:val="restart"/>
            <w:tcBorders>
              <w:top w:val="nil"/>
              <w:left w:val="single" w:sz="4" w:space="0" w:color="auto"/>
              <w:right w:val="nil"/>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9" w:type="dxa"/>
            <w:vMerge w:val="restart"/>
            <w:tcBorders>
              <w:top w:val="nil"/>
              <w:left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59,807,710</w:t>
            </w:r>
          </w:p>
        </w:tc>
        <w:tc>
          <w:tcPr>
            <w:tcW w:w="567"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9"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61,304,697</w:t>
            </w:r>
          </w:p>
        </w:tc>
        <w:tc>
          <w:tcPr>
            <w:tcW w:w="567"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8"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62,775,397</w:t>
            </w:r>
          </w:p>
        </w:tc>
        <w:tc>
          <w:tcPr>
            <w:tcW w:w="567"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100%</w:t>
            </w:r>
          </w:p>
        </w:tc>
        <w:tc>
          <w:tcPr>
            <w:tcW w:w="709"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64,273,218</w:t>
            </w:r>
          </w:p>
        </w:tc>
        <w:tc>
          <w:tcPr>
            <w:tcW w:w="567" w:type="dxa"/>
            <w:vMerge w:val="restart"/>
            <w:tcBorders>
              <w:top w:val="nil"/>
              <w:left w:val="nil"/>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100%</w:t>
            </w:r>
          </w:p>
        </w:tc>
        <w:tc>
          <w:tcPr>
            <w:tcW w:w="709" w:type="dxa"/>
            <w:vMerge w:val="restart"/>
            <w:tcBorders>
              <w:top w:val="nil"/>
              <w:left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64,273,218</w:t>
            </w:r>
          </w:p>
        </w:tc>
        <w:tc>
          <w:tcPr>
            <w:tcW w:w="709"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vMerge w:val="restart"/>
            <w:tcBorders>
              <w:top w:val="nil"/>
              <w:left w:val="nil"/>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181"/>
        </w:trPr>
        <w:tc>
          <w:tcPr>
            <w:tcW w:w="420" w:type="dxa"/>
            <w:gridSpan w:val="2"/>
            <w:vMerge/>
            <w:tcBorders>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616"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851"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850" w:type="dxa"/>
            <w:vMerge/>
            <w:tcBorders>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p>
        </w:tc>
        <w:tc>
          <w:tcPr>
            <w:tcW w:w="2977" w:type="dxa"/>
            <w:gridSpan w:val="3"/>
            <w:vMerge/>
            <w:tcBorders>
              <w:left w:val="nil"/>
              <w:bottom w:val="single" w:sz="4" w:space="0" w:color="auto"/>
              <w:right w:val="single" w:sz="4" w:space="0" w:color="auto"/>
            </w:tcBorders>
            <w:shd w:val="clear" w:color="auto" w:fill="auto"/>
            <w:noWrap/>
            <w:vAlign w:val="center"/>
          </w:tcPr>
          <w:p w:rsidR="00D23A7B" w:rsidRPr="00AD597A" w:rsidRDefault="00D23A7B" w:rsidP="00595CB3">
            <w:pPr>
              <w:spacing w:after="0" w:line="240" w:lineRule="auto"/>
              <w:jc w:val="center"/>
              <w:rPr>
                <w:rFonts w:eastAsia="Times New Roman" w:cstheme="minorHAnsi"/>
                <w:b/>
                <w:color w:val="000000"/>
                <w:sz w:val="14"/>
                <w:szCs w:val="14"/>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mendukung program pemerintah (%)</w:t>
            </w:r>
          </w:p>
        </w:tc>
        <w:tc>
          <w:tcPr>
            <w:tcW w:w="709" w:type="dxa"/>
            <w:vMerge/>
            <w:tcBorders>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single" w:sz="4" w:space="0" w:color="auto"/>
              <w:bottom w:val="single" w:sz="4" w:space="0" w:color="auto"/>
              <w:right w:val="single" w:sz="4" w:space="0" w:color="auto"/>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vMerge/>
            <w:tcBorders>
              <w:left w:val="nil"/>
              <w:bottom w:val="single" w:sz="4" w:space="0" w:color="auto"/>
              <w:right w:val="nil"/>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single" w:sz="4" w:space="0" w:color="auto"/>
              <w:bottom w:val="single" w:sz="4" w:space="0" w:color="auto"/>
              <w:right w:val="nil"/>
            </w:tcBorders>
            <w:shd w:val="clear" w:color="auto" w:fill="auto"/>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8"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vMerge/>
            <w:tcBorders>
              <w:left w:val="nil"/>
              <w:bottom w:val="single" w:sz="4" w:space="0" w:color="auto"/>
              <w:right w:val="nil"/>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single" w:sz="4" w:space="0" w:color="auto"/>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jc w:val="center"/>
              <w:rPr>
                <w:rFonts w:eastAsia="Times New Roman" w:cstheme="minorHAnsi"/>
                <w:color w:val="000000"/>
                <w:sz w:val="14"/>
                <w:szCs w:val="14"/>
              </w:rPr>
            </w:pPr>
          </w:p>
        </w:tc>
        <w:tc>
          <w:tcPr>
            <w:tcW w:w="709"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c>
          <w:tcPr>
            <w:tcW w:w="567" w:type="dxa"/>
            <w:vMerge/>
            <w:tcBorders>
              <w:left w:val="nil"/>
              <w:bottom w:val="single" w:sz="4" w:space="0" w:color="auto"/>
              <w:right w:val="single" w:sz="4" w:space="0" w:color="auto"/>
            </w:tcBorders>
            <w:shd w:val="clear" w:color="auto" w:fill="auto"/>
            <w:noWrap/>
            <w:vAlign w:val="center"/>
          </w:tcPr>
          <w:p w:rsidR="00D23A7B" w:rsidRPr="0018677C" w:rsidRDefault="00D23A7B" w:rsidP="00595CB3">
            <w:pPr>
              <w:spacing w:after="0" w:line="240" w:lineRule="auto"/>
              <w:rPr>
                <w:rFonts w:eastAsia="Times New Roman" w:cstheme="minorHAnsi"/>
                <w:color w:val="000000"/>
                <w:sz w:val="14"/>
                <w:szCs w:val="14"/>
              </w:rPr>
            </w:pP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rsidR="00D23A7B" w:rsidRPr="002F3A76" w:rsidRDefault="00D23A7B" w:rsidP="00595CB3">
            <w:pPr>
              <w:spacing w:after="0" w:line="240" w:lineRule="auto"/>
              <w:rPr>
                <w:rFonts w:eastAsia="Times New Roman" w:cstheme="minorHAnsi"/>
                <w:b/>
                <w:color w:val="000000"/>
                <w:sz w:val="14"/>
                <w:szCs w:val="14"/>
              </w:rPr>
            </w:pPr>
            <w:r w:rsidRPr="002F3A76">
              <w:rPr>
                <w:rFonts w:eastAsia="Times New Roman" w:cstheme="minorHAnsi"/>
                <w:b/>
                <w:color w:val="000000"/>
                <w:sz w:val="14"/>
                <w:szCs w:val="14"/>
              </w:rPr>
              <w:t>Fasilitasi, Rekomendasi dan Koordinasi Pembinaan dan Pengawasan Pemerintahan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2F3A76" w:rsidRDefault="00D23A7B" w:rsidP="00595CB3">
            <w:pPr>
              <w:spacing w:after="0" w:line="240" w:lineRule="auto"/>
              <w:rPr>
                <w:rFonts w:eastAsia="Times New Roman" w:cstheme="minorHAnsi"/>
                <w:color w:val="000000"/>
                <w:sz w:val="14"/>
                <w:szCs w:val="14"/>
              </w:rPr>
            </w:pPr>
            <w:r w:rsidRPr="002F3A76">
              <w:rPr>
                <w:sz w:val="14"/>
                <w:szCs w:val="14"/>
              </w:rPr>
              <w:t>Jumlah fasilitasi,rekom endasi dan koordinasi pembinaan dan pengawasan pemer</w:t>
            </w:r>
            <w:r>
              <w:rPr>
                <w:sz w:val="14"/>
                <w:szCs w:val="14"/>
              </w:rPr>
              <w:t>entahan Desa</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59,000,000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59,807,710</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61,304,697</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62,775,397</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64,273,218 </w:t>
            </w:r>
          </w:p>
        </w:tc>
        <w:tc>
          <w:tcPr>
            <w:tcW w:w="567" w:type="dxa"/>
            <w:tcBorders>
              <w:top w:val="nil"/>
              <w:left w:val="nil"/>
              <w:bottom w:val="single" w:sz="4" w:space="0" w:color="auto"/>
              <w:right w:val="nil"/>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BC7F90" w:rsidRDefault="00D23A7B" w:rsidP="00595CB3">
            <w:pPr>
              <w:spacing w:after="0" w:line="240" w:lineRule="auto"/>
              <w:jc w:val="center"/>
              <w:rPr>
                <w:rFonts w:eastAsia="Times New Roman" w:cstheme="minorHAnsi"/>
                <w:b/>
                <w:color w:val="000000"/>
                <w:sz w:val="14"/>
                <w:szCs w:val="14"/>
              </w:rPr>
            </w:pPr>
            <w:r w:rsidRPr="00BC7F90">
              <w:rPr>
                <w:rFonts w:eastAsia="Times New Roman" w:cstheme="minorHAnsi"/>
                <w:b/>
                <w:color w:val="000000"/>
                <w:sz w:val="14"/>
                <w:szCs w:val="14"/>
              </w:rPr>
              <w:t>64,273,218 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Penyusunan Peraturan Desa dan Peraturan Kepala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Dokumen yang Difasilitasi dalam rangka</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Penyusunan Peraturan Desa dan Peraturan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Kepala Desa</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Meningkatkan Keberdayaan Masyarakat Perdesaan</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Meningkatnya Kualitas Pemerintahan Desa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Administrasi Tata Pemerintahan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yang Difasilitasi dalam rangka</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Administrasi Tata Pemerintahan Desa</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7,200,000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7,410,000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84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Pengelolaan Keuangan Desa dan Pendayagunaan Aset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yang Difasilitasi dalam rangka Pengelolaan Keuangan Desa dan Pendayagunaan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Aset 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7,200,000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7,410,000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7.01.06.2.01.04</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Penerapan  dan  Penegakan  Peraturan Perundang-Undangan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Jumlah Laporan Fasilitasi dalam rangka Penerapan dan Penegakan Peraturan Perundang-Undangan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laporan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Pelaksanaan Tugas  Kepala Desa dan Perangkat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Dokumen Fasilitasi dalam rangka Pelaksanaan Tugas Kepala Desa dan Perangkat</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Pelaksanaan Pemilihan Kepala Desa</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r w:rsidRPr="0018677C">
              <w:rPr>
                <w:rFonts w:cstheme="minorHAnsi"/>
                <w:sz w:val="14"/>
                <w:szCs w:val="14"/>
              </w:rPr>
              <w:t xml:space="preserve">Jumlah Dokumen Fasilitasi dalam </w:t>
            </w:r>
            <w:r w:rsidRPr="0018677C">
              <w:rPr>
                <w:rFonts w:cstheme="minorHAnsi"/>
                <w:sz w:val="14"/>
                <w:szCs w:val="14"/>
              </w:rPr>
              <w:lastRenderedPageBreak/>
              <w:t>rangka Pelaksanaan Pemilihan Kepala Desa</w:t>
            </w:r>
          </w:p>
        </w:tc>
        <w:tc>
          <w:tcPr>
            <w:tcW w:w="709"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dokumen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84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Pr>
                <w:rFonts w:eastAsia="Times New Roman" w:cstheme="minorHAnsi"/>
                <w:noProof/>
                <w:color w:val="000000"/>
                <w:sz w:val="14"/>
                <w:szCs w:val="14"/>
              </w:rPr>
              <mc:AlternateContent>
                <mc:Choice Requires="wps">
                  <w:drawing>
                    <wp:anchor distT="0" distB="0" distL="114300" distR="114300" simplePos="0" relativeHeight="251672576" behindDoc="0" locked="0" layoutInCell="1" allowOverlap="1" wp14:anchorId="541F9281" wp14:editId="5A443E19">
                      <wp:simplePos x="0" y="0"/>
                      <wp:positionH relativeFrom="column">
                        <wp:posOffset>-74930</wp:posOffset>
                      </wp:positionH>
                      <wp:positionV relativeFrom="paragraph">
                        <wp:posOffset>-822325</wp:posOffset>
                      </wp:positionV>
                      <wp:extent cx="36290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3629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887CDA" id="Straight Connector 3"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pt,-64.75pt" to="279.85pt,-6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" strokecolor="black [3200]" strokeweight=".5pt">
                      <v:stroke joinstyle="miter"/>
                    </v:line>
                  </w:pict>
                </mc:Fallback>
              </mc:AlternateContent>
            </w:r>
            <w:r w:rsidRPr="0018677C">
              <w:rPr>
                <w:rFonts w:eastAsia="Times New Roman" w:cstheme="minorHAnsi"/>
                <w:color w:val="000000"/>
                <w:sz w:val="14"/>
                <w:szCs w:val="14"/>
              </w:rPr>
              <w:t> </w:t>
            </w:r>
          </w:p>
        </w:tc>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Meningkatkan Keberdayaan Masyarakat Perdesaan</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Meningkatnya Kualitas Pemerintahan Desa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Pelaksanaan Tugas dan Fungsi Badan Permusyawaratan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Fasilitasi dalam rangka</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Pelaksanaan Tugas dan Fungsi Badan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Permusyawaratan 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7,200,000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7,410,000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7.01.06.2.01.08</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Rekomendasi Pengangkatan dan Pemberhentian Perangkat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eastAsia="Times New Roman" w:cstheme="minorHAnsi"/>
                <w:color w:val="000000"/>
                <w:sz w:val="14"/>
                <w:szCs w:val="14"/>
              </w:rPr>
              <w:t> </w:t>
            </w:r>
            <w:r w:rsidRPr="0018677C">
              <w:rPr>
                <w:rFonts w:cstheme="minorHAnsi"/>
                <w:sz w:val="14"/>
                <w:szCs w:val="14"/>
              </w:rPr>
              <w:t>Jumlah Dokumen Rekomendasi Pengangkatan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dan Pemberhentian Perangkat 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51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7.01.06.2.01.09</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Sinkronisasi Perencanaan Pembangunan Daerah dengan Pembangunan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Sinkronisasi perencanaan</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Pembangunan Daerah dengan Pembangunan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7,200,000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7,410,000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67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7.01.06.2.01.10</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Penetapan Lokasi Pembangunan Kawasan Perdesaan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Fasilitasi Lokasi Pembangunan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Kawasan Perdesaan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5,000,000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5,200,000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5,410,000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5,410,000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5,410,000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100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Meningkatkan Keberdayaan Masyarakat Perdesaan</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Meningkatnya Kualitas Pemerintahan Desa </w:t>
            </w: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7.01.06.2.01.11</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Penyelenggaraan Ketenteraman dan Ketertiban Umum</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Fasilitasi dalam rangka</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Penyelenggaraan Ketenteraman dan Ketertiban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Umum</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5,000,000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5,200,000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5,410,000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5,410,000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jc w:val="center"/>
              <w:rPr>
                <w:rFonts w:cstheme="minorHAnsi"/>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5,410,000</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7.01.06.2.01.12</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Pelaksanaan Tugas, Fungsi, dan Kewajiban Lembaga Kemasyarakatan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Jumlah Dokumen Fasilitasi dalam rangka Pelaksanaan Tugas, Fungsi, dan Kewajiban Lembaga Kemasyarakatan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dokumen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7.01.06.2.01.13</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Penyusunan Perencanaan Pembangunan Partisipatif</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Fasilitasi dalam rangka</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Perencanaan Pembangunan Partisipatif</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7,407,710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7,904,697</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8,115,397</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8,353,218</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8,353,218</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xml:space="preserve">Fasilitasi Kerja Sama Antardesa dan Kerja </w:t>
            </w:r>
            <w:r w:rsidRPr="0018677C">
              <w:rPr>
                <w:rFonts w:eastAsia="Times New Roman" w:cstheme="minorHAnsi"/>
                <w:color w:val="000000"/>
                <w:sz w:val="14"/>
                <w:szCs w:val="14"/>
              </w:rPr>
              <w:lastRenderedPageBreak/>
              <w:t>Sama Desa Dengan Pihak Ketiga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lastRenderedPageBreak/>
              <w:t>Jumlah Dokumen Fasilitasi dalam rangka Kerja</w:t>
            </w:r>
          </w:p>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lastRenderedPageBreak/>
              <w:t>Sama Antar Desa dan Kerja Sama Desa dengan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Pihak Ketiga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lastRenderedPageBreak/>
              <w:t>dokumen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49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7.01.06.2.01.15</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Penataan, Pemanfaatan, dan Pendayagunaan Ruang Desa Serta Penetapan dan Penegasan Batas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Fasilitasi dalam rangka Penataan, Pemanfaatan, dan Pendayagunaan</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Ruang Desa serta Penetapan dan Penegasan Batas 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7,000,000</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7,000,000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7,200,000</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7,410,000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7,620,000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33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7.01.06.2.01.16</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Fasilitasi Penyusunan Program dan Pelaksanaan Pemberdayaan Masyarakat Desa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Dokumen Fasilitasi dalam rangka Program dan Pelaksanaan Pemberdayaan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Masyarakat Desa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dokumen</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300"/>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7.01.06.2.01.17</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Pendampingan Desa di Wilayahnya</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Hasil Koordinasi Pendampingan</w:t>
            </w:r>
          </w:p>
          <w:p w:rsidR="00D23A7B" w:rsidRPr="0018677C" w:rsidRDefault="00D23A7B" w:rsidP="00595CB3">
            <w:pPr>
              <w:spacing w:after="0" w:line="240" w:lineRule="auto"/>
              <w:rPr>
                <w:rFonts w:eastAsia="Times New Roman" w:cstheme="minorHAnsi"/>
                <w:color w:val="000000"/>
                <w:sz w:val="14"/>
                <w:szCs w:val="14"/>
              </w:rPr>
            </w:pPr>
            <w:r w:rsidRPr="0018677C">
              <w:rPr>
                <w:rFonts w:cstheme="minorHAnsi"/>
                <w:sz w:val="14"/>
                <w:szCs w:val="14"/>
              </w:rPr>
              <w:t>Desa di Wilayahnya</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lap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8"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005"/>
        </w:trPr>
        <w:tc>
          <w:tcPr>
            <w:tcW w:w="420" w:type="dxa"/>
            <w:gridSpan w:val="2"/>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7.01.06.2.01.18</w:t>
            </w:r>
          </w:p>
        </w:tc>
        <w:tc>
          <w:tcPr>
            <w:tcW w:w="709"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Koordinasi Pelaksanaan Pembangunan Kawasan Perdesaan di Wilayah Kecamatan</w:t>
            </w:r>
          </w:p>
        </w:tc>
        <w:tc>
          <w:tcPr>
            <w:tcW w:w="1276"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autoSpaceDE w:val="0"/>
              <w:autoSpaceDN w:val="0"/>
              <w:adjustRightInd w:val="0"/>
              <w:spacing w:after="0" w:line="240" w:lineRule="auto"/>
              <w:rPr>
                <w:rFonts w:cstheme="minorHAnsi"/>
                <w:sz w:val="14"/>
                <w:szCs w:val="14"/>
              </w:rPr>
            </w:pPr>
            <w:r w:rsidRPr="0018677C">
              <w:rPr>
                <w:rFonts w:cstheme="minorHAnsi"/>
                <w:sz w:val="14"/>
                <w:szCs w:val="14"/>
              </w:rPr>
              <w:t>Jumlah Laporan Hasil Koordinasi pelaksanaan</w:t>
            </w:r>
          </w:p>
          <w:p w:rsidR="00D23A7B" w:rsidRPr="0018677C" w:rsidRDefault="00D23A7B" w:rsidP="00595CB3">
            <w:pPr>
              <w:autoSpaceDE w:val="0"/>
              <w:autoSpaceDN w:val="0"/>
              <w:adjustRightInd w:val="0"/>
              <w:spacing w:after="0" w:line="240" w:lineRule="auto"/>
              <w:rPr>
                <w:rFonts w:eastAsia="Times New Roman" w:cstheme="minorHAnsi"/>
                <w:color w:val="000000"/>
                <w:sz w:val="14"/>
                <w:szCs w:val="14"/>
              </w:rPr>
            </w:pPr>
            <w:r w:rsidRPr="0018677C">
              <w:rPr>
                <w:rFonts w:cstheme="minorHAnsi"/>
                <w:sz w:val="14"/>
                <w:szCs w:val="14"/>
              </w:rPr>
              <w:t>Pembangunan Kawasan Perdesaan di WilayahKecamatan</w:t>
            </w:r>
          </w:p>
        </w:tc>
        <w:tc>
          <w:tcPr>
            <w:tcW w:w="709" w:type="dxa"/>
            <w:tcBorders>
              <w:top w:val="nil"/>
              <w:left w:val="nil"/>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laporan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1 dok </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7,000,000 </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7,400,000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7,600,000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8"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7,810,000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8,020,000 </w:t>
            </w:r>
          </w:p>
        </w:tc>
        <w:tc>
          <w:tcPr>
            <w:tcW w:w="567"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1 dok</w:t>
            </w:r>
          </w:p>
        </w:tc>
        <w:tc>
          <w:tcPr>
            <w:tcW w:w="709" w:type="dxa"/>
            <w:tcBorders>
              <w:top w:val="nil"/>
              <w:left w:val="single" w:sz="4" w:space="0" w:color="auto"/>
              <w:bottom w:val="single" w:sz="4" w:space="0" w:color="auto"/>
              <w:right w:val="nil"/>
            </w:tcBorders>
            <w:shd w:val="clear" w:color="auto" w:fill="auto"/>
            <w:noWrap/>
            <w:vAlign w:val="center"/>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xml:space="preserve">        8,020,000 </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Kec. Pasilambena</w:t>
            </w:r>
          </w:p>
        </w:tc>
        <w:tc>
          <w:tcPr>
            <w:tcW w:w="567" w:type="dxa"/>
            <w:tcBorders>
              <w:top w:val="nil"/>
              <w:left w:val="nil"/>
              <w:bottom w:val="single" w:sz="4" w:space="0" w:color="auto"/>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Kec. Pasilambena</w:t>
            </w:r>
          </w:p>
        </w:tc>
      </w:tr>
      <w:tr w:rsidR="00D23A7B" w:rsidRPr="0018677C" w:rsidTr="00595CB3">
        <w:trPr>
          <w:gridAfter w:val="1"/>
          <w:wAfter w:w="6" w:type="dxa"/>
          <w:trHeight w:val="180"/>
        </w:trPr>
        <w:tc>
          <w:tcPr>
            <w:tcW w:w="420" w:type="dxa"/>
            <w:gridSpan w:val="2"/>
            <w:tcBorders>
              <w:top w:val="nil"/>
              <w:left w:val="single" w:sz="4" w:space="0" w:color="auto"/>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616"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1"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850" w:type="dxa"/>
            <w:tcBorders>
              <w:top w:val="nil"/>
              <w:left w:val="nil"/>
              <w:bottom w:val="nil"/>
              <w:right w:val="single" w:sz="4" w:space="0" w:color="auto"/>
            </w:tcBorders>
            <w:shd w:val="clear" w:color="auto" w:fill="auto"/>
            <w:vAlign w:val="center"/>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1701"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1276"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c>
          <w:tcPr>
            <w:tcW w:w="709"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Sesuai RPJMD </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 xml:space="preserve">                     1,163,468,469.00 </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hideMark/>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 xml:space="preserve">                   1,779,396,352.00</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 xml:space="preserve">                   1,742,393,464.00 </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 xml:space="preserve">                    1,867,690,835.00 </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 xml:space="preserve">                      1,912,253,938.00 </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 xml:space="preserve">                     1,912,253,938.00</w:t>
            </w:r>
          </w:p>
        </w:tc>
        <w:tc>
          <w:tcPr>
            <w:tcW w:w="709" w:type="dxa"/>
            <w:tcBorders>
              <w:top w:val="nil"/>
              <w:left w:val="nil"/>
              <w:bottom w:val="nil"/>
              <w:right w:val="single" w:sz="4" w:space="0" w:color="auto"/>
            </w:tcBorders>
            <w:shd w:val="clear" w:color="auto" w:fill="auto"/>
            <w:noWrap/>
            <w:vAlign w:val="bottom"/>
            <w:hideMark/>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 </w:t>
            </w:r>
          </w:p>
        </w:tc>
        <w:tc>
          <w:tcPr>
            <w:tcW w:w="567" w:type="dxa"/>
            <w:tcBorders>
              <w:top w:val="nil"/>
              <w:left w:val="nil"/>
              <w:bottom w:val="nil"/>
              <w:right w:val="single" w:sz="4" w:space="0" w:color="auto"/>
            </w:tcBorders>
            <w:shd w:val="clear" w:color="auto" w:fill="auto"/>
            <w:noWrap/>
            <w:hideMark/>
          </w:tcPr>
          <w:p w:rsidR="00D23A7B" w:rsidRPr="0018677C" w:rsidRDefault="00D23A7B" w:rsidP="00595CB3">
            <w:pPr>
              <w:spacing w:after="0" w:line="240" w:lineRule="auto"/>
              <w:rPr>
                <w:rFonts w:eastAsia="Times New Roman" w:cstheme="minorHAnsi"/>
                <w:color w:val="000000"/>
                <w:sz w:val="14"/>
                <w:szCs w:val="14"/>
              </w:rPr>
            </w:pPr>
            <w:r w:rsidRPr="0018677C">
              <w:rPr>
                <w:rFonts w:eastAsia="Times New Roman" w:cstheme="minorHAnsi"/>
                <w:color w:val="000000"/>
                <w:sz w:val="14"/>
                <w:szCs w:val="14"/>
              </w:rPr>
              <w:t> </w:t>
            </w:r>
          </w:p>
        </w:tc>
      </w:tr>
      <w:tr w:rsidR="00D23A7B" w:rsidRPr="0018677C" w:rsidTr="00595CB3">
        <w:trPr>
          <w:gridAfter w:val="1"/>
          <w:wAfter w:w="6" w:type="dxa"/>
          <w:trHeight w:val="180"/>
        </w:trPr>
        <w:tc>
          <w:tcPr>
            <w:tcW w:w="420" w:type="dxa"/>
            <w:gridSpan w:val="2"/>
            <w:tcBorders>
              <w:top w:val="nil"/>
              <w:left w:val="single" w:sz="4" w:space="0" w:color="auto"/>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616"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851"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nil"/>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p>
        </w:tc>
        <w:tc>
          <w:tcPr>
            <w:tcW w:w="709"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567"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1701"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1276"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709"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jc w:val="center"/>
              <w:rPr>
                <w:rFonts w:eastAsia="Times New Roman" w:cstheme="minorHAnsi"/>
                <w:color w:val="000000"/>
                <w:sz w:val="14"/>
                <w:szCs w:val="14"/>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p>
        </w:tc>
        <w:tc>
          <w:tcPr>
            <w:tcW w:w="709" w:type="dxa"/>
            <w:tcBorders>
              <w:top w:val="nil"/>
              <w:left w:val="nil"/>
              <w:bottom w:val="nil"/>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tcBorders>
              <w:top w:val="nil"/>
              <w:left w:val="nil"/>
              <w:bottom w:val="nil"/>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r>
      <w:tr w:rsidR="00D23A7B" w:rsidRPr="0018677C" w:rsidTr="00595CB3">
        <w:trPr>
          <w:gridAfter w:val="1"/>
          <w:wAfter w:w="6" w:type="dxa"/>
          <w:trHeight w:val="180"/>
        </w:trPr>
        <w:tc>
          <w:tcPr>
            <w:tcW w:w="420" w:type="dxa"/>
            <w:gridSpan w:val="2"/>
            <w:tcBorders>
              <w:top w:val="nil"/>
              <w:left w:val="single" w:sz="4" w:space="0" w:color="auto"/>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616"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851"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850" w:type="dxa"/>
            <w:tcBorders>
              <w:top w:val="nil"/>
              <w:left w:val="nil"/>
              <w:bottom w:val="single" w:sz="4" w:space="0" w:color="auto"/>
              <w:right w:val="single" w:sz="4" w:space="0" w:color="auto"/>
            </w:tcBorders>
            <w:shd w:val="clear" w:color="auto" w:fill="auto"/>
            <w:vAlign w:val="center"/>
          </w:tcPr>
          <w:p w:rsidR="00D23A7B" w:rsidRPr="0018677C" w:rsidRDefault="00D23A7B" w:rsidP="00595CB3">
            <w:pPr>
              <w:spacing w:after="0" w:line="240" w:lineRule="auto"/>
              <w:rPr>
                <w:rFonts w:eastAsia="Times New Roman" w:cstheme="minorHAnsi"/>
                <w:color w:val="000000"/>
                <w:sz w:val="14"/>
                <w:szCs w:val="14"/>
              </w:rPr>
            </w:pPr>
          </w:p>
        </w:tc>
        <w:tc>
          <w:tcPr>
            <w:tcW w:w="709"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567"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1701"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1276"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c>
          <w:tcPr>
            <w:tcW w:w="709"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jc w:val="center"/>
              <w:rPr>
                <w:rFonts w:eastAsia="Times New Roman" w:cstheme="minorHAnsi"/>
                <w:color w:val="000000"/>
                <w:sz w:val="14"/>
                <w:szCs w:val="14"/>
              </w:rPr>
            </w:pPr>
            <w:r w:rsidRPr="0018677C">
              <w:rPr>
                <w:rFonts w:eastAsia="Times New Roman" w:cstheme="minorHAnsi"/>
                <w:color w:val="000000"/>
                <w:sz w:val="14"/>
                <w:szCs w:val="14"/>
              </w:rPr>
              <w:t>Total dengan Gaji</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2,565,964,805.00</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3,201,092,863.00</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3,199,675,039.00</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3,359,932,594.00</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3,440,100,586.00</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sz w:val="14"/>
                <w:szCs w:val="14"/>
              </w:rPr>
            </w:pPr>
            <w:r w:rsidRPr="0018677C">
              <w:rPr>
                <w:rFonts w:eastAsia="Times New Roman" w:cstheme="minorHAnsi"/>
                <w:sz w:val="14"/>
                <w:szCs w:val="14"/>
              </w:rPr>
              <w:t>3,440,100,586.00</w:t>
            </w:r>
          </w:p>
        </w:tc>
        <w:tc>
          <w:tcPr>
            <w:tcW w:w="709" w:type="dxa"/>
            <w:tcBorders>
              <w:top w:val="nil"/>
              <w:left w:val="nil"/>
              <w:bottom w:val="single" w:sz="4" w:space="0" w:color="auto"/>
              <w:right w:val="single" w:sz="4" w:space="0" w:color="auto"/>
            </w:tcBorders>
            <w:shd w:val="clear" w:color="auto" w:fill="auto"/>
            <w:noWrap/>
            <w:vAlign w:val="bottom"/>
          </w:tcPr>
          <w:p w:rsidR="00D23A7B" w:rsidRPr="0018677C" w:rsidRDefault="00D23A7B" w:rsidP="00595CB3">
            <w:pPr>
              <w:spacing w:after="0" w:line="240" w:lineRule="auto"/>
              <w:jc w:val="center"/>
              <w:rPr>
                <w:rFonts w:eastAsia="Times New Roman" w:cstheme="minorHAnsi"/>
                <w:color w:val="000000"/>
                <w:sz w:val="14"/>
                <w:szCs w:val="14"/>
              </w:rPr>
            </w:pPr>
          </w:p>
        </w:tc>
        <w:tc>
          <w:tcPr>
            <w:tcW w:w="567" w:type="dxa"/>
            <w:tcBorders>
              <w:top w:val="nil"/>
              <w:left w:val="nil"/>
              <w:bottom w:val="single" w:sz="4" w:space="0" w:color="auto"/>
              <w:right w:val="single" w:sz="4" w:space="0" w:color="auto"/>
            </w:tcBorders>
            <w:shd w:val="clear" w:color="auto" w:fill="auto"/>
            <w:noWrap/>
          </w:tcPr>
          <w:p w:rsidR="00D23A7B" w:rsidRPr="0018677C" w:rsidRDefault="00D23A7B" w:rsidP="00595CB3">
            <w:pPr>
              <w:spacing w:after="0" w:line="240" w:lineRule="auto"/>
              <w:rPr>
                <w:rFonts w:eastAsia="Times New Roman" w:cstheme="minorHAnsi"/>
                <w:color w:val="000000"/>
                <w:sz w:val="14"/>
                <w:szCs w:val="14"/>
              </w:rPr>
            </w:pPr>
          </w:p>
        </w:tc>
      </w:tr>
    </w:tbl>
    <w:p w:rsidR="00D23A7B" w:rsidRDefault="00D23A7B" w:rsidP="00D23A7B">
      <w:pPr>
        <w:spacing w:after="0" w:line="360" w:lineRule="auto"/>
        <w:ind w:firstLine="720"/>
        <w:jc w:val="center"/>
        <w:rPr>
          <w:rFonts w:cstheme="minorHAnsi"/>
          <w:b/>
          <w:sz w:val="14"/>
          <w:szCs w:val="14"/>
        </w:rPr>
      </w:pPr>
      <w:r>
        <w:rPr>
          <w:rFonts w:cstheme="minorHAnsi"/>
          <w:b/>
          <w:noProof/>
          <w:sz w:val="14"/>
          <w:szCs w:val="14"/>
        </w:rPr>
        <mc:AlternateContent>
          <mc:Choice Requires="wps">
            <w:drawing>
              <wp:anchor distT="0" distB="0" distL="114300" distR="114300" simplePos="0" relativeHeight="251673600" behindDoc="0" locked="0" layoutInCell="1" allowOverlap="1" wp14:anchorId="070F19C1" wp14:editId="695BBE54">
                <wp:simplePos x="0" y="0"/>
                <wp:positionH relativeFrom="column">
                  <wp:posOffset>3714749</wp:posOffset>
                </wp:positionH>
                <wp:positionV relativeFrom="paragraph">
                  <wp:posOffset>-4186555</wp:posOffset>
                </wp:positionV>
                <wp:extent cx="6962775" cy="1905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6962775"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8B854F" id="Straight Connector 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92.5pt,-329.65pt" to="840.75pt,-3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" strokecolor="black [3200]" strokeweight=".5pt">
                <v:stroke joinstyle="miter"/>
              </v:line>
            </w:pict>
          </mc:Fallback>
        </mc:AlternateContent>
      </w:r>
    </w:p>
    <w:p w:rsidR="00D23A7B" w:rsidRDefault="00D23A7B" w:rsidP="00D23A7B">
      <w:pPr>
        <w:spacing w:after="0" w:line="360" w:lineRule="auto"/>
        <w:ind w:firstLine="720"/>
        <w:jc w:val="center"/>
        <w:rPr>
          <w:rFonts w:cstheme="minorHAnsi"/>
          <w:b/>
          <w:sz w:val="14"/>
          <w:szCs w:val="14"/>
        </w:rPr>
      </w:pPr>
    </w:p>
    <w:p w:rsidR="00D23A7B" w:rsidRDefault="00D23A7B" w:rsidP="00D23A7B">
      <w:pPr>
        <w:spacing w:after="0" w:line="360" w:lineRule="auto"/>
        <w:ind w:firstLine="720"/>
        <w:jc w:val="center"/>
        <w:rPr>
          <w:rFonts w:cstheme="minorHAnsi"/>
          <w:b/>
          <w:sz w:val="14"/>
          <w:szCs w:val="14"/>
        </w:rPr>
      </w:pPr>
    </w:p>
    <w:p w:rsidR="00D23A7B" w:rsidRDefault="00D23A7B" w:rsidP="00D23A7B">
      <w:pPr>
        <w:spacing w:after="0" w:line="360" w:lineRule="auto"/>
        <w:rPr>
          <w:rFonts w:cstheme="minorHAnsi"/>
          <w:b/>
          <w:sz w:val="14"/>
          <w:szCs w:val="14"/>
        </w:rPr>
        <w:sectPr w:rsidR="00D23A7B" w:rsidSect="004F3965">
          <w:pgSz w:w="20160" w:h="12240" w:orient="landscape" w:code="5"/>
          <w:pgMar w:top="1440" w:right="1080" w:bottom="1440" w:left="1080" w:header="426" w:footer="367" w:gutter="0"/>
          <w:cols w:space="720"/>
          <w:docGrid w:linePitch="360"/>
        </w:sectPr>
      </w:pPr>
    </w:p>
    <w:p w:rsidR="0060010F" w:rsidRPr="00A52B66" w:rsidRDefault="0060010F" w:rsidP="00A52B66">
      <w:pPr>
        <w:tabs>
          <w:tab w:val="left" w:pos="2003"/>
        </w:tabs>
        <w:spacing w:line="360" w:lineRule="auto"/>
        <w:rPr>
          <w:rFonts w:ascii="Bookman Old Style" w:hAnsi="Bookman Old Style" w:cstheme="minorHAnsi"/>
          <w:sz w:val="24"/>
        </w:rPr>
      </w:pPr>
    </w:p>
    <w:p w:rsidR="00E13AC6" w:rsidRPr="00A52B66" w:rsidRDefault="00E13AC6" w:rsidP="00647212">
      <w:pPr>
        <w:tabs>
          <w:tab w:val="left" w:pos="2003"/>
        </w:tabs>
        <w:spacing w:after="0" w:line="360" w:lineRule="auto"/>
        <w:jc w:val="center"/>
        <w:rPr>
          <w:rFonts w:ascii="Bookman Old Style" w:hAnsi="Bookman Old Style" w:cstheme="minorHAnsi"/>
          <w:b/>
          <w:sz w:val="24"/>
        </w:rPr>
      </w:pPr>
      <w:r w:rsidRPr="00A52B66">
        <w:rPr>
          <w:rFonts w:ascii="Bookman Old Style" w:hAnsi="Bookman Old Style" w:cstheme="minorHAnsi"/>
          <w:b/>
          <w:sz w:val="24"/>
        </w:rPr>
        <w:t>BAB VII</w:t>
      </w:r>
    </w:p>
    <w:p w:rsidR="0060010F" w:rsidRPr="00A52B66" w:rsidRDefault="00E13AC6" w:rsidP="00647212">
      <w:pPr>
        <w:pStyle w:val="ListParagraph"/>
        <w:spacing w:after="0" w:line="360" w:lineRule="auto"/>
        <w:ind w:left="0"/>
        <w:jc w:val="center"/>
        <w:rPr>
          <w:rFonts w:ascii="Bookman Old Style" w:hAnsi="Bookman Old Style" w:cstheme="minorHAnsi"/>
          <w:b/>
          <w:sz w:val="24"/>
        </w:rPr>
      </w:pPr>
      <w:r w:rsidRPr="00A52B66">
        <w:rPr>
          <w:rFonts w:ascii="Bookman Old Style" w:hAnsi="Bookman Old Style" w:cstheme="minorHAnsi"/>
          <w:b/>
          <w:sz w:val="24"/>
        </w:rPr>
        <w:t>KINERJA PENYENGGARAAN BIDANG URUSAN</w:t>
      </w:r>
    </w:p>
    <w:p w:rsidR="002B3042" w:rsidRPr="00A52B66" w:rsidRDefault="002B3042" w:rsidP="00A52B66">
      <w:pPr>
        <w:pStyle w:val="ListParagraph"/>
        <w:spacing w:line="360" w:lineRule="auto"/>
        <w:ind w:left="0" w:firstLine="720"/>
        <w:jc w:val="both"/>
        <w:rPr>
          <w:rFonts w:ascii="Bookman Old Style" w:hAnsi="Bookman Old Style" w:cstheme="minorHAnsi"/>
          <w:sz w:val="24"/>
        </w:rPr>
      </w:pPr>
      <w:r w:rsidRPr="00A52B66">
        <w:rPr>
          <w:rFonts w:ascii="Bookman Old Style" w:hAnsi="Bookman Old Style" w:cstheme="minorHAnsi"/>
          <w:sz w:val="24"/>
        </w:rPr>
        <w:t>Dalam rangka pencapaian tujuan dan sasaran RPJMD Tahun 2021 - 2026, maka Kecamatan Pasilambena menetapkan beberapa indikator kinerja yang harus dicapai dalam kurun waktu 5 (lima) tahun sebagai penjabaran dari indikator kinerja utama yang tertuang dalam RPJMD Tahun 2021 - 2026. Target pencapaian kinerja sesuai indikator yang telah ditetapkan, merupakan suatu bentuk kontrak kerja Kecamatan Pasilambena dengan Bupati dan Wakil Bupati, dan Kecamatan Pasilambena akan mempertanggungjawabkannya kepada pemerintah setiap tahun melalui dokumen LAKIP tahunan.</w:t>
      </w:r>
    </w:p>
    <w:p w:rsidR="002B3042" w:rsidRPr="00A52B66" w:rsidRDefault="002B3042" w:rsidP="00A52B66">
      <w:pPr>
        <w:pStyle w:val="ListParagraph"/>
        <w:spacing w:line="360" w:lineRule="auto"/>
        <w:ind w:left="0" w:firstLine="720"/>
        <w:jc w:val="both"/>
        <w:rPr>
          <w:rFonts w:ascii="Bookman Old Style" w:hAnsi="Bookman Old Style" w:cstheme="minorHAnsi"/>
          <w:sz w:val="24"/>
        </w:rPr>
      </w:pPr>
      <w:r w:rsidRPr="00A52B66">
        <w:rPr>
          <w:rFonts w:ascii="Bookman Old Style" w:hAnsi="Bookman Old Style" w:cstheme="minorHAnsi"/>
          <w:sz w:val="24"/>
        </w:rPr>
        <w:t>Sasaran yang akan dikerjakan oleh Kecamatan Pasilambena dalam rangka mendukung keberhasilan pembangunan 2021-2026 sebagai berikut:</w:t>
      </w:r>
    </w:p>
    <w:p w:rsidR="002B3042" w:rsidRPr="00A52B66" w:rsidRDefault="002B3042" w:rsidP="00A52B66">
      <w:pPr>
        <w:pStyle w:val="ListParagraph"/>
        <w:numPr>
          <w:ilvl w:val="0"/>
          <w:numId w:val="68"/>
        </w:numPr>
        <w:tabs>
          <w:tab w:val="left" w:pos="284"/>
        </w:tabs>
        <w:spacing w:after="200" w:line="360" w:lineRule="auto"/>
        <w:jc w:val="both"/>
        <w:rPr>
          <w:rFonts w:ascii="Bookman Old Style" w:hAnsi="Bookman Old Style" w:cstheme="minorHAnsi"/>
          <w:sz w:val="24"/>
        </w:rPr>
      </w:pPr>
      <w:r w:rsidRPr="00A52B66">
        <w:rPr>
          <w:rFonts w:ascii="Bookman Old Style" w:hAnsi="Bookman Old Style" w:cstheme="minorHAnsi"/>
          <w:sz w:val="24"/>
        </w:rPr>
        <w:t>Meningkatnya kinerja penyelenggaraan tata pemerintahan yang transparan dan akuntabilitas.</w:t>
      </w:r>
    </w:p>
    <w:p w:rsidR="002B3042" w:rsidRPr="00A52B66" w:rsidRDefault="002B3042" w:rsidP="00A52B66">
      <w:pPr>
        <w:pStyle w:val="ListParagraph"/>
        <w:numPr>
          <w:ilvl w:val="0"/>
          <w:numId w:val="6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Meningkatnya profesionalisme aparatur daerah dalam memberikan pelayanan prima pada masyarakat dan penyelenggaraan pemerintahan umum.</w:t>
      </w:r>
    </w:p>
    <w:p w:rsidR="002B3042" w:rsidRPr="00A52B66" w:rsidRDefault="002B3042" w:rsidP="00A52B66">
      <w:pPr>
        <w:pStyle w:val="ListParagraph"/>
        <w:numPr>
          <w:ilvl w:val="0"/>
          <w:numId w:val="6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Menguatnya kelembagaan lokal yang mampu mengakomodasi tuntutan perubahan dan berperan aktif dalam pembangunan sosial daerah.</w:t>
      </w:r>
    </w:p>
    <w:p w:rsidR="002B3042" w:rsidRPr="00A52B66" w:rsidRDefault="002B3042" w:rsidP="00A52B66">
      <w:pPr>
        <w:pStyle w:val="ListParagraph"/>
        <w:numPr>
          <w:ilvl w:val="0"/>
          <w:numId w:val="6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Meningkatnya hubungan kerjasama yang saling menguntungkan dengan berbagai pihak.</w:t>
      </w:r>
    </w:p>
    <w:p w:rsidR="002B3042" w:rsidRPr="00A52B66" w:rsidRDefault="002B3042" w:rsidP="00A52B66">
      <w:pPr>
        <w:pStyle w:val="ListParagraph"/>
        <w:numPr>
          <w:ilvl w:val="0"/>
          <w:numId w:val="6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Terwujudnya keberhasilan otonomi daerah yang seimbang yang didukung stakeholders (pemangku kepentingan) dalam mempercepat kesejahteraan rakyat.</w:t>
      </w:r>
    </w:p>
    <w:p w:rsidR="007B01D0" w:rsidRPr="00A52B66" w:rsidRDefault="002B3042" w:rsidP="00A52B66">
      <w:pPr>
        <w:pStyle w:val="ListParagraph"/>
        <w:numPr>
          <w:ilvl w:val="0"/>
          <w:numId w:val="68"/>
        </w:numPr>
        <w:spacing w:after="200" w:line="360" w:lineRule="auto"/>
        <w:jc w:val="both"/>
        <w:rPr>
          <w:rFonts w:ascii="Bookman Old Style" w:hAnsi="Bookman Old Style" w:cstheme="minorHAnsi"/>
          <w:sz w:val="24"/>
        </w:rPr>
      </w:pPr>
      <w:r w:rsidRPr="00A52B66">
        <w:rPr>
          <w:rFonts w:ascii="Bookman Old Style" w:hAnsi="Bookman Old Style" w:cstheme="minorHAnsi"/>
          <w:sz w:val="24"/>
        </w:rPr>
        <w:t>Terlaksananya peletakan landasan untuk mendukung terwujudnya visi dan misi KEPULAUAN SELAYAR SEBAGAI BANDAR MARITIM KAWASAN INDONESIA TIMUR.</w:t>
      </w:r>
    </w:p>
    <w:p w:rsidR="0060010F" w:rsidRDefault="007B01D0" w:rsidP="00647212">
      <w:pPr>
        <w:pStyle w:val="ListParagraph"/>
        <w:spacing w:line="360" w:lineRule="auto"/>
        <w:jc w:val="center"/>
        <w:rPr>
          <w:rFonts w:ascii="Bookman Old Style" w:hAnsi="Bookman Old Style" w:cstheme="minorHAnsi"/>
          <w:b/>
          <w:sz w:val="24"/>
        </w:rPr>
      </w:pPr>
      <w:r w:rsidRPr="00A52B66">
        <w:rPr>
          <w:rFonts w:ascii="Bookman Old Style" w:hAnsi="Bookman Old Style" w:cstheme="minorHAnsi"/>
          <w:b/>
          <w:sz w:val="24"/>
        </w:rPr>
        <w:t>TC.28</w:t>
      </w:r>
      <w:r w:rsidR="00647212">
        <w:rPr>
          <w:rFonts w:ascii="Bookman Old Style" w:hAnsi="Bookman Old Style" w:cstheme="minorHAnsi"/>
          <w:b/>
          <w:sz w:val="24"/>
        </w:rPr>
        <w:t xml:space="preserve"> </w:t>
      </w:r>
      <w:r w:rsidRPr="00647212">
        <w:rPr>
          <w:rFonts w:ascii="Bookman Old Style" w:hAnsi="Bookman Old Style" w:cstheme="minorHAnsi"/>
          <w:b/>
          <w:sz w:val="24"/>
        </w:rPr>
        <w:t>Indikator Kinerja Kecamatan Pasilambena Kabupaten Kepulauan Selayar 2021-2026 (mengacu pada tujuan dan sasaran renstra)</w:t>
      </w:r>
    </w:p>
    <w:p w:rsidR="00D23A7B" w:rsidRDefault="00D23A7B" w:rsidP="00647212">
      <w:pPr>
        <w:pStyle w:val="ListParagraph"/>
        <w:spacing w:line="360" w:lineRule="auto"/>
        <w:jc w:val="center"/>
        <w:rPr>
          <w:rFonts w:ascii="Bookman Old Style" w:hAnsi="Bookman Old Style" w:cstheme="minorHAnsi"/>
          <w:b/>
          <w:sz w:val="24"/>
        </w:rPr>
      </w:pPr>
    </w:p>
    <w:p w:rsidR="00D23A7B" w:rsidRDefault="00D23A7B" w:rsidP="00647212">
      <w:pPr>
        <w:pStyle w:val="ListParagraph"/>
        <w:spacing w:line="360" w:lineRule="auto"/>
        <w:jc w:val="center"/>
        <w:rPr>
          <w:rFonts w:ascii="Bookman Old Style" w:hAnsi="Bookman Old Style" w:cstheme="minorHAnsi"/>
          <w:b/>
          <w:sz w:val="24"/>
        </w:rPr>
        <w:sectPr w:rsidR="00D23A7B" w:rsidSect="00D23A7B">
          <w:pgSz w:w="12240" w:h="20160" w:code="5"/>
          <w:pgMar w:top="1077" w:right="1440" w:bottom="1077" w:left="1440" w:header="426" w:footer="632" w:gutter="0"/>
          <w:cols w:space="720"/>
          <w:docGrid w:linePitch="360"/>
        </w:sectPr>
      </w:pPr>
    </w:p>
    <w:p w:rsidR="00586BD2" w:rsidRPr="00D23A7B" w:rsidRDefault="00586BD2" w:rsidP="00D23A7B">
      <w:pPr>
        <w:spacing w:line="360" w:lineRule="auto"/>
        <w:rPr>
          <w:rFonts w:ascii="Bookman Old Style" w:hAnsi="Bookman Old Style" w:cstheme="minorHAnsi"/>
          <w:b/>
          <w:sz w:val="24"/>
        </w:rPr>
      </w:pPr>
    </w:p>
    <w:p w:rsidR="00586BD2" w:rsidRPr="00E84161" w:rsidRDefault="00586BD2" w:rsidP="00586BD2">
      <w:pPr>
        <w:pStyle w:val="ListParagraph"/>
        <w:spacing w:line="360" w:lineRule="auto"/>
        <w:ind w:left="0"/>
        <w:jc w:val="center"/>
        <w:rPr>
          <w:rFonts w:cstheme="minorHAnsi"/>
          <w:sz w:val="24"/>
          <w:szCs w:val="24"/>
        </w:rPr>
      </w:pPr>
      <w:r w:rsidRPr="00E84161">
        <w:rPr>
          <w:rFonts w:cstheme="minorHAnsi"/>
          <w:sz w:val="24"/>
          <w:szCs w:val="24"/>
        </w:rPr>
        <w:t>TC.28</w:t>
      </w:r>
    </w:p>
    <w:p w:rsidR="00586BD2" w:rsidRPr="00E84161" w:rsidRDefault="00586BD2" w:rsidP="00586BD2">
      <w:pPr>
        <w:pStyle w:val="ListParagraph"/>
        <w:spacing w:line="360" w:lineRule="auto"/>
        <w:ind w:left="0"/>
        <w:jc w:val="center"/>
        <w:rPr>
          <w:rFonts w:cstheme="minorHAnsi"/>
          <w:sz w:val="24"/>
          <w:szCs w:val="24"/>
        </w:rPr>
      </w:pPr>
      <w:r w:rsidRPr="00E84161">
        <w:rPr>
          <w:rFonts w:cstheme="minorHAnsi"/>
          <w:sz w:val="24"/>
          <w:szCs w:val="24"/>
        </w:rPr>
        <w:t>Indikator Kinerja Kecamatan Pasilambena Kabupaten Kepulauan Selayar 2021-2026 (mengacu pada tujuan dan sasaran renstra)</w:t>
      </w:r>
    </w:p>
    <w:tbl>
      <w:tblPr>
        <w:tblStyle w:val="TableGrid"/>
        <w:tblW w:w="14511" w:type="dxa"/>
        <w:jc w:val="center"/>
        <w:tblLook w:val="04A0" w:firstRow="1" w:lastRow="0" w:firstColumn="1" w:lastColumn="0" w:noHBand="0" w:noVBand="1"/>
      </w:tblPr>
      <w:tblGrid>
        <w:gridCol w:w="568"/>
        <w:gridCol w:w="4773"/>
        <w:gridCol w:w="2161"/>
        <w:gridCol w:w="958"/>
        <w:gridCol w:w="963"/>
        <w:gridCol w:w="963"/>
        <w:gridCol w:w="963"/>
        <w:gridCol w:w="963"/>
        <w:gridCol w:w="2199"/>
      </w:tblGrid>
      <w:tr w:rsidR="00586BD2" w:rsidRPr="00E84161" w:rsidTr="00D70D62">
        <w:trPr>
          <w:trHeight w:val="525"/>
          <w:jc w:val="center"/>
        </w:trPr>
        <w:tc>
          <w:tcPr>
            <w:tcW w:w="568" w:type="dxa"/>
            <w:vMerge w:val="restart"/>
            <w:vAlign w:val="center"/>
            <w:hideMark/>
          </w:tcPr>
          <w:p w:rsidR="00586BD2" w:rsidRPr="00E84161" w:rsidRDefault="00586BD2" w:rsidP="00D70D62">
            <w:pPr>
              <w:jc w:val="center"/>
              <w:rPr>
                <w:rFonts w:eastAsia="Times New Roman" w:cstheme="minorHAnsi"/>
                <w:b/>
                <w:sz w:val="24"/>
                <w:szCs w:val="24"/>
              </w:rPr>
            </w:pPr>
            <w:r w:rsidRPr="00E84161">
              <w:rPr>
                <w:rFonts w:eastAsia="Calibri" w:cstheme="minorHAnsi"/>
                <w:b/>
                <w:sz w:val="24"/>
                <w:szCs w:val="24"/>
              </w:rPr>
              <w:t>No.</w:t>
            </w:r>
          </w:p>
        </w:tc>
        <w:tc>
          <w:tcPr>
            <w:tcW w:w="4773" w:type="dxa"/>
            <w:vMerge w:val="restart"/>
            <w:vAlign w:val="center"/>
            <w:hideMark/>
          </w:tcPr>
          <w:p w:rsidR="00586BD2" w:rsidRPr="00E84161" w:rsidRDefault="00586BD2" w:rsidP="00D70D62">
            <w:pPr>
              <w:jc w:val="center"/>
              <w:rPr>
                <w:rFonts w:eastAsia="Times New Roman" w:cstheme="minorHAnsi"/>
                <w:b/>
                <w:sz w:val="24"/>
                <w:szCs w:val="24"/>
              </w:rPr>
            </w:pPr>
            <w:r w:rsidRPr="00E84161">
              <w:rPr>
                <w:rFonts w:eastAsia="Calibri" w:cstheme="minorHAnsi"/>
                <w:b/>
                <w:sz w:val="24"/>
                <w:szCs w:val="24"/>
              </w:rPr>
              <w:t>Indikator</w:t>
            </w:r>
          </w:p>
        </w:tc>
        <w:tc>
          <w:tcPr>
            <w:tcW w:w="2161" w:type="dxa"/>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Kondisi Kinerja pada Awal periode RPJMD</w:t>
            </w:r>
          </w:p>
        </w:tc>
        <w:tc>
          <w:tcPr>
            <w:tcW w:w="4810" w:type="dxa"/>
            <w:gridSpan w:val="5"/>
            <w:vAlign w:val="center"/>
            <w:hideMark/>
          </w:tcPr>
          <w:p w:rsidR="00586BD2" w:rsidRPr="00E84161" w:rsidRDefault="00586BD2" w:rsidP="00D70D62">
            <w:pPr>
              <w:jc w:val="center"/>
              <w:rPr>
                <w:rFonts w:eastAsia="Times New Roman" w:cstheme="minorHAnsi"/>
                <w:b/>
                <w:sz w:val="24"/>
                <w:szCs w:val="24"/>
              </w:rPr>
            </w:pPr>
            <w:r w:rsidRPr="00E84161">
              <w:rPr>
                <w:rFonts w:eastAsia="Calibri" w:cstheme="minorHAnsi"/>
                <w:b/>
                <w:sz w:val="24"/>
                <w:szCs w:val="24"/>
              </w:rPr>
              <w:t>Target Kinerja Sasaran Pada Tahun</w:t>
            </w:r>
          </w:p>
        </w:tc>
        <w:tc>
          <w:tcPr>
            <w:tcW w:w="2199" w:type="dxa"/>
            <w:vMerge w:val="restart"/>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Kondisi Kinerja pada Akhir periode RPJMD</w:t>
            </w:r>
          </w:p>
        </w:tc>
      </w:tr>
      <w:tr w:rsidR="00586BD2" w:rsidRPr="00E84161" w:rsidTr="00D70D62">
        <w:trPr>
          <w:trHeight w:val="300"/>
          <w:jc w:val="center"/>
        </w:trPr>
        <w:tc>
          <w:tcPr>
            <w:tcW w:w="568" w:type="dxa"/>
            <w:vMerge/>
            <w:hideMark/>
          </w:tcPr>
          <w:p w:rsidR="00586BD2" w:rsidRPr="00E84161" w:rsidRDefault="00586BD2" w:rsidP="00D70D62">
            <w:pPr>
              <w:rPr>
                <w:rFonts w:eastAsia="Times New Roman" w:cstheme="minorHAnsi"/>
                <w:sz w:val="24"/>
                <w:szCs w:val="24"/>
              </w:rPr>
            </w:pPr>
          </w:p>
        </w:tc>
        <w:tc>
          <w:tcPr>
            <w:tcW w:w="4773" w:type="dxa"/>
            <w:vMerge/>
            <w:hideMark/>
          </w:tcPr>
          <w:p w:rsidR="00586BD2" w:rsidRPr="00E84161" w:rsidRDefault="00586BD2" w:rsidP="00D70D62">
            <w:pPr>
              <w:rPr>
                <w:rFonts w:eastAsia="Times New Roman" w:cstheme="minorHAnsi"/>
                <w:b/>
                <w:bCs/>
                <w:sz w:val="24"/>
                <w:szCs w:val="24"/>
              </w:rPr>
            </w:pPr>
          </w:p>
        </w:tc>
        <w:tc>
          <w:tcPr>
            <w:tcW w:w="2161" w:type="dxa"/>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Tahun 2020</w:t>
            </w:r>
          </w:p>
        </w:tc>
        <w:tc>
          <w:tcPr>
            <w:tcW w:w="958" w:type="dxa"/>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2021</w:t>
            </w:r>
          </w:p>
        </w:tc>
        <w:tc>
          <w:tcPr>
            <w:tcW w:w="963" w:type="dxa"/>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2022</w:t>
            </w:r>
          </w:p>
        </w:tc>
        <w:tc>
          <w:tcPr>
            <w:tcW w:w="963" w:type="dxa"/>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2023</w:t>
            </w:r>
          </w:p>
        </w:tc>
        <w:tc>
          <w:tcPr>
            <w:tcW w:w="963" w:type="dxa"/>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2024</w:t>
            </w:r>
          </w:p>
        </w:tc>
        <w:tc>
          <w:tcPr>
            <w:tcW w:w="963" w:type="dxa"/>
            <w:vAlign w:val="center"/>
            <w:hideMark/>
          </w:tcPr>
          <w:p w:rsidR="00586BD2" w:rsidRPr="00E84161" w:rsidRDefault="00586BD2" w:rsidP="00D70D62">
            <w:pPr>
              <w:jc w:val="center"/>
              <w:rPr>
                <w:rFonts w:eastAsia="Times New Roman" w:cstheme="minorHAnsi"/>
                <w:b/>
                <w:sz w:val="24"/>
                <w:szCs w:val="24"/>
              </w:rPr>
            </w:pPr>
            <w:r w:rsidRPr="00E84161">
              <w:rPr>
                <w:rFonts w:eastAsia="Times New Roman" w:cstheme="minorHAnsi"/>
                <w:b/>
                <w:sz w:val="24"/>
                <w:szCs w:val="24"/>
              </w:rPr>
              <w:t>2025</w:t>
            </w:r>
          </w:p>
        </w:tc>
        <w:tc>
          <w:tcPr>
            <w:tcW w:w="2199" w:type="dxa"/>
            <w:vMerge/>
            <w:hideMark/>
          </w:tcPr>
          <w:p w:rsidR="00586BD2" w:rsidRPr="00E84161" w:rsidRDefault="00586BD2" w:rsidP="00D70D62">
            <w:pPr>
              <w:rPr>
                <w:rFonts w:eastAsia="Times New Roman" w:cstheme="minorHAnsi"/>
                <w:b/>
                <w:bCs/>
                <w:sz w:val="24"/>
                <w:szCs w:val="24"/>
              </w:rPr>
            </w:pPr>
          </w:p>
        </w:tc>
      </w:tr>
      <w:tr w:rsidR="00586BD2" w:rsidRPr="00E84161" w:rsidTr="00D70D62">
        <w:trPr>
          <w:trHeight w:val="300"/>
          <w:jc w:val="center"/>
        </w:trPr>
        <w:tc>
          <w:tcPr>
            <w:tcW w:w="568"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1</w:t>
            </w:r>
          </w:p>
        </w:tc>
        <w:tc>
          <w:tcPr>
            <w:tcW w:w="4773"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2</w:t>
            </w:r>
          </w:p>
        </w:tc>
        <w:tc>
          <w:tcPr>
            <w:tcW w:w="2161"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3</w:t>
            </w:r>
          </w:p>
        </w:tc>
        <w:tc>
          <w:tcPr>
            <w:tcW w:w="958"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4</w:t>
            </w:r>
          </w:p>
        </w:tc>
        <w:tc>
          <w:tcPr>
            <w:tcW w:w="963"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5</w:t>
            </w:r>
          </w:p>
        </w:tc>
        <w:tc>
          <w:tcPr>
            <w:tcW w:w="963"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6</w:t>
            </w:r>
          </w:p>
        </w:tc>
        <w:tc>
          <w:tcPr>
            <w:tcW w:w="963"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7</w:t>
            </w:r>
          </w:p>
        </w:tc>
        <w:tc>
          <w:tcPr>
            <w:tcW w:w="963"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8</w:t>
            </w:r>
          </w:p>
        </w:tc>
        <w:tc>
          <w:tcPr>
            <w:tcW w:w="2199"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9</w:t>
            </w:r>
          </w:p>
        </w:tc>
      </w:tr>
      <w:tr w:rsidR="00586BD2" w:rsidRPr="00E84161" w:rsidTr="00D70D62">
        <w:trPr>
          <w:trHeight w:val="612"/>
          <w:jc w:val="center"/>
        </w:trPr>
        <w:tc>
          <w:tcPr>
            <w:tcW w:w="568"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1</w:t>
            </w:r>
          </w:p>
        </w:tc>
        <w:tc>
          <w:tcPr>
            <w:tcW w:w="4773" w:type="dxa"/>
            <w:vAlign w:val="center"/>
            <w:hideMark/>
          </w:tcPr>
          <w:p w:rsidR="00586BD2" w:rsidRPr="00E84161" w:rsidRDefault="00586BD2" w:rsidP="00D70D62">
            <w:pPr>
              <w:rPr>
                <w:rFonts w:eastAsia="Times New Roman" w:cstheme="minorHAnsi"/>
                <w:sz w:val="24"/>
                <w:szCs w:val="24"/>
              </w:rPr>
            </w:pPr>
            <w:r w:rsidRPr="00E84161">
              <w:rPr>
                <w:rFonts w:eastAsia="Calibri" w:cstheme="minorHAnsi"/>
                <w:sz w:val="24"/>
                <w:szCs w:val="24"/>
              </w:rPr>
              <w:t>Peningkatan Pelayanan di Tk. Kecamatan dan Desa/Kelurahan</w:t>
            </w:r>
          </w:p>
        </w:tc>
        <w:tc>
          <w:tcPr>
            <w:tcW w:w="2161" w:type="dxa"/>
            <w:vAlign w:val="center"/>
            <w:hideMark/>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30 Menit</w:t>
            </w:r>
          </w:p>
        </w:tc>
        <w:tc>
          <w:tcPr>
            <w:tcW w:w="958" w:type="dxa"/>
            <w:vAlign w:val="center"/>
            <w:hideMark/>
          </w:tcPr>
          <w:p w:rsidR="00586BD2" w:rsidRPr="00E84161" w:rsidRDefault="00586BD2" w:rsidP="00D70D62">
            <w:pPr>
              <w:jc w:val="center"/>
              <w:rPr>
                <w:rFonts w:eastAsia="Times New Roman" w:cstheme="minorHAnsi"/>
                <w:sz w:val="24"/>
                <w:szCs w:val="24"/>
              </w:rPr>
            </w:pPr>
            <w:r>
              <w:rPr>
                <w:rFonts w:eastAsia="Calibri" w:cstheme="minorHAnsi"/>
                <w:sz w:val="24"/>
                <w:szCs w:val="24"/>
              </w:rPr>
              <w:t>25 Menit</w:t>
            </w:r>
          </w:p>
        </w:tc>
        <w:tc>
          <w:tcPr>
            <w:tcW w:w="963" w:type="dxa"/>
            <w:vAlign w:val="center"/>
          </w:tcPr>
          <w:p w:rsidR="00586BD2" w:rsidRDefault="00586BD2" w:rsidP="00D70D62">
            <w:pPr>
              <w:jc w:val="center"/>
              <w:rPr>
                <w:rFonts w:eastAsia="Calibri" w:cstheme="minorHAnsi"/>
                <w:sz w:val="24"/>
                <w:szCs w:val="24"/>
              </w:rPr>
            </w:pPr>
            <w:r>
              <w:rPr>
                <w:rFonts w:eastAsia="Calibri" w:cstheme="minorHAnsi"/>
                <w:sz w:val="24"/>
                <w:szCs w:val="24"/>
              </w:rPr>
              <w:t>20</w:t>
            </w:r>
          </w:p>
          <w:p w:rsidR="00586BD2" w:rsidRPr="00E84161" w:rsidRDefault="00586BD2" w:rsidP="00D70D62">
            <w:pPr>
              <w:jc w:val="center"/>
              <w:rPr>
                <w:rFonts w:eastAsia="Times New Roman" w:cstheme="minorHAnsi"/>
                <w:sz w:val="24"/>
                <w:szCs w:val="24"/>
              </w:rPr>
            </w:pPr>
            <w:r>
              <w:rPr>
                <w:rFonts w:eastAsia="Calibri" w:cstheme="minorHAnsi"/>
                <w:sz w:val="24"/>
                <w:szCs w:val="24"/>
              </w:rPr>
              <w:t>Menit</w:t>
            </w:r>
          </w:p>
        </w:tc>
        <w:tc>
          <w:tcPr>
            <w:tcW w:w="963" w:type="dxa"/>
            <w:vAlign w:val="center"/>
          </w:tcPr>
          <w:p w:rsidR="00586BD2" w:rsidRDefault="00586BD2" w:rsidP="00D70D62">
            <w:pPr>
              <w:jc w:val="center"/>
              <w:rPr>
                <w:rFonts w:eastAsia="Calibri" w:cstheme="minorHAnsi"/>
                <w:sz w:val="24"/>
                <w:szCs w:val="24"/>
              </w:rPr>
            </w:pPr>
            <w:r>
              <w:rPr>
                <w:rFonts w:eastAsia="Calibri" w:cstheme="minorHAnsi"/>
                <w:sz w:val="24"/>
                <w:szCs w:val="24"/>
              </w:rPr>
              <w:t>15</w:t>
            </w:r>
          </w:p>
          <w:p w:rsidR="00586BD2" w:rsidRPr="00E84161" w:rsidRDefault="00586BD2" w:rsidP="00D70D62">
            <w:pPr>
              <w:jc w:val="center"/>
              <w:rPr>
                <w:rFonts w:eastAsia="Times New Roman" w:cstheme="minorHAnsi"/>
                <w:sz w:val="24"/>
                <w:szCs w:val="24"/>
              </w:rPr>
            </w:pPr>
            <w:r>
              <w:rPr>
                <w:rFonts w:eastAsia="Calibri" w:cstheme="minorHAnsi"/>
                <w:sz w:val="24"/>
                <w:szCs w:val="24"/>
              </w:rPr>
              <w:t>Menit</w:t>
            </w:r>
          </w:p>
        </w:tc>
        <w:tc>
          <w:tcPr>
            <w:tcW w:w="963" w:type="dxa"/>
          </w:tcPr>
          <w:p w:rsidR="00586BD2" w:rsidRDefault="00586BD2" w:rsidP="00D70D62">
            <w:pPr>
              <w:rPr>
                <w:rFonts w:eastAsia="Calibri" w:cstheme="minorHAnsi"/>
                <w:sz w:val="24"/>
                <w:szCs w:val="24"/>
              </w:rPr>
            </w:pPr>
            <w:r>
              <w:rPr>
                <w:rFonts w:eastAsia="Calibri" w:cstheme="minorHAnsi"/>
                <w:sz w:val="24"/>
                <w:szCs w:val="24"/>
              </w:rPr>
              <w:t>10</w:t>
            </w:r>
          </w:p>
          <w:p w:rsidR="00586BD2" w:rsidRDefault="00586BD2" w:rsidP="00D70D62">
            <w:r w:rsidRPr="008470D6">
              <w:rPr>
                <w:rFonts w:eastAsia="Calibri" w:cstheme="minorHAnsi"/>
                <w:sz w:val="24"/>
                <w:szCs w:val="24"/>
              </w:rPr>
              <w:t>Menit</w:t>
            </w:r>
          </w:p>
        </w:tc>
        <w:tc>
          <w:tcPr>
            <w:tcW w:w="963" w:type="dxa"/>
          </w:tcPr>
          <w:p w:rsidR="00586BD2" w:rsidRDefault="00586BD2" w:rsidP="00D70D62">
            <w:pPr>
              <w:rPr>
                <w:rFonts w:eastAsia="Calibri" w:cstheme="minorHAnsi"/>
                <w:sz w:val="24"/>
                <w:szCs w:val="24"/>
              </w:rPr>
            </w:pPr>
            <w:r>
              <w:rPr>
                <w:rFonts w:eastAsia="Calibri" w:cstheme="minorHAnsi"/>
                <w:sz w:val="24"/>
                <w:szCs w:val="24"/>
              </w:rPr>
              <w:t>8</w:t>
            </w:r>
          </w:p>
          <w:p w:rsidR="00586BD2" w:rsidRDefault="00586BD2" w:rsidP="00D70D62">
            <w:r w:rsidRPr="008470D6">
              <w:rPr>
                <w:rFonts w:eastAsia="Calibri" w:cstheme="minorHAnsi"/>
                <w:sz w:val="24"/>
                <w:szCs w:val="24"/>
              </w:rPr>
              <w:t>Menit</w:t>
            </w:r>
          </w:p>
        </w:tc>
        <w:tc>
          <w:tcPr>
            <w:tcW w:w="2199" w:type="dxa"/>
            <w:vAlign w:val="center"/>
            <w:hideMark/>
          </w:tcPr>
          <w:p w:rsidR="00586BD2" w:rsidRPr="00E84161" w:rsidRDefault="00586BD2" w:rsidP="00D70D62">
            <w:pPr>
              <w:jc w:val="center"/>
              <w:rPr>
                <w:rFonts w:eastAsia="Times New Roman" w:cstheme="minorHAnsi"/>
                <w:sz w:val="24"/>
                <w:szCs w:val="24"/>
              </w:rPr>
            </w:pPr>
            <w:r>
              <w:rPr>
                <w:rFonts w:eastAsia="Calibri" w:cstheme="minorHAnsi"/>
                <w:sz w:val="24"/>
                <w:szCs w:val="24"/>
              </w:rPr>
              <w:t>8 Menit</w:t>
            </w:r>
          </w:p>
        </w:tc>
      </w:tr>
      <w:tr w:rsidR="00586BD2" w:rsidRPr="00E84161" w:rsidTr="00D70D62">
        <w:trPr>
          <w:trHeight w:val="645"/>
          <w:jc w:val="center"/>
        </w:trPr>
        <w:tc>
          <w:tcPr>
            <w:tcW w:w="568"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2</w:t>
            </w:r>
          </w:p>
        </w:tc>
        <w:tc>
          <w:tcPr>
            <w:tcW w:w="4773" w:type="dxa"/>
            <w:vAlign w:val="center"/>
            <w:hideMark/>
          </w:tcPr>
          <w:p w:rsidR="00586BD2" w:rsidRPr="00E84161" w:rsidRDefault="00586BD2" w:rsidP="00D70D62">
            <w:pPr>
              <w:rPr>
                <w:rFonts w:eastAsia="Times New Roman" w:cstheme="minorHAnsi"/>
                <w:sz w:val="24"/>
                <w:szCs w:val="24"/>
              </w:rPr>
            </w:pPr>
            <w:r w:rsidRPr="00E84161">
              <w:rPr>
                <w:rFonts w:eastAsia="Calibri" w:cstheme="minorHAnsi"/>
                <w:sz w:val="24"/>
                <w:szCs w:val="24"/>
              </w:rPr>
              <w:t xml:space="preserve">Peningkatan Partisipasi masyarakat dalam </w:t>
            </w:r>
            <w:r>
              <w:rPr>
                <w:rFonts w:eastAsia="Calibri" w:cstheme="minorHAnsi"/>
                <w:sz w:val="24"/>
                <w:szCs w:val="24"/>
              </w:rPr>
              <w:t xml:space="preserve">Perencanaan </w:t>
            </w:r>
            <w:r w:rsidRPr="00E84161">
              <w:rPr>
                <w:rFonts w:eastAsia="Calibri" w:cstheme="minorHAnsi"/>
                <w:sz w:val="24"/>
                <w:szCs w:val="24"/>
              </w:rPr>
              <w:t>pembangunan</w:t>
            </w:r>
            <w:r>
              <w:rPr>
                <w:rFonts w:eastAsia="Calibri" w:cstheme="minorHAnsi"/>
                <w:sz w:val="24"/>
                <w:szCs w:val="24"/>
              </w:rPr>
              <w:t xml:space="preserve"> ( % )</w:t>
            </w:r>
          </w:p>
        </w:tc>
        <w:tc>
          <w:tcPr>
            <w:tcW w:w="2161" w:type="dxa"/>
            <w:vAlign w:val="center"/>
            <w:hideMark/>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100,00</w:t>
            </w:r>
          </w:p>
        </w:tc>
        <w:tc>
          <w:tcPr>
            <w:tcW w:w="958" w:type="dxa"/>
            <w:vAlign w:val="center"/>
          </w:tcPr>
          <w:p w:rsidR="00586BD2" w:rsidRPr="00E84161" w:rsidRDefault="00586BD2" w:rsidP="00D70D62">
            <w:pPr>
              <w:jc w:val="center"/>
              <w:rPr>
                <w:rFonts w:eastAsia="Times New Roman" w:cstheme="minorHAnsi"/>
                <w:sz w:val="24"/>
                <w:szCs w:val="24"/>
              </w:rPr>
            </w:pPr>
            <w:r>
              <w:rPr>
                <w:rFonts w:eastAsia="Calibri" w:cstheme="minorHAnsi"/>
                <w:sz w:val="24"/>
                <w:szCs w:val="24"/>
              </w:rPr>
              <w:t>100,00</w:t>
            </w:r>
          </w:p>
        </w:tc>
        <w:tc>
          <w:tcPr>
            <w:tcW w:w="963" w:type="dxa"/>
            <w:vAlign w:val="center"/>
          </w:tcPr>
          <w:p w:rsidR="00586BD2" w:rsidRPr="00E84161" w:rsidRDefault="00586BD2" w:rsidP="00D70D62">
            <w:pPr>
              <w:jc w:val="center"/>
              <w:rPr>
                <w:rFonts w:eastAsia="Times New Roman" w:cstheme="minorHAnsi"/>
                <w:sz w:val="24"/>
                <w:szCs w:val="24"/>
              </w:rPr>
            </w:pPr>
            <w:r>
              <w:rPr>
                <w:rFonts w:eastAsia="Calibri" w:cstheme="minorHAnsi"/>
                <w:sz w:val="24"/>
                <w:szCs w:val="24"/>
              </w:rPr>
              <w:t>100,00</w:t>
            </w:r>
          </w:p>
        </w:tc>
        <w:tc>
          <w:tcPr>
            <w:tcW w:w="963" w:type="dxa"/>
            <w:vAlign w:val="center"/>
          </w:tcPr>
          <w:p w:rsidR="00586BD2" w:rsidRPr="00E84161" w:rsidRDefault="00586BD2" w:rsidP="00D70D62">
            <w:pPr>
              <w:jc w:val="center"/>
              <w:rPr>
                <w:rFonts w:eastAsia="Times New Roman" w:cstheme="minorHAnsi"/>
                <w:sz w:val="24"/>
                <w:szCs w:val="24"/>
              </w:rPr>
            </w:pPr>
            <w:r>
              <w:rPr>
                <w:rFonts w:eastAsia="Calibri" w:cstheme="minorHAnsi"/>
                <w:sz w:val="24"/>
                <w:szCs w:val="24"/>
              </w:rPr>
              <w:t>100,00</w:t>
            </w:r>
          </w:p>
        </w:tc>
        <w:tc>
          <w:tcPr>
            <w:tcW w:w="963" w:type="dxa"/>
            <w:vAlign w:val="center"/>
          </w:tcPr>
          <w:p w:rsidR="00586BD2" w:rsidRPr="00E84161" w:rsidRDefault="00586BD2" w:rsidP="00D70D62">
            <w:pPr>
              <w:jc w:val="center"/>
              <w:rPr>
                <w:rFonts w:eastAsia="Times New Roman" w:cstheme="minorHAnsi"/>
                <w:sz w:val="24"/>
                <w:szCs w:val="24"/>
              </w:rPr>
            </w:pPr>
            <w:r>
              <w:rPr>
                <w:rFonts w:eastAsia="Calibri" w:cstheme="minorHAnsi"/>
                <w:sz w:val="24"/>
                <w:szCs w:val="24"/>
              </w:rPr>
              <w:t>100,00</w:t>
            </w:r>
          </w:p>
        </w:tc>
        <w:tc>
          <w:tcPr>
            <w:tcW w:w="963" w:type="dxa"/>
            <w:vAlign w:val="center"/>
          </w:tcPr>
          <w:p w:rsidR="00586BD2" w:rsidRPr="00E84161" w:rsidRDefault="00586BD2" w:rsidP="00D70D62">
            <w:pPr>
              <w:jc w:val="center"/>
              <w:rPr>
                <w:rFonts w:eastAsia="Times New Roman" w:cstheme="minorHAnsi"/>
                <w:sz w:val="24"/>
                <w:szCs w:val="24"/>
              </w:rPr>
            </w:pPr>
            <w:r>
              <w:rPr>
                <w:rFonts w:eastAsia="Calibri" w:cstheme="minorHAnsi"/>
                <w:sz w:val="24"/>
                <w:szCs w:val="24"/>
              </w:rPr>
              <w:t>100,00</w:t>
            </w:r>
          </w:p>
        </w:tc>
        <w:tc>
          <w:tcPr>
            <w:tcW w:w="2199" w:type="dxa"/>
            <w:vAlign w:val="center"/>
            <w:hideMark/>
          </w:tcPr>
          <w:p w:rsidR="00586BD2" w:rsidRPr="00E84161" w:rsidRDefault="00586BD2" w:rsidP="00D70D62">
            <w:pPr>
              <w:jc w:val="center"/>
              <w:rPr>
                <w:rFonts w:eastAsia="Times New Roman" w:cstheme="minorHAnsi"/>
                <w:sz w:val="24"/>
                <w:szCs w:val="24"/>
              </w:rPr>
            </w:pPr>
            <w:r>
              <w:rPr>
                <w:rFonts w:eastAsia="Calibri" w:cstheme="minorHAnsi"/>
                <w:sz w:val="24"/>
                <w:szCs w:val="24"/>
              </w:rPr>
              <w:t>100,00</w:t>
            </w:r>
          </w:p>
        </w:tc>
      </w:tr>
      <w:tr w:rsidR="00586BD2" w:rsidRPr="00E84161" w:rsidTr="00D70D62">
        <w:trPr>
          <w:trHeight w:val="747"/>
          <w:jc w:val="center"/>
        </w:trPr>
        <w:tc>
          <w:tcPr>
            <w:tcW w:w="568"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3</w:t>
            </w:r>
          </w:p>
        </w:tc>
        <w:tc>
          <w:tcPr>
            <w:tcW w:w="4773" w:type="dxa"/>
            <w:vAlign w:val="center"/>
            <w:hideMark/>
          </w:tcPr>
          <w:p w:rsidR="00586BD2" w:rsidRPr="00E84161" w:rsidRDefault="00586BD2" w:rsidP="00D70D62">
            <w:pPr>
              <w:rPr>
                <w:rFonts w:eastAsia="Times New Roman" w:cstheme="minorHAnsi"/>
                <w:sz w:val="24"/>
                <w:szCs w:val="24"/>
              </w:rPr>
            </w:pPr>
            <w:r w:rsidRPr="00E84161">
              <w:rPr>
                <w:rFonts w:eastAsia="Calibri" w:cstheme="minorHAnsi"/>
                <w:sz w:val="24"/>
                <w:szCs w:val="24"/>
              </w:rPr>
              <w:t xml:space="preserve">Penurunan </w:t>
            </w:r>
            <w:r>
              <w:rPr>
                <w:rFonts w:eastAsia="Calibri" w:cstheme="minorHAnsi"/>
                <w:sz w:val="24"/>
                <w:szCs w:val="24"/>
              </w:rPr>
              <w:t xml:space="preserve">Kasus </w:t>
            </w:r>
            <w:r w:rsidRPr="00E84161">
              <w:rPr>
                <w:rFonts w:eastAsia="Calibri" w:cstheme="minorHAnsi"/>
                <w:sz w:val="24"/>
                <w:szCs w:val="24"/>
              </w:rPr>
              <w:t xml:space="preserve"> Kriminal dala</w:t>
            </w:r>
            <w:r>
              <w:rPr>
                <w:rFonts w:eastAsia="Calibri" w:cstheme="minorHAnsi"/>
                <w:sz w:val="24"/>
                <w:szCs w:val="24"/>
              </w:rPr>
              <w:t>di Timgkat Kecamatan ( % )</w:t>
            </w:r>
          </w:p>
        </w:tc>
        <w:tc>
          <w:tcPr>
            <w:tcW w:w="2161" w:type="dxa"/>
            <w:vAlign w:val="center"/>
            <w:hideMark/>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n/a</w:t>
            </w:r>
          </w:p>
        </w:tc>
        <w:tc>
          <w:tcPr>
            <w:tcW w:w="958"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1,00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1,00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1,00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1,00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1,00</w:t>
            </w:r>
          </w:p>
        </w:tc>
        <w:tc>
          <w:tcPr>
            <w:tcW w:w="2199"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1,00</w:t>
            </w:r>
          </w:p>
        </w:tc>
      </w:tr>
      <w:tr w:rsidR="00586BD2" w:rsidRPr="00E84161" w:rsidTr="00D70D62">
        <w:trPr>
          <w:trHeight w:val="486"/>
          <w:jc w:val="center"/>
        </w:trPr>
        <w:tc>
          <w:tcPr>
            <w:tcW w:w="568"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4</w:t>
            </w:r>
          </w:p>
        </w:tc>
        <w:tc>
          <w:tcPr>
            <w:tcW w:w="4773" w:type="dxa"/>
            <w:vAlign w:val="center"/>
          </w:tcPr>
          <w:p w:rsidR="00586BD2" w:rsidRPr="00E84161" w:rsidRDefault="00586BD2" w:rsidP="00D70D62">
            <w:pPr>
              <w:rPr>
                <w:rFonts w:eastAsia="Times New Roman" w:cstheme="minorHAnsi"/>
                <w:sz w:val="24"/>
                <w:szCs w:val="24"/>
              </w:rPr>
            </w:pPr>
            <w:r>
              <w:rPr>
                <w:rFonts w:eastAsia="Times New Roman" w:cstheme="minorHAnsi"/>
                <w:sz w:val="24"/>
                <w:szCs w:val="24"/>
              </w:rPr>
              <w:t>Presentase Konflik Sosial dan Keagamaan di Tingkat Kecamatan ( % )</w:t>
            </w:r>
          </w:p>
        </w:tc>
        <w:tc>
          <w:tcPr>
            <w:tcW w:w="2161"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0</w:t>
            </w:r>
          </w:p>
        </w:tc>
        <w:tc>
          <w:tcPr>
            <w:tcW w:w="958" w:type="dxa"/>
            <w:vAlign w:val="center"/>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0</w:t>
            </w:r>
            <w:r>
              <w:rPr>
                <w:rFonts w:eastAsia="Times New Roman" w:cstheme="minorHAnsi"/>
                <w:sz w:val="24"/>
                <w:szCs w:val="24"/>
              </w:rPr>
              <w:t>,00</w:t>
            </w:r>
          </w:p>
        </w:tc>
        <w:tc>
          <w:tcPr>
            <w:tcW w:w="963" w:type="dxa"/>
            <w:vAlign w:val="center"/>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0</w:t>
            </w:r>
            <w:r>
              <w:rPr>
                <w:rFonts w:eastAsia="Times New Roman" w:cstheme="minorHAnsi"/>
                <w:sz w:val="24"/>
                <w:szCs w:val="24"/>
              </w:rPr>
              <w:t>,00</w:t>
            </w:r>
          </w:p>
        </w:tc>
        <w:tc>
          <w:tcPr>
            <w:tcW w:w="963" w:type="dxa"/>
            <w:vAlign w:val="center"/>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0</w:t>
            </w:r>
            <w:r>
              <w:rPr>
                <w:rFonts w:eastAsia="Times New Roman" w:cstheme="minorHAnsi"/>
                <w:sz w:val="24"/>
                <w:szCs w:val="24"/>
              </w:rPr>
              <w:t>,00</w:t>
            </w:r>
          </w:p>
        </w:tc>
        <w:tc>
          <w:tcPr>
            <w:tcW w:w="963" w:type="dxa"/>
            <w:vAlign w:val="center"/>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0</w:t>
            </w:r>
            <w:r>
              <w:rPr>
                <w:rFonts w:eastAsia="Times New Roman" w:cstheme="minorHAnsi"/>
                <w:sz w:val="24"/>
                <w:szCs w:val="24"/>
              </w:rPr>
              <w:t>,00</w:t>
            </w:r>
          </w:p>
        </w:tc>
        <w:tc>
          <w:tcPr>
            <w:tcW w:w="963" w:type="dxa"/>
            <w:vAlign w:val="center"/>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0</w:t>
            </w:r>
            <w:r>
              <w:rPr>
                <w:rFonts w:eastAsia="Times New Roman" w:cstheme="minorHAnsi"/>
                <w:sz w:val="24"/>
                <w:szCs w:val="24"/>
              </w:rPr>
              <w:t>,00</w:t>
            </w:r>
          </w:p>
        </w:tc>
        <w:tc>
          <w:tcPr>
            <w:tcW w:w="2199" w:type="dxa"/>
            <w:vAlign w:val="center"/>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0</w:t>
            </w:r>
            <w:r>
              <w:rPr>
                <w:rFonts w:eastAsia="Times New Roman" w:cstheme="minorHAnsi"/>
                <w:sz w:val="24"/>
                <w:szCs w:val="24"/>
              </w:rPr>
              <w:t>,00</w:t>
            </w:r>
          </w:p>
        </w:tc>
      </w:tr>
      <w:tr w:rsidR="00586BD2" w:rsidRPr="00E84161" w:rsidTr="00D70D62">
        <w:trPr>
          <w:trHeight w:val="639"/>
          <w:jc w:val="center"/>
        </w:trPr>
        <w:tc>
          <w:tcPr>
            <w:tcW w:w="568" w:type="dxa"/>
            <w:vAlign w:val="center"/>
            <w:hideMark/>
          </w:tcPr>
          <w:p w:rsidR="00586BD2" w:rsidRPr="00E84161" w:rsidRDefault="00586BD2" w:rsidP="00D70D62">
            <w:pPr>
              <w:jc w:val="center"/>
              <w:rPr>
                <w:rFonts w:eastAsia="Times New Roman" w:cstheme="minorHAnsi"/>
                <w:sz w:val="24"/>
                <w:szCs w:val="24"/>
              </w:rPr>
            </w:pPr>
            <w:r w:rsidRPr="00E84161">
              <w:rPr>
                <w:rFonts w:eastAsia="Times New Roman" w:cstheme="minorHAnsi"/>
                <w:sz w:val="24"/>
                <w:szCs w:val="24"/>
              </w:rPr>
              <w:t>5</w:t>
            </w:r>
          </w:p>
        </w:tc>
        <w:tc>
          <w:tcPr>
            <w:tcW w:w="4773" w:type="dxa"/>
            <w:vAlign w:val="center"/>
          </w:tcPr>
          <w:p w:rsidR="00586BD2" w:rsidRPr="00E84161" w:rsidRDefault="00586BD2" w:rsidP="00D70D62">
            <w:pPr>
              <w:rPr>
                <w:rFonts w:eastAsia="Times New Roman" w:cstheme="minorHAnsi"/>
                <w:sz w:val="24"/>
                <w:szCs w:val="24"/>
              </w:rPr>
            </w:pPr>
            <w:r>
              <w:rPr>
                <w:rFonts w:eastAsia="Times New Roman" w:cstheme="minorHAnsi"/>
                <w:sz w:val="24"/>
                <w:szCs w:val="24"/>
              </w:rPr>
              <w:t xml:space="preserve">Program </w:t>
            </w:r>
            <w:r w:rsidRPr="00E84161">
              <w:rPr>
                <w:rFonts w:eastAsia="Times New Roman" w:cstheme="minorHAnsi"/>
                <w:sz w:val="24"/>
                <w:szCs w:val="24"/>
              </w:rPr>
              <w:t xml:space="preserve"> pemerintahan desa yang mendukung program pemerintah</w:t>
            </w:r>
            <w:r>
              <w:rPr>
                <w:rFonts w:eastAsia="Times New Roman" w:cstheme="minorHAnsi"/>
                <w:sz w:val="24"/>
                <w:szCs w:val="24"/>
              </w:rPr>
              <w:t xml:space="preserve"> (%)</w:t>
            </w:r>
          </w:p>
        </w:tc>
        <w:tc>
          <w:tcPr>
            <w:tcW w:w="2161" w:type="dxa"/>
            <w:vAlign w:val="center"/>
            <w:hideMark/>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40,00</w:t>
            </w:r>
          </w:p>
        </w:tc>
        <w:tc>
          <w:tcPr>
            <w:tcW w:w="958"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50,00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55,00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60,00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65,00</w:t>
            </w:r>
          </w:p>
        </w:tc>
        <w:tc>
          <w:tcPr>
            <w:tcW w:w="963"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70,00</w:t>
            </w:r>
          </w:p>
        </w:tc>
        <w:tc>
          <w:tcPr>
            <w:tcW w:w="2199" w:type="dxa"/>
            <w:vAlign w:val="center"/>
          </w:tcPr>
          <w:p w:rsidR="00586BD2" w:rsidRPr="00E84161" w:rsidRDefault="00586BD2" w:rsidP="00D70D62">
            <w:pPr>
              <w:jc w:val="center"/>
              <w:rPr>
                <w:rFonts w:eastAsia="Times New Roman" w:cstheme="minorHAnsi"/>
                <w:sz w:val="24"/>
                <w:szCs w:val="24"/>
              </w:rPr>
            </w:pPr>
            <w:r>
              <w:rPr>
                <w:rFonts w:eastAsia="Times New Roman" w:cstheme="minorHAnsi"/>
                <w:sz w:val="24"/>
                <w:szCs w:val="24"/>
              </w:rPr>
              <w:t>70</w:t>
            </w:r>
          </w:p>
        </w:tc>
      </w:tr>
      <w:tr w:rsidR="00586BD2" w:rsidRPr="00E84161" w:rsidTr="00D70D62">
        <w:trPr>
          <w:trHeight w:val="465"/>
          <w:jc w:val="center"/>
        </w:trPr>
        <w:tc>
          <w:tcPr>
            <w:tcW w:w="568" w:type="dxa"/>
            <w:vAlign w:val="center"/>
            <w:hideMark/>
          </w:tcPr>
          <w:p w:rsidR="00586BD2" w:rsidRPr="00E84161" w:rsidRDefault="00586BD2" w:rsidP="00D70D62">
            <w:pPr>
              <w:jc w:val="center"/>
              <w:rPr>
                <w:rFonts w:eastAsia="Times New Roman" w:cstheme="minorHAnsi"/>
                <w:sz w:val="24"/>
                <w:szCs w:val="24"/>
              </w:rPr>
            </w:pPr>
          </w:p>
        </w:tc>
        <w:tc>
          <w:tcPr>
            <w:tcW w:w="4773" w:type="dxa"/>
            <w:vAlign w:val="center"/>
          </w:tcPr>
          <w:p w:rsidR="00586BD2" w:rsidRPr="00E84161" w:rsidRDefault="00586BD2" w:rsidP="00D70D62">
            <w:pPr>
              <w:rPr>
                <w:rFonts w:eastAsia="Times New Roman" w:cstheme="minorHAnsi"/>
                <w:sz w:val="24"/>
                <w:szCs w:val="24"/>
              </w:rPr>
            </w:pPr>
          </w:p>
        </w:tc>
        <w:tc>
          <w:tcPr>
            <w:tcW w:w="2161" w:type="dxa"/>
            <w:vAlign w:val="center"/>
          </w:tcPr>
          <w:p w:rsidR="00586BD2" w:rsidRPr="00E84161" w:rsidRDefault="00586BD2" w:rsidP="00D70D62">
            <w:pPr>
              <w:jc w:val="center"/>
              <w:rPr>
                <w:rFonts w:eastAsia="Times New Roman" w:cstheme="minorHAnsi"/>
                <w:sz w:val="24"/>
                <w:szCs w:val="24"/>
              </w:rPr>
            </w:pPr>
          </w:p>
        </w:tc>
        <w:tc>
          <w:tcPr>
            <w:tcW w:w="958" w:type="dxa"/>
            <w:vAlign w:val="center"/>
          </w:tcPr>
          <w:p w:rsidR="00586BD2" w:rsidRPr="00E84161" w:rsidRDefault="00586BD2" w:rsidP="00D70D62">
            <w:pPr>
              <w:jc w:val="center"/>
              <w:rPr>
                <w:rFonts w:eastAsia="Times New Roman" w:cstheme="minorHAnsi"/>
                <w:sz w:val="24"/>
                <w:szCs w:val="24"/>
              </w:rPr>
            </w:pPr>
          </w:p>
        </w:tc>
        <w:tc>
          <w:tcPr>
            <w:tcW w:w="963" w:type="dxa"/>
            <w:vAlign w:val="center"/>
          </w:tcPr>
          <w:p w:rsidR="00586BD2" w:rsidRPr="00E84161" w:rsidRDefault="00586BD2" w:rsidP="00D70D62">
            <w:pPr>
              <w:jc w:val="center"/>
              <w:rPr>
                <w:rFonts w:eastAsia="Times New Roman" w:cstheme="minorHAnsi"/>
                <w:sz w:val="24"/>
                <w:szCs w:val="24"/>
              </w:rPr>
            </w:pPr>
          </w:p>
        </w:tc>
        <w:tc>
          <w:tcPr>
            <w:tcW w:w="963" w:type="dxa"/>
            <w:vAlign w:val="center"/>
          </w:tcPr>
          <w:p w:rsidR="00586BD2" w:rsidRPr="00E84161" w:rsidRDefault="00586BD2" w:rsidP="00D70D62">
            <w:pPr>
              <w:jc w:val="center"/>
              <w:rPr>
                <w:rFonts w:eastAsia="Times New Roman" w:cstheme="minorHAnsi"/>
                <w:sz w:val="24"/>
                <w:szCs w:val="24"/>
              </w:rPr>
            </w:pPr>
          </w:p>
        </w:tc>
        <w:tc>
          <w:tcPr>
            <w:tcW w:w="963" w:type="dxa"/>
            <w:vAlign w:val="center"/>
          </w:tcPr>
          <w:p w:rsidR="00586BD2" w:rsidRPr="00E84161" w:rsidRDefault="00586BD2" w:rsidP="00D70D62">
            <w:pPr>
              <w:jc w:val="center"/>
              <w:rPr>
                <w:rFonts w:eastAsia="Times New Roman" w:cstheme="minorHAnsi"/>
                <w:sz w:val="24"/>
                <w:szCs w:val="24"/>
              </w:rPr>
            </w:pPr>
          </w:p>
        </w:tc>
        <w:tc>
          <w:tcPr>
            <w:tcW w:w="963" w:type="dxa"/>
            <w:vAlign w:val="center"/>
          </w:tcPr>
          <w:p w:rsidR="00586BD2" w:rsidRPr="00E84161" w:rsidRDefault="00586BD2" w:rsidP="00D70D62">
            <w:pPr>
              <w:ind w:firstLineChars="200" w:firstLine="480"/>
              <w:jc w:val="center"/>
              <w:rPr>
                <w:rFonts w:eastAsia="Times New Roman" w:cstheme="minorHAnsi"/>
                <w:sz w:val="24"/>
                <w:szCs w:val="24"/>
              </w:rPr>
            </w:pPr>
          </w:p>
        </w:tc>
        <w:tc>
          <w:tcPr>
            <w:tcW w:w="2199" w:type="dxa"/>
            <w:vAlign w:val="center"/>
          </w:tcPr>
          <w:p w:rsidR="00586BD2" w:rsidRPr="00E84161" w:rsidRDefault="00586BD2" w:rsidP="00D70D62">
            <w:pPr>
              <w:jc w:val="center"/>
              <w:rPr>
                <w:rFonts w:eastAsia="Times New Roman" w:cstheme="minorHAnsi"/>
                <w:sz w:val="24"/>
                <w:szCs w:val="24"/>
              </w:rPr>
            </w:pPr>
          </w:p>
        </w:tc>
      </w:tr>
    </w:tbl>
    <w:p w:rsidR="00D23A7B" w:rsidRDefault="00D23A7B" w:rsidP="00586BD2">
      <w:pPr>
        <w:spacing w:line="360" w:lineRule="auto"/>
        <w:rPr>
          <w:rFonts w:ascii="Bookman Old Style" w:hAnsi="Bookman Old Style" w:cstheme="minorHAnsi"/>
          <w:b/>
          <w:sz w:val="24"/>
        </w:rPr>
        <w:sectPr w:rsidR="00D23A7B" w:rsidSect="00D23A7B">
          <w:pgSz w:w="20160" w:h="12240" w:orient="landscape" w:code="5"/>
          <w:pgMar w:top="1440" w:right="1077" w:bottom="1440" w:left="1077" w:header="426" w:footer="632" w:gutter="0"/>
          <w:cols w:space="720"/>
          <w:docGrid w:linePitch="360"/>
        </w:sectPr>
      </w:pPr>
    </w:p>
    <w:p w:rsidR="00647212" w:rsidRPr="00D23A7B" w:rsidRDefault="00647212" w:rsidP="00D23A7B">
      <w:pPr>
        <w:spacing w:line="360" w:lineRule="auto"/>
        <w:rPr>
          <w:rFonts w:ascii="Bookman Old Style" w:hAnsi="Bookman Old Style" w:cstheme="minorHAnsi"/>
          <w:b/>
        </w:rPr>
      </w:pPr>
    </w:p>
    <w:p w:rsidR="007B01D0" w:rsidRPr="0060010F" w:rsidRDefault="00647212" w:rsidP="00647212">
      <w:pPr>
        <w:pStyle w:val="ListParagraph"/>
        <w:spacing w:line="360" w:lineRule="auto"/>
        <w:ind w:left="3600"/>
        <w:rPr>
          <w:rFonts w:ascii="Bookman Old Style" w:hAnsi="Bookman Old Style" w:cstheme="minorHAnsi"/>
          <w:b/>
        </w:rPr>
      </w:pPr>
      <w:r>
        <w:rPr>
          <w:rFonts w:ascii="Bookman Old Style" w:hAnsi="Bookman Old Style" w:cstheme="minorHAnsi"/>
          <w:b/>
        </w:rPr>
        <w:t xml:space="preserve">     </w:t>
      </w:r>
      <w:r w:rsidR="007B01D0" w:rsidRPr="0060010F">
        <w:rPr>
          <w:rFonts w:ascii="Bookman Old Style" w:hAnsi="Bookman Old Style" w:cstheme="minorHAnsi"/>
          <w:b/>
        </w:rPr>
        <w:t>BAB VIII</w:t>
      </w:r>
    </w:p>
    <w:p w:rsidR="009109FD" w:rsidRPr="0060010F" w:rsidRDefault="007F3DCB" w:rsidP="0060010F">
      <w:pPr>
        <w:pStyle w:val="ListParagraph"/>
        <w:spacing w:after="0" w:line="360" w:lineRule="auto"/>
        <w:ind w:left="0"/>
        <w:jc w:val="center"/>
        <w:rPr>
          <w:rFonts w:ascii="Bookman Old Style" w:hAnsi="Bookman Old Style" w:cstheme="minorHAnsi"/>
          <w:b/>
        </w:rPr>
      </w:pPr>
      <w:r w:rsidRPr="0060010F">
        <w:rPr>
          <w:rFonts w:ascii="Bookman Old Style" w:hAnsi="Bookman Old Style" w:cstheme="minorHAnsi"/>
          <w:b/>
        </w:rPr>
        <w:t>PENUTUP</w:t>
      </w:r>
    </w:p>
    <w:p w:rsidR="007B01D0" w:rsidRPr="0060010F" w:rsidRDefault="007B01D0" w:rsidP="00A52B66">
      <w:pPr>
        <w:pStyle w:val="ListParagraph"/>
        <w:spacing w:line="360" w:lineRule="auto"/>
        <w:ind w:left="0" w:firstLine="720"/>
        <w:jc w:val="both"/>
        <w:rPr>
          <w:rFonts w:ascii="Bookman Old Style" w:hAnsi="Bookman Old Style"/>
        </w:rPr>
      </w:pPr>
      <w:r w:rsidRPr="0060010F">
        <w:rPr>
          <w:rFonts w:ascii="Bookman Old Style" w:hAnsi="Bookman Old Style"/>
        </w:rPr>
        <w:t>Penetapan visi, misi, tujuan, sasaran, kebijakan, program dan kegiatan tidak terlepas dari aspek pengukurannya, sehingga memiliki nilai akuntabilitas yang tinggi. Pelaksanaan visi dan misi tersebut diharapkan benar-benar dapat dipertanggungjawabkan kepada publik. Oleh karena itu, untuk menilai tingkat keberhasilan pelaksanaan kegiatan, program, dan kebijakan sesuai dengan tujuan dan sasaran yang ditetapkan dalam rencana strategis, diperlukan pengukuran dan evaluasi kinerja. Pengukuran kinerja dimaksud untuk memberi penilaian terhadap kemajuan yang telah dicapai dibandingkan dengan tujuan yang telah ditetapkan.</w:t>
      </w:r>
    </w:p>
    <w:p w:rsidR="007B01D0" w:rsidRPr="0060010F" w:rsidRDefault="007B01D0" w:rsidP="00A52B66">
      <w:pPr>
        <w:pStyle w:val="ListParagraph"/>
        <w:spacing w:line="360" w:lineRule="auto"/>
        <w:ind w:left="0" w:firstLine="720"/>
        <w:jc w:val="both"/>
        <w:rPr>
          <w:rFonts w:ascii="Bookman Old Style" w:hAnsi="Bookman Old Style"/>
        </w:rPr>
      </w:pPr>
      <w:r w:rsidRPr="0060010F">
        <w:rPr>
          <w:rFonts w:ascii="Bookman Old Style" w:hAnsi="Bookman Old Style"/>
        </w:rPr>
        <w:t xml:space="preserve"> Selanjutnya Penyusunan Rencana Strategi ini merupakan pedoman taktis strategis dalam pelaksanaan kegiatan-kegiatan yang kan dilaksanakan dalam periode tahun 2021 - 2026. Strategi atau cara pencapaian tujuan dan sasaran yang telah ditetapkan, dalam rencana stratejik ini berisikan tentang kebijakan, program dan kegiatan-kegiatan yang disesuaikan dengan Rencana Stratejik Kabupaten Kepulauan Selayar Tahun 2021-2022 dan merupakan sebuah produk kesepakatan dan komitmen bersama bagi seluruh komponen organisasi Kantor Kecamatan Pasilambena. Program-program dan kegiatan-kegiatan yang tercantum dalam renstra ini akan dijabarkan lebih lanjut dalam Rencana Kerja Tahunan (RKT/Renja) dan sebagai dasar penyusunan program kerja Organisasi Kantor Kecamatan Pasilambena. </w:t>
      </w:r>
    </w:p>
    <w:p w:rsidR="0060010F" w:rsidRPr="00647212" w:rsidRDefault="007B01D0" w:rsidP="00647212">
      <w:pPr>
        <w:pStyle w:val="ListParagraph"/>
        <w:spacing w:line="360" w:lineRule="auto"/>
        <w:ind w:left="0" w:firstLine="720"/>
        <w:jc w:val="both"/>
        <w:rPr>
          <w:rFonts w:ascii="Bookman Old Style" w:hAnsi="Bookman Old Style"/>
        </w:rPr>
      </w:pPr>
      <w:r w:rsidRPr="0060010F">
        <w:rPr>
          <w:rFonts w:ascii="Bookman Old Style" w:hAnsi="Bookman Old Style"/>
        </w:rPr>
        <w:t>Meskipun rentsra sudah mencakup berbagai kebijaksanaan, program dan kegiatan yang direncanakan, namun dalam pelaksanaannya disesuaikan pula dengan situasi dan kondisi yang ada serta selalu memperhatikan arah kebijakan umum pemerintah di tingkat atas. Seluruh tujuan dan sasaran yang ingin dicapai dalam Rencana Strategis ini, mustahil dapat dicapai tanpa dibarengi dengan koordinasi dan kerja sama yang baik dengan seluruh stake holders yang ada di lingkungan Pemerint</w:t>
      </w:r>
      <w:r w:rsidR="0060010F" w:rsidRPr="0060010F">
        <w:rPr>
          <w:rFonts w:ascii="Bookman Old Style" w:hAnsi="Bookman Old Style"/>
        </w:rPr>
        <w:t>ah Kabupaten Kepulauan Selayar.</w:t>
      </w:r>
    </w:p>
    <w:p w:rsidR="007B01D0" w:rsidRPr="0060010F" w:rsidRDefault="007B01D0" w:rsidP="00A52B66">
      <w:pPr>
        <w:pStyle w:val="ListParagraph"/>
        <w:spacing w:line="360" w:lineRule="auto"/>
        <w:ind w:left="4536"/>
        <w:jc w:val="center"/>
        <w:rPr>
          <w:rFonts w:ascii="Bookman Old Style" w:hAnsi="Bookman Old Style" w:cs="Arial"/>
        </w:rPr>
      </w:pPr>
      <w:r w:rsidRPr="0060010F">
        <w:rPr>
          <w:rFonts w:ascii="Bookman Old Style" w:hAnsi="Bookman Old Style" w:cs="Arial"/>
        </w:rPr>
        <w:t>Pasilambena,    Mei 2023</w:t>
      </w:r>
    </w:p>
    <w:p w:rsidR="007B01D0" w:rsidRPr="0060010F" w:rsidRDefault="007B01D0" w:rsidP="00A52B66">
      <w:pPr>
        <w:pStyle w:val="ListParagraph"/>
        <w:spacing w:line="360" w:lineRule="auto"/>
        <w:ind w:left="4536"/>
        <w:jc w:val="center"/>
        <w:rPr>
          <w:rFonts w:ascii="Bookman Old Style" w:hAnsi="Bookman Old Style" w:cs="Arial"/>
          <w:b/>
        </w:rPr>
      </w:pPr>
      <w:r w:rsidRPr="0060010F">
        <w:rPr>
          <w:rFonts w:ascii="Bookman Old Style" w:hAnsi="Bookman Old Style" w:cs="Arial"/>
          <w:b/>
        </w:rPr>
        <w:t>Camat Pasilambena</w:t>
      </w:r>
    </w:p>
    <w:p w:rsidR="007B01D0" w:rsidRPr="0060010F" w:rsidRDefault="007B01D0" w:rsidP="00A52B66">
      <w:pPr>
        <w:pStyle w:val="ListParagraph"/>
        <w:spacing w:line="360" w:lineRule="auto"/>
        <w:ind w:left="4536"/>
        <w:jc w:val="center"/>
        <w:rPr>
          <w:rFonts w:ascii="Bookman Old Style" w:hAnsi="Bookman Old Style" w:cs="Arial"/>
        </w:rPr>
      </w:pPr>
    </w:p>
    <w:p w:rsidR="007B01D0" w:rsidRPr="0060010F" w:rsidRDefault="007B01D0" w:rsidP="00A52B66">
      <w:pPr>
        <w:pStyle w:val="NoSpacing"/>
        <w:spacing w:line="360" w:lineRule="auto"/>
        <w:ind w:left="4536"/>
        <w:jc w:val="center"/>
        <w:rPr>
          <w:rFonts w:ascii="Bookman Old Style" w:hAnsi="Bookman Old Style" w:cs="Arial"/>
          <w:b/>
          <w:u w:val="single"/>
        </w:rPr>
      </w:pPr>
      <w:r w:rsidRPr="0060010F">
        <w:rPr>
          <w:rFonts w:ascii="Bookman Old Style" w:hAnsi="Bookman Old Style" w:cs="Arial"/>
          <w:b/>
          <w:u w:val="single"/>
        </w:rPr>
        <w:t>ANDI IRWAN,S.Pd, M.M</w:t>
      </w:r>
    </w:p>
    <w:p w:rsidR="007B01D0" w:rsidRPr="0060010F" w:rsidRDefault="007B01D0" w:rsidP="00A52B66">
      <w:pPr>
        <w:pStyle w:val="NoSpacing"/>
        <w:spacing w:line="360" w:lineRule="auto"/>
        <w:ind w:left="4536"/>
        <w:jc w:val="center"/>
        <w:rPr>
          <w:rFonts w:ascii="Bookman Old Style" w:hAnsi="Bookman Old Style" w:cstheme="minorHAnsi"/>
        </w:rPr>
        <w:sectPr w:rsidR="007B01D0" w:rsidRPr="0060010F" w:rsidSect="00D23A7B">
          <w:pgSz w:w="12240" w:h="20160" w:code="5"/>
          <w:pgMar w:top="1077" w:right="1440" w:bottom="1077" w:left="1440" w:header="426" w:footer="632" w:gutter="0"/>
          <w:cols w:space="720"/>
          <w:docGrid w:linePitch="360"/>
        </w:sectPr>
      </w:pPr>
      <w:r w:rsidRPr="0060010F">
        <w:rPr>
          <w:rFonts w:ascii="Bookman Old Style" w:hAnsi="Bookman Old Style" w:cs="Arial"/>
        </w:rPr>
        <w:t>Nip. 1982041320060410</w:t>
      </w:r>
    </w:p>
    <w:p w:rsidR="00AC72C0" w:rsidRPr="00A52B66" w:rsidRDefault="00AC72C0" w:rsidP="00A52B66">
      <w:pPr>
        <w:spacing w:line="360" w:lineRule="auto"/>
        <w:rPr>
          <w:rFonts w:ascii="Bookman Old Style" w:hAnsi="Bookman Old Style"/>
          <w:sz w:val="24"/>
        </w:rPr>
      </w:pPr>
    </w:p>
    <w:p w:rsidR="00DA2A6E" w:rsidRPr="00A52B66" w:rsidRDefault="00DA2A6E" w:rsidP="00A52B66">
      <w:pPr>
        <w:spacing w:line="360" w:lineRule="auto"/>
        <w:rPr>
          <w:rFonts w:ascii="Bookman Old Style" w:hAnsi="Bookman Old Style"/>
          <w:sz w:val="24"/>
        </w:rPr>
      </w:pPr>
    </w:p>
    <w:sectPr w:rsidR="00DA2A6E" w:rsidRPr="00A52B66" w:rsidSect="00D23A7B">
      <w:pgSz w:w="12240" w:h="20160" w:code="5"/>
      <w:pgMar w:top="1077" w:right="1440" w:bottom="107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C23" w:rsidRDefault="00B17C23" w:rsidP="0059390E">
      <w:pPr>
        <w:spacing w:after="0" w:line="240" w:lineRule="auto"/>
      </w:pPr>
      <w:r>
        <w:separator/>
      </w:r>
    </w:p>
  </w:endnote>
  <w:endnote w:type="continuationSeparator" w:id="0">
    <w:p w:rsidR="00B17C23" w:rsidRDefault="00B17C23" w:rsidP="00593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doni MT Condensed">
    <w:panose1 w:val="02070606080606020203"/>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636647"/>
      <w:docPartObj>
        <w:docPartGallery w:val="Page Numbers (Bottom of Page)"/>
        <w:docPartUnique/>
      </w:docPartObj>
    </w:sdtPr>
    <w:sdtEndPr>
      <w:rPr>
        <w:noProof/>
      </w:rPr>
    </w:sdtEndPr>
    <w:sdtContent>
      <w:p w:rsidR="00D70D62" w:rsidRDefault="00D70D62">
        <w:pPr>
          <w:pStyle w:val="Footer"/>
          <w:jc w:val="right"/>
        </w:pPr>
        <w:r>
          <w:fldChar w:fldCharType="begin"/>
        </w:r>
        <w:r>
          <w:instrText xml:space="preserve"> PAGE   \* MERGEFORMAT </w:instrText>
        </w:r>
        <w:r>
          <w:fldChar w:fldCharType="separate"/>
        </w:r>
        <w:r w:rsidR="005A1594">
          <w:rPr>
            <w:noProof/>
          </w:rPr>
          <w:t>20</w:t>
        </w:r>
        <w:r>
          <w:rPr>
            <w:noProof/>
          </w:rPr>
          <w:fldChar w:fldCharType="end"/>
        </w:r>
      </w:p>
    </w:sdtContent>
  </w:sdt>
  <w:p w:rsidR="00D70D62" w:rsidRDefault="00D70D62" w:rsidP="00B046DB">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1575174"/>
      <w:docPartObj>
        <w:docPartGallery w:val="Page Numbers (Bottom of Page)"/>
        <w:docPartUnique/>
      </w:docPartObj>
    </w:sdtPr>
    <w:sdtEndPr>
      <w:rPr>
        <w:noProof/>
      </w:rPr>
    </w:sdtEndPr>
    <w:sdtContent>
      <w:p w:rsidR="00D70D62" w:rsidRDefault="00D70D62">
        <w:pPr>
          <w:pStyle w:val="Footer"/>
          <w:jc w:val="right"/>
        </w:pPr>
        <w:r>
          <w:fldChar w:fldCharType="begin"/>
        </w:r>
        <w:r>
          <w:instrText xml:space="preserve"> PAGE   \* MERGEFORMAT </w:instrText>
        </w:r>
        <w:r>
          <w:fldChar w:fldCharType="separate"/>
        </w:r>
        <w:r w:rsidR="005A1594">
          <w:rPr>
            <w:noProof/>
          </w:rPr>
          <w:t>1</w:t>
        </w:r>
        <w:r>
          <w:rPr>
            <w:noProof/>
          </w:rPr>
          <w:fldChar w:fldCharType="end"/>
        </w:r>
      </w:p>
    </w:sdtContent>
  </w:sdt>
  <w:p w:rsidR="00D70D62" w:rsidRDefault="00D70D62" w:rsidP="00B046D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C23" w:rsidRDefault="00B17C23" w:rsidP="0059390E">
      <w:pPr>
        <w:spacing w:after="0" w:line="240" w:lineRule="auto"/>
      </w:pPr>
      <w:r>
        <w:separator/>
      </w:r>
    </w:p>
  </w:footnote>
  <w:footnote w:type="continuationSeparator" w:id="0">
    <w:p w:rsidR="00B17C23" w:rsidRDefault="00B17C23" w:rsidP="005939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sz w:val="16"/>
        <w:szCs w:val="16"/>
      </w:rPr>
      <w:id w:val="-1974821888"/>
      <w:docPartObj>
        <w:docPartGallery w:val="Page Numbers (Margins)"/>
        <w:docPartUnique/>
      </w:docPartObj>
    </w:sdtPr>
    <w:sdtEndPr/>
    <w:sdtContent>
      <w:p w:rsidR="00D70D62" w:rsidRPr="000D099A" w:rsidRDefault="00D70D62" w:rsidP="00B046DB">
        <w:pPr>
          <w:pStyle w:val="Header"/>
          <w:jc w:val="center"/>
          <w:rPr>
            <w:rFonts w:ascii="Bookman Old Style" w:hAnsi="Bookman Old Style"/>
            <w:sz w:val="16"/>
            <w:szCs w:val="16"/>
          </w:rPr>
        </w:pPr>
        <w:r>
          <w:rPr>
            <w:noProof/>
          </w:rPr>
          <mc:AlternateContent>
            <mc:Choice Requires="wps">
              <w:drawing>
                <wp:anchor distT="0" distB="0" distL="114300" distR="114300" simplePos="0" relativeHeight="251659264" behindDoc="0" locked="0" layoutInCell="0" allowOverlap="1">
                  <wp:simplePos x="0" y="0"/>
                  <wp:positionH relativeFrom="rightMargin">
                    <wp:align>center</wp:align>
                  </wp:positionH>
                  <wp:positionV relativeFrom="margin">
                    <wp:align>bottom</wp:align>
                  </wp:positionV>
                  <wp:extent cx="510540" cy="218313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0D62" w:rsidRDefault="00D70D62">
                              <w:pPr>
                                <w:pStyle w:val="Footer"/>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53" style="position:absolute;left:0;text-align:left;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" o:allowincell="f" filled="f" stroked="f">
                  <v:textbox style="layout-flow:vertical;mso-layout-flow-alt:bottom-to-top;mso-fit-shape-to-text:t">
                    <w:txbxContent>
                      <w:p w:rsidR="00D70D62" w:rsidRDefault="00D70D62">
                        <w:pPr>
                          <w:pStyle w:val="Footer"/>
                          <w:rPr>
                            <w:rFonts w:asciiTheme="majorHAnsi" w:eastAsiaTheme="majorEastAsia" w:hAnsiTheme="majorHAnsi" w:cstheme="majorBidi"/>
                            <w:sz w:val="44"/>
                            <w:szCs w:val="44"/>
                          </w:rPr>
                        </w:pPr>
                      </w:p>
                    </w:txbxContent>
                  </v:textbox>
                  <w10:wrap anchorx="margin" anchory="margin"/>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D62" w:rsidRDefault="00B17C23">
    <w:pPr>
      <w:pStyle w:val="Header"/>
    </w:pPr>
    <w:sdt>
      <w:sdtPr>
        <w:id w:val="-2079577772"/>
        <w:docPartObj>
          <w:docPartGallery w:val="Page Numbers (Margins)"/>
          <w:docPartUnique/>
        </w:docPartObj>
      </w:sdtPr>
      <w:sdtEndPr/>
      <w:sdtContent>
        <w:r w:rsidR="00D70D62">
          <w:rPr>
            <w:noProof/>
          </w:rPr>
          <mc:AlternateContent>
            <mc:Choice Requires="wps">
              <w:drawing>
                <wp:anchor distT="0" distB="0" distL="114300" distR="114300" simplePos="0" relativeHeight="251663360" behindDoc="0" locked="0" layoutInCell="0" allowOverlap="1">
                  <wp:simplePos x="0" y="0"/>
                  <wp:positionH relativeFrom="rightMargin">
                    <wp:align>center</wp:align>
                  </wp:positionH>
                  <wp:positionV relativeFrom="margin">
                    <wp:align>bottom</wp:align>
                  </wp:positionV>
                  <wp:extent cx="510540" cy="2183130"/>
                  <wp:effectExtent l="0" t="0" r="381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0D62" w:rsidRDefault="00D70D62">
                              <w:pPr>
                                <w:pStyle w:val="Footer"/>
                                <w:rPr>
                                  <w:rFonts w:asciiTheme="majorHAnsi" w:eastAsiaTheme="majorEastAsia" w:hAnsiTheme="majorHAnsi" w:cstheme="majorBidi"/>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7" o:spid="_x0000_s1054" style="position:absolute;margin-left:0;margin-top:0;width:40.2pt;height:171.9pt;z-index:25166336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" o:allowincell="f" filled="f" stroked="f">
                  <v:textbox style="layout-flow:vertical;mso-layout-flow-alt:bottom-to-top;mso-fit-shape-to-text:t">
                    <w:txbxContent>
                      <w:p w:rsidR="00D70D62" w:rsidRDefault="00D70D62">
                        <w:pPr>
                          <w:pStyle w:val="Footer"/>
                          <w:rPr>
                            <w:rFonts w:asciiTheme="majorHAnsi" w:eastAsiaTheme="majorEastAsia" w:hAnsiTheme="majorHAnsi" w:cstheme="majorBidi"/>
                            <w:sz w:val="44"/>
                            <w:szCs w:val="44"/>
                          </w:rPr>
                        </w:pPr>
                      </w:p>
                    </w:txbxContent>
                  </v:textbox>
                  <w10:wrap anchorx="margin" anchory="margin"/>
                </v:rect>
              </w:pict>
            </mc:Fallback>
          </mc:AlternateContent>
        </w:r>
      </w:sdtContent>
    </w:sdt>
    <w:r w:rsidR="00D70D62">
      <w:tab/>
    </w:r>
    <w:r w:rsidR="00D70D62">
      <w:tab/>
    </w:r>
    <w:r w:rsidR="00D70D62">
      <w:tab/>
    </w:r>
  </w:p>
  <w:p w:rsidR="00D70D62" w:rsidRPr="000D099A" w:rsidRDefault="00D70D62" w:rsidP="00B046DB">
    <w:pPr>
      <w:pStyle w:val="Header"/>
      <w:jc w:val="center"/>
      <w:rPr>
        <w:rFonts w:ascii="Bookman Old Style" w:hAnsi="Bookman Old Style"/>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071A1"/>
    <w:multiLevelType w:val="hybridMultilevel"/>
    <w:tmpl w:val="71567654"/>
    <w:lvl w:ilvl="0" w:tplc="D6CE1F3A">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 w15:restartNumberingAfterBreak="0">
    <w:nsid w:val="01D16B4C"/>
    <w:multiLevelType w:val="hybridMultilevel"/>
    <w:tmpl w:val="48BA9D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137EFD"/>
    <w:multiLevelType w:val="hybridMultilevel"/>
    <w:tmpl w:val="E5F805D8"/>
    <w:lvl w:ilvl="0" w:tplc="0409000F">
      <w:start w:val="1"/>
      <w:numFmt w:val="decimal"/>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DB87A4E"/>
    <w:multiLevelType w:val="multilevel"/>
    <w:tmpl w:val="A760BCBA"/>
    <w:lvl w:ilvl="0">
      <w:start w:val="2"/>
      <w:numFmt w:val="decimal"/>
      <w:lvlText w:val="%1"/>
      <w:lvlJc w:val="left"/>
      <w:pPr>
        <w:ind w:left="480" w:hanging="480"/>
      </w:pPr>
      <w:rPr>
        <w:rFonts w:hint="default"/>
      </w:rPr>
    </w:lvl>
    <w:lvl w:ilvl="1">
      <w:start w:val="4"/>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E005046"/>
    <w:multiLevelType w:val="hybridMultilevel"/>
    <w:tmpl w:val="817876FE"/>
    <w:lvl w:ilvl="0" w:tplc="A8D43AA6">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0E504B52"/>
    <w:multiLevelType w:val="hybridMultilevel"/>
    <w:tmpl w:val="AB08EA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DF10E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328229A"/>
    <w:multiLevelType w:val="hybridMultilevel"/>
    <w:tmpl w:val="9AAE860A"/>
    <w:lvl w:ilvl="0" w:tplc="AEA22B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80B06D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18ED7AD4"/>
    <w:multiLevelType w:val="hybridMultilevel"/>
    <w:tmpl w:val="C254CD10"/>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191A401F"/>
    <w:multiLevelType w:val="hybridMultilevel"/>
    <w:tmpl w:val="BF56B838"/>
    <w:lvl w:ilvl="0" w:tplc="C54A23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E82AE2"/>
    <w:multiLevelType w:val="hybridMultilevel"/>
    <w:tmpl w:val="EB6AD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1960D7"/>
    <w:multiLevelType w:val="hybridMultilevel"/>
    <w:tmpl w:val="1C4252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3F7B47"/>
    <w:multiLevelType w:val="hybridMultilevel"/>
    <w:tmpl w:val="DE62D0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1F097E"/>
    <w:multiLevelType w:val="hybridMultilevel"/>
    <w:tmpl w:val="BA7C98CA"/>
    <w:lvl w:ilvl="0" w:tplc="4A90C92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EA660C"/>
    <w:multiLevelType w:val="hybridMultilevel"/>
    <w:tmpl w:val="F8D49CCC"/>
    <w:lvl w:ilvl="0" w:tplc="F53205C0">
      <w:start w:val="1"/>
      <w:numFmt w:val="lowerLetter"/>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213F173F"/>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17" w15:restartNumberingAfterBreak="0">
    <w:nsid w:val="22596E8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27842A44"/>
    <w:multiLevelType w:val="hybridMultilevel"/>
    <w:tmpl w:val="C7CEA164"/>
    <w:lvl w:ilvl="0" w:tplc="E78685A0">
      <w:start w:val="11"/>
      <w:numFmt w:val="bullet"/>
      <w:lvlText w:val="-"/>
      <w:lvlJc w:val="left"/>
      <w:pPr>
        <w:ind w:left="1440" w:hanging="360"/>
      </w:pPr>
      <w:rPr>
        <w:rFonts w:ascii="Bookman Old Style" w:eastAsiaTheme="minorHAnsi" w:hAnsi="Bookman Old Style"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8B96B3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29EF720C"/>
    <w:multiLevelType w:val="hybridMultilevel"/>
    <w:tmpl w:val="FF88B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9F26BC"/>
    <w:multiLevelType w:val="hybridMultilevel"/>
    <w:tmpl w:val="33C43268"/>
    <w:lvl w:ilvl="0" w:tplc="095ED6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E1E7FE3"/>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23" w15:restartNumberingAfterBreak="0">
    <w:nsid w:val="2E871ED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315E1493"/>
    <w:multiLevelType w:val="hybridMultilevel"/>
    <w:tmpl w:val="F5F8AE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122970"/>
    <w:multiLevelType w:val="hybridMultilevel"/>
    <w:tmpl w:val="73564288"/>
    <w:lvl w:ilvl="0" w:tplc="E4705C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4863003"/>
    <w:multiLevelType w:val="hybridMultilevel"/>
    <w:tmpl w:val="44EEB87C"/>
    <w:lvl w:ilvl="0" w:tplc="8160DC40">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34891A0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8" w15:restartNumberingAfterBreak="0">
    <w:nsid w:val="35693C1E"/>
    <w:multiLevelType w:val="hybridMultilevel"/>
    <w:tmpl w:val="BFC6A4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B52376"/>
    <w:multiLevelType w:val="hybridMultilevel"/>
    <w:tmpl w:val="472CF68C"/>
    <w:lvl w:ilvl="0" w:tplc="51B89A28">
      <w:start w:val="1"/>
      <w:numFmt w:val="lowerLetter"/>
      <w:lvlText w:val="%1."/>
      <w:lvlJc w:val="left"/>
      <w:pPr>
        <w:ind w:left="1429" w:hanging="360"/>
      </w:pPr>
      <w:rPr>
        <w:rFonts w:hint="default"/>
      </w:rPr>
    </w:lvl>
    <w:lvl w:ilvl="1" w:tplc="FE54913C">
      <w:start w:val="1"/>
      <w:numFmt w:val="decimal"/>
      <w:lvlText w:val="%2."/>
      <w:lvlJc w:val="left"/>
      <w:pPr>
        <w:ind w:left="2239" w:hanging="450"/>
      </w:pPr>
      <w:rPr>
        <w:rFonts w:hint="default"/>
      </w:r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38B06E9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39117820"/>
    <w:multiLevelType w:val="hybridMultilevel"/>
    <w:tmpl w:val="810E6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9E18E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3D290195"/>
    <w:multiLevelType w:val="multilevel"/>
    <w:tmpl w:val="04090021"/>
    <w:lvl w:ilvl="0">
      <w:start w:val="1"/>
      <w:numFmt w:val="bullet"/>
      <w:lvlText w:val=""/>
      <w:lvlJc w:val="left"/>
      <w:pPr>
        <w:ind w:left="1800" w:hanging="360"/>
      </w:pPr>
      <w:rPr>
        <w:rFonts w:ascii="Wingdings" w:hAnsi="Wingdings" w:hint="default"/>
      </w:rPr>
    </w:lvl>
    <w:lvl w:ilvl="1">
      <w:start w:val="1"/>
      <w:numFmt w:val="bullet"/>
      <w:lvlText w:val=""/>
      <w:lvlJc w:val="left"/>
      <w:pPr>
        <w:ind w:left="2160" w:hanging="360"/>
      </w:pPr>
      <w:rPr>
        <w:rFonts w:ascii="Wingdings" w:hAnsi="Wingdings"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3600" w:hanging="360"/>
      </w:pPr>
      <w:rPr>
        <w:rFonts w:ascii="Wingdings" w:hAnsi="Wingdings" w:hint="default"/>
      </w:rPr>
    </w:lvl>
    <w:lvl w:ilvl="6">
      <w:start w:val="1"/>
      <w:numFmt w:val="bullet"/>
      <w:lvlText w:val=""/>
      <w:lvlJc w:val="left"/>
      <w:pPr>
        <w:ind w:left="3960" w:hanging="360"/>
      </w:pPr>
      <w:rPr>
        <w:rFonts w:ascii="Wingdings" w:hAnsi="Wingdings" w:hint="default"/>
      </w:rPr>
    </w:lvl>
    <w:lvl w:ilvl="7">
      <w:start w:val="1"/>
      <w:numFmt w:val="bullet"/>
      <w:lvlText w:val=""/>
      <w:lvlJc w:val="left"/>
      <w:pPr>
        <w:ind w:left="4320" w:hanging="360"/>
      </w:pPr>
      <w:rPr>
        <w:rFonts w:ascii="Symbol" w:hAnsi="Symbol" w:hint="default"/>
      </w:rPr>
    </w:lvl>
    <w:lvl w:ilvl="8">
      <w:start w:val="1"/>
      <w:numFmt w:val="bullet"/>
      <w:lvlText w:val=""/>
      <w:lvlJc w:val="left"/>
      <w:pPr>
        <w:ind w:left="4680" w:hanging="360"/>
      </w:pPr>
      <w:rPr>
        <w:rFonts w:ascii="Symbol" w:hAnsi="Symbol" w:hint="default"/>
      </w:rPr>
    </w:lvl>
  </w:abstractNum>
  <w:abstractNum w:abstractNumId="34" w15:restartNumberingAfterBreak="0">
    <w:nsid w:val="3DA92EEA"/>
    <w:multiLevelType w:val="hybridMultilevel"/>
    <w:tmpl w:val="E306F2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F793FC6"/>
    <w:multiLevelType w:val="hybridMultilevel"/>
    <w:tmpl w:val="0204CE76"/>
    <w:lvl w:ilvl="0" w:tplc="9B28E7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3FB412D2"/>
    <w:multiLevelType w:val="hybridMultilevel"/>
    <w:tmpl w:val="11320248"/>
    <w:lvl w:ilvl="0" w:tplc="047E91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00531DA"/>
    <w:multiLevelType w:val="multilevel"/>
    <w:tmpl w:val="14B0E0FC"/>
    <w:styleLink w:val="Style2"/>
    <w:lvl w:ilvl="0">
      <w:start w:val="2"/>
      <w:numFmt w:val="decimal"/>
      <w:lvlText w:val="%1."/>
      <w:lvlJc w:val="left"/>
      <w:pPr>
        <w:tabs>
          <w:tab w:val="num" w:pos="567"/>
        </w:tabs>
        <w:ind w:left="567" w:hanging="567"/>
      </w:pPr>
      <w:rPr>
        <w:rFonts w:hint="default"/>
        <w:b w:val="0"/>
        <w:bCs w:val="0"/>
        <w:i w:val="0"/>
        <w:iCs w:val="0"/>
        <w:caps w:val="0"/>
        <w:strike w:val="0"/>
        <w:dstrike w:val="0"/>
        <w:outline w:val="0"/>
        <w:shadow w:val="0"/>
        <w:emboss w:val="0"/>
        <w:imprint w:val="0"/>
        <w:vanish w:val="0"/>
        <w:color w:val="auto"/>
        <w:sz w:val="24"/>
        <w:szCs w:val="24"/>
        <w:vertAlign w:val="base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1342E58"/>
    <w:multiLevelType w:val="multilevel"/>
    <w:tmpl w:val="367A44A4"/>
    <w:lvl w:ilvl="0">
      <w:start w:val="1"/>
      <w:numFmt w:val="decimal"/>
      <w:lvlText w:val="%1"/>
      <w:lvlJc w:val="left"/>
      <w:pPr>
        <w:ind w:left="360" w:hanging="360"/>
      </w:pPr>
      <w:rPr>
        <w:rFonts w:hint="default"/>
      </w:rPr>
    </w:lvl>
    <w:lvl w:ilvl="1">
      <w:start w:val="1"/>
      <w:numFmt w:val="decimal"/>
      <w:lvlText w:val="%1.%2"/>
      <w:lvlJc w:val="left"/>
      <w:pPr>
        <w:ind w:left="1125" w:hanging="36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015" w:hanging="72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4905" w:hanging="1080"/>
      </w:pPr>
      <w:rPr>
        <w:rFonts w:hint="default"/>
      </w:rPr>
    </w:lvl>
    <w:lvl w:ilvl="6">
      <w:start w:val="1"/>
      <w:numFmt w:val="decimal"/>
      <w:lvlText w:val="%1.%2.%3.%4.%5.%6.%7"/>
      <w:lvlJc w:val="left"/>
      <w:pPr>
        <w:ind w:left="6030" w:hanging="1440"/>
      </w:pPr>
      <w:rPr>
        <w:rFonts w:hint="default"/>
      </w:rPr>
    </w:lvl>
    <w:lvl w:ilvl="7">
      <w:start w:val="1"/>
      <w:numFmt w:val="decimal"/>
      <w:lvlText w:val="%1.%2.%3.%4.%5.%6.%7.%8"/>
      <w:lvlJc w:val="left"/>
      <w:pPr>
        <w:ind w:left="6795" w:hanging="1440"/>
      </w:pPr>
      <w:rPr>
        <w:rFonts w:hint="default"/>
      </w:rPr>
    </w:lvl>
    <w:lvl w:ilvl="8">
      <w:start w:val="1"/>
      <w:numFmt w:val="decimal"/>
      <w:lvlText w:val="%1.%2.%3.%4.%5.%6.%7.%8.%9"/>
      <w:lvlJc w:val="left"/>
      <w:pPr>
        <w:ind w:left="7560" w:hanging="1440"/>
      </w:pPr>
      <w:rPr>
        <w:rFonts w:hint="default"/>
      </w:rPr>
    </w:lvl>
  </w:abstractNum>
  <w:abstractNum w:abstractNumId="39" w15:restartNumberingAfterBreak="0">
    <w:nsid w:val="416B5C7D"/>
    <w:multiLevelType w:val="hybridMultilevel"/>
    <w:tmpl w:val="257439A0"/>
    <w:lvl w:ilvl="0" w:tplc="B6ECFE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2F72E4F"/>
    <w:multiLevelType w:val="multilevel"/>
    <w:tmpl w:val="04090021"/>
    <w:lvl w:ilvl="0">
      <w:start w:val="1"/>
      <w:numFmt w:val="bullet"/>
      <w:lvlText w:val=""/>
      <w:lvlJc w:val="left"/>
      <w:pPr>
        <w:ind w:left="178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2869" w:hanging="360"/>
      </w:pPr>
      <w:rPr>
        <w:rFonts w:ascii="Symbol" w:hAnsi="Symbol" w:hint="default"/>
      </w:rPr>
    </w:lvl>
    <w:lvl w:ilvl="4">
      <w:start w:val="1"/>
      <w:numFmt w:val="bullet"/>
      <w:lvlText w:val=""/>
      <w:lvlJc w:val="left"/>
      <w:pPr>
        <w:ind w:left="3229" w:hanging="360"/>
      </w:pPr>
      <w:rPr>
        <w:rFonts w:ascii="Symbol" w:hAnsi="Symbol" w:hint="default"/>
      </w:rPr>
    </w:lvl>
    <w:lvl w:ilvl="5">
      <w:start w:val="1"/>
      <w:numFmt w:val="bullet"/>
      <w:lvlText w:val=""/>
      <w:lvlJc w:val="left"/>
      <w:pPr>
        <w:ind w:left="3589" w:hanging="360"/>
      </w:pPr>
      <w:rPr>
        <w:rFonts w:ascii="Wingdings" w:hAnsi="Wingdings" w:hint="default"/>
      </w:rPr>
    </w:lvl>
    <w:lvl w:ilvl="6">
      <w:start w:val="1"/>
      <w:numFmt w:val="bullet"/>
      <w:lvlText w:val=""/>
      <w:lvlJc w:val="left"/>
      <w:pPr>
        <w:ind w:left="3949" w:hanging="360"/>
      </w:pPr>
      <w:rPr>
        <w:rFonts w:ascii="Wingdings" w:hAnsi="Wingdings" w:hint="default"/>
      </w:rPr>
    </w:lvl>
    <w:lvl w:ilvl="7">
      <w:start w:val="1"/>
      <w:numFmt w:val="bullet"/>
      <w:lvlText w:val=""/>
      <w:lvlJc w:val="left"/>
      <w:pPr>
        <w:ind w:left="4309" w:hanging="360"/>
      </w:pPr>
      <w:rPr>
        <w:rFonts w:ascii="Symbol" w:hAnsi="Symbol" w:hint="default"/>
      </w:rPr>
    </w:lvl>
    <w:lvl w:ilvl="8">
      <w:start w:val="1"/>
      <w:numFmt w:val="bullet"/>
      <w:lvlText w:val=""/>
      <w:lvlJc w:val="left"/>
      <w:pPr>
        <w:ind w:left="4669" w:hanging="360"/>
      </w:pPr>
      <w:rPr>
        <w:rFonts w:ascii="Symbol" w:hAnsi="Symbol" w:hint="default"/>
      </w:rPr>
    </w:lvl>
  </w:abstractNum>
  <w:abstractNum w:abstractNumId="41" w15:restartNumberingAfterBreak="0">
    <w:nsid w:val="44BC28CD"/>
    <w:multiLevelType w:val="hybridMultilevel"/>
    <w:tmpl w:val="D65E835E"/>
    <w:lvl w:ilvl="0" w:tplc="0409000F">
      <w:start w:val="1"/>
      <w:numFmt w:val="decimal"/>
      <w:lvlText w:val="%1."/>
      <w:lvlJc w:val="left"/>
      <w:pPr>
        <w:ind w:left="5337" w:hanging="360"/>
      </w:pPr>
    </w:lvl>
    <w:lvl w:ilvl="1" w:tplc="04090019" w:tentative="1">
      <w:start w:val="1"/>
      <w:numFmt w:val="lowerLetter"/>
      <w:lvlText w:val="%2."/>
      <w:lvlJc w:val="left"/>
      <w:pPr>
        <w:ind w:left="6057" w:hanging="360"/>
      </w:pPr>
    </w:lvl>
    <w:lvl w:ilvl="2" w:tplc="0409001B" w:tentative="1">
      <w:start w:val="1"/>
      <w:numFmt w:val="lowerRoman"/>
      <w:lvlText w:val="%3."/>
      <w:lvlJc w:val="right"/>
      <w:pPr>
        <w:ind w:left="6777" w:hanging="180"/>
      </w:pPr>
    </w:lvl>
    <w:lvl w:ilvl="3" w:tplc="0409000F" w:tentative="1">
      <w:start w:val="1"/>
      <w:numFmt w:val="decimal"/>
      <w:lvlText w:val="%4."/>
      <w:lvlJc w:val="left"/>
      <w:pPr>
        <w:ind w:left="7497" w:hanging="360"/>
      </w:pPr>
    </w:lvl>
    <w:lvl w:ilvl="4" w:tplc="04090019" w:tentative="1">
      <w:start w:val="1"/>
      <w:numFmt w:val="lowerLetter"/>
      <w:lvlText w:val="%5."/>
      <w:lvlJc w:val="left"/>
      <w:pPr>
        <w:ind w:left="8217" w:hanging="360"/>
      </w:pPr>
    </w:lvl>
    <w:lvl w:ilvl="5" w:tplc="0409001B" w:tentative="1">
      <w:start w:val="1"/>
      <w:numFmt w:val="lowerRoman"/>
      <w:lvlText w:val="%6."/>
      <w:lvlJc w:val="right"/>
      <w:pPr>
        <w:ind w:left="8937" w:hanging="180"/>
      </w:pPr>
    </w:lvl>
    <w:lvl w:ilvl="6" w:tplc="0409000F" w:tentative="1">
      <w:start w:val="1"/>
      <w:numFmt w:val="decimal"/>
      <w:lvlText w:val="%7."/>
      <w:lvlJc w:val="left"/>
      <w:pPr>
        <w:ind w:left="9657" w:hanging="360"/>
      </w:pPr>
    </w:lvl>
    <w:lvl w:ilvl="7" w:tplc="04090019" w:tentative="1">
      <w:start w:val="1"/>
      <w:numFmt w:val="lowerLetter"/>
      <w:lvlText w:val="%8."/>
      <w:lvlJc w:val="left"/>
      <w:pPr>
        <w:ind w:left="10377" w:hanging="360"/>
      </w:pPr>
    </w:lvl>
    <w:lvl w:ilvl="8" w:tplc="0409001B" w:tentative="1">
      <w:start w:val="1"/>
      <w:numFmt w:val="lowerRoman"/>
      <w:lvlText w:val="%9."/>
      <w:lvlJc w:val="right"/>
      <w:pPr>
        <w:ind w:left="11097" w:hanging="180"/>
      </w:pPr>
    </w:lvl>
  </w:abstractNum>
  <w:abstractNum w:abstractNumId="42" w15:restartNumberingAfterBreak="0">
    <w:nsid w:val="4B6A795D"/>
    <w:multiLevelType w:val="hybridMultilevel"/>
    <w:tmpl w:val="7090D63C"/>
    <w:lvl w:ilvl="0" w:tplc="C104282C">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4C4F256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4EEE497B"/>
    <w:multiLevelType w:val="hybridMultilevel"/>
    <w:tmpl w:val="AE080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F5B20A0"/>
    <w:multiLevelType w:val="hybridMultilevel"/>
    <w:tmpl w:val="98CE9464"/>
    <w:lvl w:ilvl="0" w:tplc="4DAE6394">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6" w15:restartNumberingAfterBreak="0">
    <w:nsid w:val="519E5003"/>
    <w:multiLevelType w:val="multilevel"/>
    <w:tmpl w:val="45DA515A"/>
    <w:lvl w:ilvl="0">
      <w:start w:val="1"/>
      <w:numFmt w:val="decimal"/>
      <w:lvlText w:val="%1."/>
      <w:lvlJc w:val="left"/>
      <w:pPr>
        <w:ind w:left="360" w:hanging="360"/>
      </w:pPr>
      <w:rPr>
        <w:rFonts w:hint="default"/>
      </w:rPr>
    </w:lvl>
    <w:lvl w:ilvl="1">
      <w:start w:val="1"/>
      <w:numFmt w:val="decimal"/>
      <w:pStyle w:val="Heading1"/>
      <w:lvlText w:val="%1.%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2DB626F"/>
    <w:multiLevelType w:val="hybridMultilevel"/>
    <w:tmpl w:val="86E47390"/>
    <w:lvl w:ilvl="0" w:tplc="9398A5C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8" w15:restartNumberingAfterBreak="0">
    <w:nsid w:val="53617F53"/>
    <w:multiLevelType w:val="hybridMultilevel"/>
    <w:tmpl w:val="1A2A11E4"/>
    <w:lvl w:ilvl="0" w:tplc="43466228">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A5BCBDD8">
      <w:start w:val="1"/>
      <w:numFmt w:val="upperLetter"/>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9" w15:restartNumberingAfterBreak="0">
    <w:nsid w:val="53AA745A"/>
    <w:multiLevelType w:val="hybridMultilevel"/>
    <w:tmpl w:val="C8C84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5B303E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15:restartNumberingAfterBreak="0">
    <w:nsid w:val="5828459C"/>
    <w:multiLevelType w:val="hybridMultilevel"/>
    <w:tmpl w:val="71568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98752F9"/>
    <w:multiLevelType w:val="hybridMultilevel"/>
    <w:tmpl w:val="26EECEB6"/>
    <w:lvl w:ilvl="0" w:tplc="B9CAEECA">
      <w:start w:val="1"/>
      <w:numFmt w:val="decimal"/>
      <w:lvlText w:val="%1."/>
      <w:lvlJc w:val="left"/>
      <w:pPr>
        <w:ind w:left="1520" w:hanging="810"/>
      </w:pPr>
      <w:rPr>
        <w:rFonts w:hint="default"/>
        <w:color w:val="auto"/>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53" w15:restartNumberingAfterBreak="0">
    <w:nsid w:val="59A71E00"/>
    <w:multiLevelType w:val="hybridMultilevel"/>
    <w:tmpl w:val="2AEE6950"/>
    <w:lvl w:ilvl="0" w:tplc="96B671F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4" w15:restartNumberingAfterBreak="0">
    <w:nsid w:val="5DFA131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5" w15:restartNumberingAfterBreak="0">
    <w:nsid w:val="65C03F46"/>
    <w:multiLevelType w:val="hybridMultilevel"/>
    <w:tmpl w:val="9B0A703E"/>
    <w:lvl w:ilvl="0" w:tplc="54F47A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6632611B"/>
    <w:multiLevelType w:val="multilevel"/>
    <w:tmpl w:val="04090021"/>
    <w:lvl w:ilvl="0">
      <w:start w:val="1"/>
      <w:numFmt w:val="bullet"/>
      <w:lvlText w:val=""/>
      <w:lvlJc w:val="left"/>
      <w:pPr>
        <w:ind w:left="178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2869" w:hanging="360"/>
      </w:pPr>
      <w:rPr>
        <w:rFonts w:ascii="Symbol" w:hAnsi="Symbol" w:hint="default"/>
      </w:rPr>
    </w:lvl>
    <w:lvl w:ilvl="4">
      <w:start w:val="1"/>
      <w:numFmt w:val="bullet"/>
      <w:lvlText w:val=""/>
      <w:lvlJc w:val="left"/>
      <w:pPr>
        <w:ind w:left="3229" w:hanging="360"/>
      </w:pPr>
      <w:rPr>
        <w:rFonts w:ascii="Symbol" w:hAnsi="Symbol" w:hint="default"/>
      </w:rPr>
    </w:lvl>
    <w:lvl w:ilvl="5">
      <w:start w:val="1"/>
      <w:numFmt w:val="bullet"/>
      <w:lvlText w:val=""/>
      <w:lvlJc w:val="left"/>
      <w:pPr>
        <w:ind w:left="3589" w:hanging="360"/>
      </w:pPr>
      <w:rPr>
        <w:rFonts w:ascii="Wingdings" w:hAnsi="Wingdings" w:hint="default"/>
      </w:rPr>
    </w:lvl>
    <w:lvl w:ilvl="6">
      <w:start w:val="1"/>
      <w:numFmt w:val="bullet"/>
      <w:lvlText w:val=""/>
      <w:lvlJc w:val="left"/>
      <w:pPr>
        <w:ind w:left="3949" w:hanging="360"/>
      </w:pPr>
      <w:rPr>
        <w:rFonts w:ascii="Wingdings" w:hAnsi="Wingdings" w:hint="default"/>
      </w:rPr>
    </w:lvl>
    <w:lvl w:ilvl="7">
      <w:start w:val="1"/>
      <w:numFmt w:val="bullet"/>
      <w:lvlText w:val=""/>
      <w:lvlJc w:val="left"/>
      <w:pPr>
        <w:ind w:left="4309" w:hanging="360"/>
      </w:pPr>
      <w:rPr>
        <w:rFonts w:ascii="Symbol" w:hAnsi="Symbol" w:hint="default"/>
      </w:rPr>
    </w:lvl>
    <w:lvl w:ilvl="8">
      <w:start w:val="1"/>
      <w:numFmt w:val="bullet"/>
      <w:lvlText w:val=""/>
      <w:lvlJc w:val="left"/>
      <w:pPr>
        <w:ind w:left="4669" w:hanging="360"/>
      </w:pPr>
      <w:rPr>
        <w:rFonts w:ascii="Symbol" w:hAnsi="Symbol" w:hint="default"/>
      </w:rPr>
    </w:lvl>
  </w:abstractNum>
  <w:abstractNum w:abstractNumId="57" w15:restartNumberingAfterBreak="0">
    <w:nsid w:val="6794579B"/>
    <w:multiLevelType w:val="hybridMultilevel"/>
    <w:tmpl w:val="6BCAA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BC7021F"/>
    <w:multiLevelType w:val="multilevel"/>
    <w:tmpl w:val="04090021"/>
    <w:lvl w:ilvl="0">
      <w:start w:val="1"/>
      <w:numFmt w:val="bullet"/>
      <w:lvlText w:val=""/>
      <w:lvlJc w:val="left"/>
      <w:pPr>
        <w:ind w:left="178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2869" w:hanging="360"/>
      </w:pPr>
      <w:rPr>
        <w:rFonts w:ascii="Symbol" w:hAnsi="Symbol" w:hint="default"/>
      </w:rPr>
    </w:lvl>
    <w:lvl w:ilvl="4">
      <w:start w:val="1"/>
      <w:numFmt w:val="bullet"/>
      <w:lvlText w:val=""/>
      <w:lvlJc w:val="left"/>
      <w:pPr>
        <w:ind w:left="3229" w:hanging="360"/>
      </w:pPr>
      <w:rPr>
        <w:rFonts w:ascii="Symbol" w:hAnsi="Symbol" w:hint="default"/>
      </w:rPr>
    </w:lvl>
    <w:lvl w:ilvl="5">
      <w:start w:val="1"/>
      <w:numFmt w:val="bullet"/>
      <w:lvlText w:val=""/>
      <w:lvlJc w:val="left"/>
      <w:pPr>
        <w:ind w:left="3589" w:hanging="360"/>
      </w:pPr>
      <w:rPr>
        <w:rFonts w:ascii="Wingdings" w:hAnsi="Wingdings" w:hint="default"/>
      </w:rPr>
    </w:lvl>
    <w:lvl w:ilvl="6">
      <w:start w:val="1"/>
      <w:numFmt w:val="bullet"/>
      <w:lvlText w:val=""/>
      <w:lvlJc w:val="left"/>
      <w:pPr>
        <w:ind w:left="3949" w:hanging="360"/>
      </w:pPr>
      <w:rPr>
        <w:rFonts w:ascii="Wingdings" w:hAnsi="Wingdings" w:hint="default"/>
      </w:rPr>
    </w:lvl>
    <w:lvl w:ilvl="7">
      <w:start w:val="1"/>
      <w:numFmt w:val="bullet"/>
      <w:lvlText w:val=""/>
      <w:lvlJc w:val="left"/>
      <w:pPr>
        <w:ind w:left="4309" w:hanging="360"/>
      </w:pPr>
      <w:rPr>
        <w:rFonts w:ascii="Symbol" w:hAnsi="Symbol" w:hint="default"/>
      </w:rPr>
    </w:lvl>
    <w:lvl w:ilvl="8">
      <w:start w:val="1"/>
      <w:numFmt w:val="bullet"/>
      <w:lvlText w:val=""/>
      <w:lvlJc w:val="left"/>
      <w:pPr>
        <w:ind w:left="4669" w:hanging="360"/>
      </w:pPr>
      <w:rPr>
        <w:rFonts w:ascii="Symbol" w:hAnsi="Symbol" w:hint="default"/>
      </w:rPr>
    </w:lvl>
  </w:abstractNum>
  <w:abstractNum w:abstractNumId="59" w15:restartNumberingAfterBreak="0">
    <w:nsid w:val="6C3923F0"/>
    <w:multiLevelType w:val="hybridMultilevel"/>
    <w:tmpl w:val="6672A210"/>
    <w:lvl w:ilvl="0" w:tplc="C27CC75A">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60" w15:restartNumberingAfterBreak="0">
    <w:nsid w:val="6EAD2D3D"/>
    <w:multiLevelType w:val="hybridMultilevel"/>
    <w:tmpl w:val="78724D8A"/>
    <w:lvl w:ilvl="0" w:tplc="6E681EF2">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1" w15:restartNumberingAfterBreak="0">
    <w:nsid w:val="6FEB4CAD"/>
    <w:multiLevelType w:val="hybridMultilevel"/>
    <w:tmpl w:val="02C0D55A"/>
    <w:lvl w:ilvl="0" w:tplc="6C1ABC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75AA41C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3" w15:restartNumberingAfterBreak="0">
    <w:nsid w:val="76404AA9"/>
    <w:multiLevelType w:val="hybridMultilevel"/>
    <w:tmpl w:val="AC0E049A"/>
    <w:lvl w:ilvl="0" w:tplc="19F2B858">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4" w15:restartNumberingAfterBreak="0">
    <w:nsid w:val="7C13285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5" w15:restartNumberingAfterBreak="0">
    <w:nsid w:val="7C3B278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6" w15:restartNumberingAfterBreak="0">
    <w:nsid w:val="7D086D84"/>
    <w:multiLevelType w:val="hybridMultilevel"/>
    <w:tmpl w:val="696CE1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F8C04C3"/>
    <w:multiLevelType w:val="hybridMultilevel"/>
    <w:tmpl w:val="B3ECEBE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F907F6E"/>
    <w:multiLevelType w:val="multilevel"/>
    <w:tmpl w:val="04090021"/>
    <w:lvl w:ilvl="0">
      <w:start w:val="1"/>
      <w:numFmt w:val="bullet"/>
      <w:lvlText w:val=""/>
      <w:lvlJc w:val="left"/>
      <w:pPr>
        <w:ind w:left="1789" w:hanging="360"/>
      </w:pPr>
      <w:rPr>
        <w:rFonts w:ascii="Wingdings" w:hAnsi="Wingdings" w:hint="default"/>
      </w:rPr>
    </w:lvl>
    <w:lvl w:ilvl="1">
      <w:start w:val="1"/>
      <w:numFmt w:val="bullet"/>
      <w:lvlText w:val=""/>
      <w:lvlJc w:val="left"/>
      <w:pPr>
        <w:ind w:left="2149" w:hanging="360"/>
      </w:pPr>
      <w:rPr>
        <w:rFonts w:ascii="Wingdings" w:hAnsi="Wingdings"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2869" w:hanging="360"/>
      </w:pPr>
      <w:rPr>
        <w:rFonts w:ascii="Symbol" w:hAnsi="Symbol" w:hint="default"/>
      </w:rPr>
    </w:lvl>
    <w:lvl w:ilvl="4">
      <w:start w:val="1"/>
      <w:numFmt w:val="bullet"/>
      <w:lvlText w:val=""/>
      <w:lvlJc w:val="left"/>
      <w:pPr>
        <w:ind w:left="3229" w:hanging="360"/>
      </w:pPr>
      <w:rPr>
        <w:rFonts w:ascii="Symbol" w:hAnsi="Symbol" w:hint="default"/>
      </w:rPr>
    </w:lvl>
    <w:lvl w:ilvl="5">
      <w:start w:val="1"/>
      <w:numFmt w:val="bullet"/>
      <w:lvlText w:val=""/>
      <w:lvlJc w:val="left"/>
      <w:pPr>
        <w:ind w:left="3589" w:hanging="360"/>
      </w:pPr>
      <w:rPr>
        <w:rFonts w:ascii="Wingdings" w:hAnsi="Wingdings" w:hint="default"/>
      </w:rPr>
    </w:lvl>
    <w:lvl w:ilvl="6">
      <w:start w:val="1"/>
      <w:numFmt w:val="bullet"/>
      <w:lvlText w:val=""/>
      <w:lvlJc w:val="left"/>
      <w:pPr>
        <w:ind w:left="3949" w:hanging="360"/>
      </w:pPr>
      <w:rPr>
        <w:rFonts w:ascii="Wingdings" w:hAnsi="Wingdings" w:hint="default"/>
      </w:rPr>
    </w:lvl>
    <w:lvl w:ilvl="7">
      <w:start w:val="1"/>
      <w:numFmt w:val="bullet"/>
      <w:lvlText w:val=""/>
      <w:lvlJc w:val="left"/>
      <w:pPr>
        <w:ind w:left="4309" w:hanging="360"/>
      </w:pPr>
      <w:rPr>
        <w:rFonts w:ascii="Symbol" w:hAnsi="Symbol" w:hint="default"/>
      </w:rPr>
    </w:lvl>
    <w:lvl w:ilvl="8">
      <w:start w:val="1"/>
      <w:numFmt w:val="bullet"/>
      <w:lvlText w:val=""/>
      <w:lvlJc w:val="left"/>
      <w:pPr>
        <w:ind w:left="4669" w:hanging="360"/>
      </w:pPr>
      <w:rPr>
        <w:rFonts w:ascii="Symbol" w:hAnsi="Symbol" w:hint="default"/>
      </w:rPr>
    </w:lvl>
  </w:abstractNum>
  <w:num w:numId="1">
    <w:abstractNumId w:val="38"/>
  </w:num>
  <w:num w:numId="2">
    <w:abstractNumId w:val="52"/>
  </w:num>
  <w:num w:numId="3">
    <w:abstractNumId w:val="2"/>
  </w:num>
  <w:num w:numId="4">
    <w:abstractNumId w:val="54"/>
  </w:num>
  <w:num w:numId="5">
    <w:abstractNumId w:val="43"/>
  </w:num>
  <w:num w:numId="6">
    <w:abstractNumId w:val="65"/>
  </w:num>
  <w:num w:numId="7">
    <w:abstractNumId w:val="64"/>
  </w:num>
  <w:num w:numId="8">
    <w:abstractNumId w:val="19"/>
  </w:num>
  <w:num w:numId="9">
    <w:abstractNumId w:val="6"/>
  </w:num>
  <w:num w:numId="10">
    <w:abstractNumId w:val="27"/>
  </w:num>
  <w:num w:numId="11">
    <w:abstractNumId w:val="17"/>
  </w:num>
  <w:num w:numId="12">
    <w:abstractNumId w:val="30"/>
  </w:num>
  <w:num w:numId="13">
    <w:abstractNumId w:val="62"/>
  </w:num>
  <w:num w:numId="14">
    <w:abstractNumId w:val="8"/>
  </w:num>
  <w:num w:numId="15">
    <w:abstractNumId w:val="13"/>
  </w:num>
  <w:num w:numId="16">
    <w:abstractNumId w:val="50"/>
  </w:num>
  <w:num w:numId="17">
    <w:abstractNumId w:val="33"/>
  </w:num>
  <w:num w:numId="18">
    <w:abstractNumId w:val="22"/>
  </w:num>
  <w:num w:numId="19">
    <w:abstractNumId w:val="16"/>
  </w:num>
  <w:num w:numId="20">
    <w:abstractNumId w:val="18"/>
  </w:num>
  <w:num w:numId="21">
    <w:abstractNumId w:val="15"/>
  </w:num>
  <w:num w:numId="22">
    <w:abstractNumId w:val="53"/>
  </w:num>
  <w:num w:numId="23">
    <w:abstractNumId w:val="3"/>
  </w:num>
  <w:num w:numId="24">
    <w:abstractNumId w:val="23"/>
  </w:num>
  <w:num w:numId="25">
    <w:abstractNumId w:val="32"/>
  </w:num>
  <w:num w:numId="26">
    <w:abstractNumId w:val="47"/>
  </w:num>
  <w:num w:numId="27">
    <w:abstractNumId w:val="45"/>
  </w:num>
  <w:num w:numId="28">
    <w:abstractNumId w:val="58"/>
  </w:num>
  <w:num w:numId="29">
    <w:abstractNumId w:val="40"/>
  </w:num>
  <w:num w:numId="30">
    <w:abstractNumId w:val="29"/>
  </w:num>
  <w:num w:numId="31">
    <w:abstractNumId w:val="68"/>
  </w:num>
  <w:num w:numId="32">
    <w:abstractNumId w:val="56"/>
  </w:num>
  <w:num w:numId="33">
    <w:abstractNumId w:val="5"/>
  </w:num>
  <w:num w:numId="34">
    <w:abstractNumId w:val="28"/>
  </w:num>
  <w:num w:numId="35">
    <w:abstractNumId w:val="51"/>
  </w:num>
  <w:num w:numId="36">
    <w:abstractNumId w:val="12"/>
  </w:num>
  <w:num w:numId="37">
    <w:abstractNumId w:val="24"/>
  </w:num>
  <w:num w:numId="38">
    <w:abstractNumId w:val="11"/>
  </w:num>
  <w:num w:numId="39">
    <w:abstractNumId w:val="0"/>
  </w:num>
  <w:num w:numId="40">
    <w:abstractNumId w:val="20"/>
  </w:num>
  <w:num w:numId="41">
    <w:abstractNumId w:val="1"/>
  </w:num>
  <w:num w:numId="42">
    <w:abstractNumId w:val="49"/>
  </w:num>
  <w:num w:numId="43">
    <w:abstractNumId w:val="57"/>
  </w:num>
  <w:num w:numId="44">
    <w:abstractNumId w:val="44"/>
  </w:num>
  <w:num w:numId="45">
    <w:abstractNumId w:val="66"/>
  </w:num>
  <w:num w:numId="46">
    <w:abstractNumId w:val="9"/>
  </w:num>
  <w:num w:numId="47">
    <w:abstractNumId w:val="7"/>
  </w:num>
  <w:num w:numId="48">
    <w:abstractNumId w:val="48"/>
  </w:num>
  <w:num w:numId="49">
    <w:abstractNumId w:val="34"/>
  </w:num>
  <w:num w:numId="50">
    <w:abstractNumId w:val="67"/>
  </w:num>
  <w:num w:numId="51">
    <w:abstractNumId w:val="36"/>
  </w:num>
  <w:num w:numId="52">
    <w:abstractNumId w:val="14"/>
  </w:num>
  <w:num w:numId="53">
    <w:abstractNumId w:val="21"/>
  </w:num>
  <w:num w:numId="54">
    <w:abstractNumId w:val="55"/>
  </w:num>
  <w:num w:numId="55">
    <w:abstractNumId w:val="10"/>
  </w:num>
  <w:num w:numId="56">
    <w:abstractNumId w:val="35"/>
  </w:num>
  <w:num w:numId="57">
    <w:abstractNumId w:val="61"/>
  </w:num>
  <w:num w:numId="58">
    <w:abstractNumId w:val="25"/>
  </w:num>
  <w:num w:numId="59">
    <w:abstractNumId w:val="39"/>
  </w:num>
  <w:num w:numId="60">
    <w:abstractNumId w:val="26"/>
  </w:num>
  <w:num w:numId="61">
    <w:abstractNumId w:val="60"/>
  </w:num>
  <w:num w:numId="62">
    <w:abstractNumId w:val="4"/>
  </w:num>
  <w:num w:numId="63">
    <w:abstractNumId w:val="42"/>
  </w:num>
  <w:num w:numId="64">
    <w:abstractNumId w:val="63"/>
  </w:num>
  <w:num w:numId="65">
    <w:abstractNumId w:val="59"/>
  </w:num>
  <w:num w:numId="66">
    <w:abstractNumId w:val="46"/>
  </w:num>
  <w:num w:numId="67">
    <w:abstractNumId w:val="37"/>
  </w:num>
  <w:num w:numId="68">
    <w:abstractNumId w:val="31"/>
  </w:num>
  <w:num w:numId="69">
    <w:abstractNumId w:val="4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4DA"/>
    <w:rsid w:val="00041A54"/>
    <w:rsid w:val="00093701"/>
    <w:rsid w:val="00097843"/>
    <w:rsid w:val="000D099A"/>
    <w:rsid w:val="000D6532"/>
    <w:rsid w:val="000E349E"/>
    <w:rsid w:val="000F63FC"/>
    <w:rsid w:val="000F753D"/>
    <w:rsid w:val="00125891"/>
    <w:rsid w:val="0017133D"/>
    <w:rsid w:val="00185D1A"/>
    <w:rsid w:val="0018677C"/>
    <w:rsid w:val="00187AA1"/>
    <w:rsid w:val="001A5040"/>
    <w:rsid w:val="001C0E51"/>
    <w:rsid w:val="001C54DA"/>
    <w:rsid w:val="001C59AC"/>
    <w:rsid w:val="0020127A"/>
    <w:rsid w:val="00202691"/>
    <w:rsid w:val="002074A4"/>
    <w:rsid w:val="00210C6B"/>
    <w:rsid w:val="00220C59"/>
    <w:rsid w:val="0023338E"/>
    <w:rsid w:val="00274E6F"/>
    <w:rsid w:val="00282350"/>
    <w:rsid w:val="00283CC6"/>
    <w:rsid w:val="002A4386"/>
    <w:rsid w:val="002B3042"/>
    <w:rsid w:val="002E43B2"/>
    <w:rsid w:val="002E53CC"/>
    <w:rsid w:val="00327298"/>
    <w:rsid w:val="00337851"/>
    <w:rsid w:val="00364B5D"/>
    <w:rsid w:val="003829EB"/>
    <w:rsid w:val="0039038A"/>
    <w:rsid w:val="00395342"/>
    <w:rsid w:val="003C7A2F"/>
    <w:rsid w:val="003D1D7F"/>
    <w:rsid w:val="003E3906"/>
    <w:rsid w:val="003E62F6"/>
    <w:rsid w:val="003F2CA3"/>
    <w:rsid w:val="004103A9"/>
    <w:rsid w:val="00421D10"/>
    <w:rsid w:val="004446C0"/>
    <w:rsid w:val="00444F66"/>
    <w:rsid w:val="00466209"/>
    <w:rsid w:val="00475F6B"/>
    <w:rsid w:val="004810DC"/>
    <w:rsid w:val="004A07CB"/>
    <w:rsid w:val="004B7000"/>
    <w:rsid w:val="004C6240"/>
    <w:rsid w:val="004E0957"/>
    <w:rsid w:val="004F68C6"/>
    <w:rsid w:val="00510FBB"/>
    <w:rsid w:val="005306A3"/>
    <w:rsid w:val="00564276"/>
    <w:rsid w:val="00574555"/>
    <w:rsid w:val="00586BD2"/>
    <w:rsid w:val="0058745A"/>
    <w:rsid w:val="0059390E"/>
    <w:rsid w:val="005A1594"/>
    <w:rsid w:val="005F5E63"/>
    <w:rsid w:val="0060010F"/>
    <w:rsid w:val="0061048C"/>
    <w:rsid w:val="00647212"/>
    <w:rsid w:val="0069799E"/>
    <w:rsid w:val="006A7768"/>
    <w:rsid w:val="006B7217"/>
    <w:rsid w:val="006C3A66"/>
    <w:rsid w:val="00702103"/>
    <w:rsid w:val="00714D17"/>
    <w:rsid w:val="0073031C"/>
    <w:rsid w:val="0074037D"/>
    <w:rsid w:val="0076056A"/>
    <w:rsid w:val="00767CD5"/>
    <w:rsid w:val="007B01D0"/>
    <w:rsid w:val="007E367C"/>
    <w:rsid w:val="007F3DCB"/>
    <w:rsid w:val="00802574"/>
    <w:rsid w:val="00812852"/>
    <w:rsid w:val="008452BE"/>
    <w:rsid w:val="00853471"/>
    <w:rsid w:val="00892EB5"/>
    <w:rsid w:val="008D23D0"/>
    <w:rsid w:val="008E76F9"/>
    <w:rsid w:val="008F4EE2"/>
    <w:rsid w:val="008F78FF"/>
    <w:rsid w:val="0090048D"/>
    <w:rsid w:val="009016FC"/>
    <w:rsid w:val="009109FD"/>
    <w:rsid w:val="009138D1"/>
    <w:rsid w:val="00921765"/>
    <w:rsid w:val="00956B4D"/>
    <w:rsid w:val="009758B8"/>
    <w:rsid w:val="009A4A58"/>
    <w:rsid w:val="009B7A7C"/>
    <w:rsid w:val="009E584C"/>
    <w:rsid w:val="00A10616"/>
    <w:rsid w:val="00A415DF"/>
    <w:rsid w:val="00A52B66"/>
    <w:rsid w:val="00A615F4"/>
    <w:rsid w:val="00A636C3"/>
    <w:rsid w:val="00A8400C"/>
    <w:rsid w:val="00A861F6"/>
    <w:rsid w:val="00AB0E7C"/>
    <w:rsid w:val="00AC3476"/>
    <w:rsid w:val="00AC72C0"/>
    <w:rsid w:val="00AE2C72"/>
    <w:rsid w:val="00B046DB"/>
    <w:rsid w:val="00B10311"/>
    <w:rsid w:val="00B17C23"/>
    <w:rsid w:val="00B3592F"/>
    <w:rsid w:val="00B41F19"/>
    <w:rsid w:val="00B54283"/>
    <w:rsid w:val="00B57EDA"/>
    <w:rsid w:val="00B74B7B"/>
    <w:rsid w:val="00B83613"/>
    <w:rsid w:val="00B83BD4"/>
    <w:rsid w:val="00BA3B08"/>
    <w:rsid w:val="00BA5B95"/>
    <w:rsid w:val="00C37B64"/>
    <w:rsid w:val="00C763ED"/>
    <w:rsid w:val="00C9453D"/>
    <w:rsid w:val="00CA04CE"/>
    <w:rsid w:val="00CA5886"/>
    <w:rsid w:val="00CB0479"/>
    <w:rsid w:val="00CD6B72"/>
    <w:rsid w:val="00CE74FF"/>
    <w:rsid w:val="00D06201"/>
    <w:rsid w:val="00D1049E"/>
    <w:rsid w:val="00D12E6F"/>
    <w:rsid w:val="00D23A7B"/>
    <w:rsid w:val="00D44A98"/>
    <w:rsid w:val="00D64901"/>
    <w:rsid w:val="00D70D62"/>
    <w:rsid w:val="00D8155B"/>
    <w:rsid w:val="00D857AA"/>
    <w:rsid w:val="00DA2A6E"/>
    <w:rsid w:val="00DC64F0"/>
    <w:rsid w:val="00DD1597"/>
    <w:rsid w:val="00DD6D59"/>
    <w:rsid w:val="00E037A4"/>
    <w:rsid w:val="00E06CBF"/>
    <w:rsid w:val="00E133AE"/>
    <w:rsid w:val="00E13AC6"/>
    <w:rsid w:val="00E241A4"/>
    <w:rsid w:val="00E35132"/>
    <w:rsid w:val="00E63438"/>
    <w:rsid w:val="00E84161"/>
    <w:rsid w:val="00EA6A0E"/>
    <w:rsid w:val="00EC22A5"/>
    <w:rsid w:val="00ED3736"/>
    <w:rsid w:val="00EE0599"/>
    <w:rsid w:val="00F31388"/>
    <w:rsid w:val="00F41AF5"/>
    <w:rsid w:val="00F636CD"/>
    <w:rsid w:val="00F71A72"/>
    <w:rsid w:val="00F73701"/>
    <w:rsid w:val="00FD1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B62986E-6127-4F03-9673-EF8EB0260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E0957"/>
    <w:pPr>
      <w:keepNext/>
      <w:numPr>
        <w:ilvl w:val="1"/>
        <w:numId w:val="66"/>
      </w:numPr>
      <w:spacing w:after="0" w:line="360" w:lineRule="auto"/>
      <w:outlineLvl w:val="0"/>
    </w:pPr>
    <w:rPr>
      <w:rFonts w:ascii="Arial" w:eastAsia="Times New Roman" w:hAnsi="Arial" w:cs="Times New Roman"/>
      <w:b/>
      <w:bCs/>
      <w:kern w:val="32"/>
      <w:sz w:val="24"/>
      <w:szCs w:val="32"/>
      <w:lang w:val="id-ID"/>
    </w:rPr>
  </w:style>
  <w:style w:type="paragraph" w:styleId="Heading2">
    <w:name w:val="heading 2"/>
    <w:basedOn w:val="Normal"/>
    <w:next w:val="Normal"/>
    <w:link w:val="Heading2Char"/>
    <w:uiPriority w:val="9"/>
    <w:qFormat/>
    <w:rsid w:val="00A415DF"/>
    <w:pPr>
      <w:keepNext/>
      <w:tabs>
        <w:tab w:val="left" w:pos="5387"/>
      </w:tabs>
      <w:spacing w:after="0" w:line="240" w:lineRule="auto"/>
      <w:jc w:val="center"/>
      <w:outlineLvl w:val="1"/>
    </w:pPr>
    <w:rPr>
      <w:rFonts w:ascii="Times New Roman" w:eastAsia="Times New Roman" w:hAnsi="Times New Roman" w:cs="Times New Roman"/>
      <w:sz w:val="36"/>
      <w:szCs w:val="20"/>
      <w:lang w:val="id-ID"/>
    </w:rPr>
  </w:style>
  <w:style w:type="paragraph" w:styleId="Heading3">
    <w:name w:val="heading 3"/>
    <w:basedOn w:val="Normal"/>
    <w:next w:val="Normal"/>
    <w:link w:val="Heading3Char"/>
    <w:uiPriority w:val="9"/>
    <w:qFormat/>
    <w:rsid w:val="004E0957"/>
    <w:pPr>
      <w:keepNext/>
      <w:tabs>
        <w:tab w:val="left" w:pos="5387"/>
      </w:tabs>
      <w:spacing w:after="0" w:line="240" w:lineRule="auto"/>
      <w:ind w:right="276"/>
      <w:jc w:val="center"/>
      <w:outlineLvl w:val="2"/>
    </w:pPr>
    <w:rPr>
      <w:rFonts w:ascii="Times New Roman" w:eastAsia="Times New Roman" w:hAnsi="Times New Roman" w:cs="Times New Roman"/>
      <w:sz w:val="36"/>
      <w:szCs w:val="20"/>
      <w:lang w:val="id-ID"/>
    </w:rPr>
  </w:style>
  <w:style w:type="paragraph" w:styleId="Heading4">
    <w:name w:val="heading 4"/>
    <w:basedOn w:val="Normal"/>
    <w:next w:val="Normal"/>
    <w:link w:val="Heading4Char"/>
    <w:uiPriority w:val="9"/>
    <w:qFormat/>
    <w:rsid w:val="004E0957"/>
    <w:pPr>
      <w:keepNext/>
      <w:tabs>
        <w:tab w:val="left" w:pos="5387"/>
      </w:tabs>
      <w:spacing w:after="0" w:line="240" w:lineRule="auto"/>
      <w:ind w:right="276" w:firstLine="1843"/>
      <w:jc w:val="center"/>
      <w:outlineLvl w:val="3"/>
    </w:pPr>
    <w:rPr>
      <w:rFonts w:ascii="Times New Roman" w:eastAsia="Times New Roman" w:hAnsi="Times New Roman" w:cs="Times New Roman"/>
      <w:sz w:val="36"/>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479"/>
    <w:pPr>
      <w:ind w:left="720"/>
      <w:contextualSpacing/>
    </w:pPr>
  </w:style>
  <w:style w:type="paragraph" w:styleId="NoSpacing">
    <w:name w:val="No Spacing"/>
    <w:link w:val="NoSpacingChar"/>
    <w:uiPriority w:val="1"/>
    <w:qFormat/>
    <w:rsid w:val="00EC22A5"/>
    <w:pPr>
      <w:spacing w:after="0" w:line="240" w:lineRule="auto"/>
    </w:pPr>
  </w:style>
  <w:style w:type="character" w:customStyle="1" w:styleId="NoSpacingChar">
    <w:name w:val="No Spacing Char"/>
    <w:basedOn w:val="DefaultParagraphFont"/>
    <w:link w:val="NoSpacing"/>
    <w:uiPriority w:val="1"/>
    <w:locked/>
    <w:rsid w:val="00EC22A5"/>
  </w:style>
  <w:style w:type="table" w:styleId="TableGrid">
    <w:name w:val="Table Grid"/>
    <w:basedOn w:val="TableNormal"/>
    <w:uiPriority w:val="59"/>
    <w:rsid w:val="00210C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1">
    <w:name w:val="Light Grid Accent 1"/>
    <w:basedOn w:val="TableNormal"/>
    <w:uiPriority w:val="62"/>
    <w:rsid w:val="00283CC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Heading2Char">
    <w:name w:val="Heading 2 Char"/>
    <w:basedOn w:val="DefaultParagraphFont"/>
    <w:link w:val="Heading2"/>
    <w:uiPriority w:val="9"/>
    <w:rsid w:val="00A415DF"/>
    <w:rPr>
      <w:rFonts w:ascii="Times New Roman" w:eastAsia="Times New Roman" w:hAnsi="Times New Roman" w:cs="Times New Roman"/>
      <w:sz w:val="36"/>
      <w:szCs w:val="20"/>
      <w:lang w:val="id-ID"/>
    </w:rPr>
  </w:style>
  <w:style w:type="paragraph" w:styleId="Header">
    <w:name w:val="header"/>
    <w:basedOn w:val="Normal"/>
    <w:link w:val="HeaderChar"/>
    <w:uiPriority w:val="99"/>
    <w:unhideWhenUsed/>
    <w:rsid w:val="00593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390E"/>
  </w:style>
  <w:style w:type="paragraph" w:styleId="Footer">
    <w:name w:val="footer"/>
    <w:basedOn w:val="Normal"/>
    <w:link w:val="FooterChar"/>
    <w:uiPriority w:val="99"/>
    <w:unhideWhenUsed/>
    <w:rsid w:val="00593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390E"/>
  </w:style>
  <w:style w:type="character" w:customStyle="1" w:styleId="Heading1Char">
    <w:name w:val="Heading 1 Char"/>
    <w:basedOn w:val="DefaultParagraphFont"/>
    <w:link w:val="Heading1"/>
    <w:uiPriority w:val="9"/>
    <w:rsid w:val="004E0957"/>
    <w:rPr>
      <w:rFonts w:ascii="Arial" w:eastAsia="Times New Roman" w:hAnsi="Arial" w:cs="Times New Roman"/>
      <w:b/>
      <w:bCs/>
      <w:kern w:val="32"/>
      <w:sz w:val="24"/>
      <w:szCs w:val="32"/>
      <w:lang w:val="id-ID"/>
    </w:rPr>
  </w:style>
  <w:style w:type="character" w:customStyle="1" w:styleId="Heading3Char">
    <w:name w:val="Heading 3 Char"/>
    <w:basedOn w:val="DefaultParagraphFont"/>
    <w:link w:val="Heading3"/>
    <w:uiPriority w:val="9"/>
    <w:rsid w:val="004E0957"/>
    <w:rPr>
      <w:rFonts w:ascii="Times New Roman" w:eastAsia="Times New Roman" w:hAnsi="Times New Roman" w:cs="Times New Roman"/>
      <w:sz w:val="36"/>
      <w:szCs w:val="20"/>
      <w:lang w:val="id-ID"/>
    </w:rPr>
  </w:style>
  <w:style w:type="character" w:customStyle="1" w:styleId="Heading4Char">
    <w:name w:val="Heading 4 Char"/>
    <w:basedOn w:val="DefaultParagraphFont"/>
    <w:link w:val="Heading4"/>
    <w:uiPriority w:val="9"/>
    <w:rsid w:val="004E0957"/>
    <w:rPr>
      <w:rFonts w:ascii="Times New Roman" w:eastAsia="Times New Roman" w:hAnsi="Times New Roman" w:cs="Times New Roman"/>
      <w:sz w:val="36"/>
      <w:szCs w:val="20"/>
      <w:lang w:val="id-ID"/>
    </w:rPr>
  </w:style>
  <w:style w:type="paragraph" w:styleId="BalloonText">
    <w:name w:val="Balloon Text"/>
    <w:basedOn w:val="Normal"/>
    <w:link w:val="BalloonTextChar"/>
    <w:uiPriority w:val="99"/>
    <w:semiHidden/>
    <w:unhideWhenUsed/>
    <w:rsid w:val="004E09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0957"/>
    <w:rPr>
      <w:rFonts w:ascii="Tahoma" w:hAnsi="Tahoma" w:cs="Tahoma"/>
      <w:sz w:val="16"/>
      <w:szCs w:val="16"/>
    </w:rPr>
  </w:style>
  <w:style w:type="paragraph" w:customStyle="1" w:styleId="Default">
    <w:name w:val="Default"/>
    <w:rsid w:val="004E0957"/>
    <w:pPr>
      <w:autoSpaceDE w:val="0"/>
      <w:autoSpaceDN w:val="0"/>
      <w:adjustRightInd w:val="0"/>
      <w:spacing w:after="0" w:line="240" w:lineRule="auto"/>
    </w:pPr>
    <w:rPr>
      <w:rFonts w:ascii="Tahoma" w:hAnsi="Tahoma" w:cs="Tahoma"/>
      <w:color w:val="000000"/>
      <w:sz w:val="24"/>
      <w:szCs w:val="24"/>
    </w:rPr>
  </w:style>
  <w:style w:type="character" w:customStyle="1" w:styleId="DocumentMapChar">
    <w:name w:val="Document Map Char"/>
    <w:basedOn w:val="DefaultParagraphFont"/>
    <w:link w:val="DocumentMap"/>
    <w:uiPriority w:val="99"/>
    <w:semiHidden/>
    <w:rsid w:val="004E0957"/>
    <w:rPr>
      <w:rFonts w:ascii="Tahoma" w:eastAsia="Times New Roman" w:hAnsi="Tahoma" w:cs="Tahoma"/>
      <w:sz w:val="16"/>
      <w:szCs w:val="16"/>
    </w:rPr>
  </w:style>
  <w:style w:type="paragraph" w:styleId="DocumentMap">
    <w:name w:val="Document Map"/>
    <w:basedOn w:val="Normal"/>
    <w:link w:val="DocumentMapChar"/>
    <w:uiPriority w:val="99"/>
    <w:semiHidden/>
    <w:unhideWhenUsed/>
    <w:rsid w:val="004E0957"/>
    <w:pPr>
      <w:spacing w:after="200" w:line="276" w:lineRule="auto"/>
    </w:pPr>
    <w:rPr>
      <w:rFonts w:ascii="Tahoma" w:eastAsia="Times New Roman" w:hAnsi="Tahoma" w:cs="Tahoma"/>
      <w:sz w:val="16"/>
      <w:szCs w:val="16"/>
    </w:rPr>
  </w:style>
  <w:style w:type="character" w:customStyle="1" w:styleId="DocumentMapChar1">
    <w:name w:val="Document Map Char1"/>
    <w:basedOn w:val="DefaultParagraphFont"/>
    <w:uiPriority w:val="99"/>
    <w:semiHidden/>
    <w:rsid w:val="004E0957"/>
    <w:rPr>
      <w:rFonts w:ascii="Segoe UI" w:hAnsi="Segoe UI" w:cs="Segoe UI"/>
      <w:sz w:val="16"/>
      <w:szCs w:val="16"/>
    </w:rPr>
  </w:style>
  <w:style w:type="table" w:styleId="MediumList1-Accent5">
    <w:name w:val="Medium List 1 Accent 5"/>
    <w:basedOn w:val="TableNormal"/>
    <w:uiPriority w:val="65"/>
    <w:rsid w:val="004E0957"/>
    <w:pPr>
      <w:spacing w:after="0" w:line="240" w:lineRule="auto"/>
    </w:pPr>
    <w:rPr>
      <w:rFonts w:ascii="Calibri" w:eastAsia="Calibri" w:hAnsi="Calibri" w:cs="Arial"/>
      <w:color w:val="000000" w:themeColor="text1"/>
      <w:sz w:val="20"/>
      <w:szCs w:val="20"/>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ghtShading-Accent5">
    <w:name w:val="Light Shading Accent 5"/>
    <w:basedOn w:val="TableNormal"/>
    <w:uiPriority w:val="60"/>
    <w:rsid w:val="004E0957"/>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List1-Accent1">
    <w:name w:val="Medium List 1 Accent 1"/>
    <w:basedOn w:val="TableNormal"/>
    <w:uiPriority w:val="65"/>
    <w:rsid w:val="004E0957"/>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paragraph" w:styleId="NormalWeb">
    <w:name w:val="Normal (Web)"/>
    <w:basedOn w:val="Normal"/>
    <w:uiPriority w:val="99"/>
    <w:unhideWhenUsed/>
    <w:rsid w:val="004E0957"/>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Title">
    <w:name w:val="Title"/>
    <w:basedOn w:val="Normal"/>
    <w:next w:val="Normal"/>
    <w:link w:val="TitleChar"/>
    <w:uiPriority w:val="10"/>
    <w:qFormat/>
    <w:rsid w:val="004E0957"/>
    <w:pPr>
      <w:spacing w:before="240" w:after="60" w:line="276" w:lineRule="auto"/>
      <w:jc w:val="center"/>
      <w:outlineLvl w:val="0"/>
    </w:pPr>
    <w:rPr>
      <w:rFonts w:ascii="Cambria" w:eastAsia="Times New Roman" w:hAnsi="Cambria" w:cs="Times New Roman"/>
      <w:b/>
      <w:bCs/>
      <w:kern w:val="28"/>
      <w:sz w:val="32"/>
      <w:szCs w:val="32"/>
      <w:lang w:val="id-ID"/>
    </w:rPr>
  </w:style>
  <w:style w:type="character" w:customStyle="1" w:styleId="TitleChar">
    <w:name w:val="Title Char"/>
    <w:basedOn w:val="DefaultParagraphFont"/>
    <w:link w:val="Title"/>
    <w:uiPriority w:val="10"/>
    <w:rsid w:val="004E0957"/>
    <w:rPr>
      <w:rFonts w:ascii="Cambria" w:eastAsia="Times New Roman" w:hAnsi="Cambria" w:cs="Times New Roman"/>
      <w:b/>
      <w:bCs/>
      <w:kern w:val="28"/>
      <w:sz w:val="32"/>
      <w:szCs w:val="32"/>
      <w:lang w:val="id-ID"/>
    </w:rPr>
  </w:style>
  <w:style w:type="character" w:styleId="CommentReference">
    <w:name w:val="annotation reference"/>
    <w:uiPriority w:val="99"/>
    <w:semiHidden/>
    <w:unhideWhenUsed/>
    <w:rsid w:val="004E0957"/>
    <w:rPr>
      <w:sz w:val="16"/>
      <w:szCs w:val="16"/>
    </w:rPr>
  </w:style>
  <w:style w:type="paragraph" w:styleId="CommentText">
    <w:name w:val="annotation text"/>
    <w:basedOn w:val="Normal"/>
    <w:link w:val="CommentTextChar"/>
    <w:uiPriority w:val="99"/>
    <w:semiHidden/>
    <w:unhideWhenUsed/>
    <w:rsid w:val="004E0957"/>
    <w:pPr>
      <w:spacing w:after="200" w:line="276"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4E0957"/>
    <w:rPr>
      <w:rFonts w:ascii="Calibri" w:eastAsia="Calibri" w:hAnsi="Calibri" w:cs="Times New Roman"/>
      <w:sz w:val="20"/>
      <w:szCs w:val="20"/>
    </w:rPr>
  </w:style>
  <w:style w:type="character" w:customStyle="1" w:styleId="apple-converted-space">
    <w:name w:val="apple-converted-space"/>
    <w:basedOn w:val="DefaultParagraphFont"/>
    <w:rsid w:val="004E0957"/>
  </w:style>
  <w:style w:type="character" w:styleId="Emphasis">
    <w:name w:val="Emphasis"/>
    <w:uiPriority w:val="20"/>
    <w:qFormat/>
    <w:rsid w:val="004E0957"/>
    <w:rPr>
      <w:i/>
      <w:iCs/>
    </w:rPr>
  </w:style>
  <w:style w:type="paragraph" w:styleId="BodyText2">
    <w:name w:val="Body Text 2"/>
    <w:basedOn w:val="Normal"/>
    <w:link w:val="BodyText2Char"/>
    <w:rsid w:val="004E0957"/>
    <w:pPr>
      <w:spacing w:after="120" w:line="480" w:lineRule="auto"/>
    </w:pPr>
    <w:rPr>
      <w:rFonts w:ascii="Times New Roman" w:eastAsia="Times New Roman" w:hAnsi="Times New Roman" w:cs="Times New Roman"/>
      <w:sz w:val="20"/>
      <w:szCs w:val="20"/>
      <w:lang w:val="id-ID"/>
    </w:rPr>
  </w:style>
  <w:style w:type="character" w:customStyle="1" w:styleId="BodyText2Char">
    <w:name w:val="Body Text 2 Char"/>
    <w:basedOn w:val="DefaultParagraphFont"/>
    <w:link w:val="BodyText2"/>
    <w:rsid w:val="004E0957"/>
    <w:rPr>
      <w:rFonts w:ascii="Times New Roman" w:eastAsia="Times New Roman" w:hAnsi="Times New Roman" w:cs="Times New Roman"/>
      <w:sz w:val="20"/>
      <w:szCs w:val="20"/>
      <w:lang w:val="id-ID"/>
    </w:rPr>
  </w:style>
  <w:style w:type="paragraph" w:styleId="BodyTextIndent">
    <w:name w:val="Body Text Indent"/>
    <w:basedOn w:val="Normal"/>
    <w:link w:val="BodyTextIndentChar"/>
    <w:uiPriority w:val="99"/>
    <w:unhideWhenUsed/>
    <w:rsid w:val="004E0957"/>
    <w:pPr>
      <w:spacing w:after="120" w:line="276" w:lineRule="auto"/>
      <w:ind w:left="360"/>
    </w:pPr>
    <w:rPr>
      <w:rFonts w:ascii="Calibri" w:eastAsia="Calibri" w:hAnsi="Calibri" w:cs="Times New Roman"/>
      <w:lang w:val="id-ID"/>
    </w:rPr>
  </w:style>
  <w:style w:type="character" w:customStyle="1" w:styleId="BodyTextIndentChar">
    <w:name w:val="Body Text Indent Char"/>
    <w:basedOn w:val="DefaultParagraphFont"/>
    <w:link w:val="BodyTextIndent"/>
    <w:uiPriority w:val="99"/>
    <w:rsid w:val="004E0957"/>
    <w:rPr>
      <w:rFonts w:ascii="Calibri" w:eastAsia="Calibri" w:hAnsi="Calibri" w:cs="Times New Roman"/>
      <w:lang w:val="id-ID"/>
    </w:rPr>
  </w:style>
  <w:style w:type="numbering" w:customStyle="1" w:styleId="Style2">
    <w:name w:val="Style2"/>
    <w:uiPriority w:val="99"/>
    <w:rsid w:val="004E0957"/>
    <w:pPr>
      <w:numPr>
        <w:numId w:val="67"/>
      </w:numPr>
    </w:pPr>
  </w:style>
  <w:style w:type="paragraph" w:styleId="BodyText">
    <w:name w:val="Body Text"/>
    <w:basedOn w:val="Normal"/>
    <w:link w:val="BodyTextChar"/>
    <w:rsid w:val="004E0957"/>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4E0957"/>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unhideWhenUsed/>
    <w:rsid w:val="004E0957"/>
    <w:pPr>
      <w:spacing w:after="120" w:line="480" w:lineRule="auto"/>
      <w:ind w:left="360"/>
    </w:pPr>
    <w:rPr>
      <w:rFonts w:ascii="Calibri" w:eastAsia="Calibri" w:hAnsi="Calibri" w:cs="Times New Roman"/>
      <w:lang w:val="id-ID"/>
    </w:rPr>
  </w:style>
  <w:style w:type="character" w:customStyle="1" w:styleId="BodyTextIndent2Char">
    <w:name w:val="Body Text Indent 2 Char"/>
    <w:basedOn w:val="DefaultParagraphFont"/>
    <w:link w:val="BodyTextIndent2"/>
    <w:uiPriority w:val="99"/>
    <w:rsid w:val="004E0957"/>
    <w:rPr>
      <w:rFonts w:ascii="Calibri" w:eastAsia="Calibri" w:hAnsi="Calibri" w:cs="Times New Roman"/>
      <w:lang w:val="id-ID"/>
    </w:rPr>
  </w:style>
  <w:style w:type="character" w:styleId="Hyperlink">
    <w:name w:val="Hyperlink"/>
    <w:uiPriority w:val="99"/>
    <w:semiHidden/>
    <w:unhideWhenUsed/>
    <w:rsid w:val="004E0957"/>
    <w:rPr>
      <w:color w:val="0000FF"/>
      <w:u w:val="single"/>
    </w:rPr>
  </w:style>
  <w:style w:type="character" w:styleId="FollowedHyperlink">
    <w:name w:val="FollowedHyperlink"/>
    <w:uiPriority w:val="99"/>
    <w:semiHidden/>
    <w:unhideWhenUsed/>
    <w:rsid w:val="004E0957"/>
    <w:rPr>
      <w:color w:val="800080"/>
      <w:u w:val="single"/>
    </w:rPr>
  </w:style>
  <w:style w:type="paragraph" w:customStyle="1" w:styleId="xl66">
    <w:name w:val="xl66"/>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rPr>
  </w:style>
  <w:style w:type="paragraph" w:customStyle="1" w:styleId="xl67">
    <w:name w:val="xl67"/>
    <w:basedOn w:val="Normal"/>
    <w:rsid w:val="004E0957"/>
    <w:pPr>
      <w:spacing w:before="100" w:beforeAutospacing="1" w:after="100" w:afterAutospacing="1" w:line="240" w:lineRule="auto"/>
      <w:textAlignment w:val="top"/>
    </w:pPr>
    <w:rPr>
      <w:rFonts w:ascii="Arial" w:eastAsia="Times New Roman" w:hAnsi="Arial" w:cs="Arial"/>
      <w:sz w:val="16"/>
      <w:szCs w:val="16"/>
    </w:rPr>
  </w:style>
  <w:style w:type="paragraph" w:customStyle="1" w:styleId="xl68">
    <w:name w:val="xl68"/>
    <w:basedOn w:val="Normal"/>
    <w:rsid w:val="004E0957"/>
    <w:pPr>
      <w:spacing w:before="100" w:beforeAutospacing="1" w:after="100" w:afterAutospacing="1" w:line="240" w:lineRule="auto"/>
    </w:pPr>
    <w:rPr>
      <w:rFonts w:ascii="Arial" w:eastAsia="Times New Roman" w:hAnsi="Arial" w:cs="Arial"/>
      <w:sz w:val="16"/>
      <w:szCs w:val="16"/>
    </w:rPr>
  </w:style>
  <w:style w:type="paragraph" w:customStyle="1" w:styleId="xl69">
    <w:name w:val="xl69"/>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70">
    <w:name w:val="xl70"/>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1">
    <w:name w:val="xl71"/>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2">
    <w:name w:val="xl72"/>
    <w:basedOn w:val="Normal"/>
    <w:rsid w:val="004E095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3">
    <w:name w:val="xl73"/>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4">
    <w:name w:val="xl74"/>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5">
    <w:name w:val="xl75"/>
    <w:basedOn w:val="Normal"/>
    <w:rsid w:val="004E0957"/>
    <w:pPr>
      <w:pBdr>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6">
    <w:name w:val="xl76"/>
    <w:basedOn w:val="Normal"/>
    <w:rsid w:val="004E0957"/>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7">
    <w:name w:val="xl77"/>
    <w:basedOn w:val="Normal"/>
    <w:rsid w:val="004E095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8">
    <w:name w:val="xl78"/>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79">
    <w:name w:val="xl79"/>
    <w:basedOn w:val="Normal"/>
    <w:rsid w:val="004E0957"/>
    <w:pPr>
      <w:pBdr>
        <w:bottom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80">
    <w:name w:val="xl80"/>
    <w:basedOn w:val="Normal"/>
    <w:rsid w:val="004E0957"/>
    <w:pPr>
      <w:spacing w:before="100" w:beforeAutospacing="1" w:after="100" w:afterAutospacing="1" w:line="240" w:lineRule="auto"/>
    </w:pPr>
    <w:rPr>
      <w:rFonts w:ascii="Arial" w:eastAsia="Times New Roman" w:hAnsi="Arial" w:cs="Arial"/>
      <w:b/>
      <w:bCs/>
      <w:sz w:val="16"/>
      <w:szCs w:val="16"/>
    </w:rPr>
  </w:style>
  <w:style w:type="paragraph" w:customStyle="1" w:styleId="xl81">
    <w:name w:val="xl81"/>
    <w:basedOn w:val="Normal"/>
    <w:rsid w:val="004E0957"/>
    <w:pPr>
      <w:spacing w:before="100" w:beforeAutospacing="1" w:after="100" w:afterAutospacing="1" w:line="240" w:lineRule="auto"/>
      <w:jc w:val="center"/>
    </w:pPr>
    <w:rPr>
      <w:rFonts w:ascii="Arial" w:eastAsia="Times New Roman" w:hAnsi="Arial" w:cs="Arial"/>
      <w:sz w:val="16"/>
      <w:szCs w:val="16"/>
    </w:rPr>
  </w:style>
  <w:style w:type="paragraph" w:customStyle="1" w:styleId="xl82">
    <w:name w:val="xl82"/>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83">
    <w:name w:val="xl83"/>
    <w:basedOn w:val="Normal"/>
    <w:rsid w:val="004E095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84">
    <w:name w:val="xl84"/>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85">
    <w:name w:val="xl85"/>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6">
    <w:name w:val="xl86"/>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87">
    <w:name w:val="xl87"/>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16"/>
      <w:szCs w:val="16"/>
    </w:rPr>
  </w:style>
  <w:style w:type="paragraph" w:customStyle="1" w:styleId="xl88">
    <w:name w:val="xl88"/>
    <w:basedOn w:val="Normal"/>
    <w:rsid w:val="004E0957"/>
    <w:pPr>
      <w:spacing w:before="100" w:beforeAutospacing="1" w:after="100" w:afterAutospacing="1" w:line="240" w:lineRule="auto"/>
    </w:pPr>
    <w:rPr>
      <w:rFonts w:ascii="Arial" w:eastAsia="Times New Roman" w:hAnsi="Arial" w:cs="Arial"/>
      <w:sz w:val="16"/>
      <w:szCs w:val="16"/>
    </w:rPr>
  </w:style>
  <w:style w:type="paragraph" w:customStyle="1" w:styleId="xl89">
    <w:name w:val="xl89"/>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90">
    <w:name w:val="xl90"/>
    <w:basedOn w:val="Normal"/>
    <w:rsid w:val="004E09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91">
    <w:name w:val="xl91"/>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92">
    <w:name w:val="xl92"/>
    <w:basedOn w:val="Normal"/>
    <w:rsid w:val="004E095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93">
    <w:name w:val="xl93"/>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94">
    <w:name w:val="xl94"/>
    <w:basedOn w:val="Normal"/>
    <w:rsid w:val="004E095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95">
    <w:name w:val="xl95"/>
    <w:basedOn w:val="Normal"/>
    <w:rsid w:val="004E0957"/>
    <w:pPr>
      <w:pBdr>
        <w:top w:val="dotted"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rPr>
  </w:style>
  <w:style w:type="paragraph" w:customStyle="1" w:styleId="xl96">
    <w:name w:val="xl96"/>
    <w:basedOn w:val="Normal"/>
    <w:rsid w:val="004E0957"/>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97">
    <w:name w:val="xl97"/>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98">
    <w:name w:val="xl98"/>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99">
    <w:name w:val="xl99"/>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100">
    <w:name w:val="xl100"/>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101">
    <w:name w:val="xl101"/>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rPr>
  </w:style>
  <w:style w:type="paragraph" w:customStyle="1" w:styleId="xl102">
    <w:name w:val="xl102"/>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3">
    <w:name w:val="xl103"/>
    <w:basedOn w:val="Normal"/>
    <w:rsid w:val="004E095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sz w:val="16"/>
      <w:szCs w:val="16"/>
    </w:rPr>
  </w:style>
  <w:style w:type="paragraph" w:customStyle="1" w:styleId="xl104">
    <w:name w:val="xl104"/>
    <w:basedOn w:val="Normal"/>
    <w:rsid w:val="004E0957"/>
    <w:pPr>
      <w:pBdr>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05">
    <w:name w:val="xl105"/>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rPr>
  </w:style>
  <w:style w:type="paragraph" w:customStyle="1" w:styleId="xl106">
    <w:name w:val="xl106"/>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color w:val="000000"/>
      <w:sz w:val="16"/>
      <w:szCs w:val="16"/>
    </w:rPr>
  </w:style>
  <w:style w:type="paragraph" w:customStyle="1" w:styleId="xl107">
    <w:name w:val="xl107"/>
    <w:basedOn w:val="Normal"/>
    <w:rsid w:val="004E095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108">
    <w:name w:val="xl108"/>
    <w:basedOn w:val="Normal"/>
    <w:rsid w:val="004E095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6"/>
      <w:szCs w:val="16"/>
    </w:rPr>
  </w:style>
  <w:style w:type="paragraph" w:customStyle="1" w:styleId="xl109">
    <w:name w:val="xl109"/>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color w:val="000000"/>
      <w:sz w:val="16"/>
      <w:szCs w:val="16"/>
    </w:rPr>
  </w:style>
  <w:style w:type="paragraph" w:customStyle="1" w:styleId="xl110">
    <w:name w:val="xl110"/>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16"/>
      <w:szCs w:val="16"/>
    </w:rPr>
  </w:style>
  <w:style w:type="paragraph" w:customStyle="1" w:styleId="xl111">
    <w:name w:val="xl111"/>
    <w:basedOn w:val="Normal"/>
    <w:rsid w:val="004E095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sz w:val="16"/>
      <w:szCs w:val="16"/>
    </w:rPr>
  </w:style>
  <w:style w:type="paragraph" w:customStyle="1" w:styleId="xl112">
    <w:name w:val="xl112"/>
    <w:basedOn w:val="Normal"/>
    <w:rsid w:val="004E09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3">
    <w:name w:val="xl113"/>
    <w:basedOn w:val="Normal"/>
    <w:rsid w:val="004E09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4">
    <w:name w:val="xl114"/>
    <w:basedOn w:val="Normal"/>
    <w:rsid w:val="004E0957"/>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5">
    <w:name w:val="xl115"/>
    <w:basedOn w:val="Normal"/>
    <w:rsid w:val="004E0957"/>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6">
    <w:name w:val="xl116"/>
    <w:basedOn w:val="Normal"/>
    <w:rsid w:val="004E0957"/>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7">
    <w:name w:val="xl117"/>
    <w:basedOn w:val="Normal"/>
    <w:rsid w:val="004E0957"/>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18">
    <w:name w:val="xl118"/>
    <w:basedOn w:val="Normal"/>
    <w:rsid w:val="004E0957"/>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19">
    <w:name w:val="xl119"/>
    <w:basedOn w:val="Normal"/>
    <w:rsid w:val="004E0957"/>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0">
    <w:name w:val="xl120"/>
    <w:basedOn w:val="Normal"/>
    <w:rsid w:val="004E0957"/>
    <w:pPr>
      <w:pBdr>
        <w:top w:val="single" w:sz="4" w:space="0" w:color="auto"/>
        <w:lef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1">
    <w:name w:val="xl121"/>
    <w:basedOn w:val="Normal"/>
    <w:rsid w:val="004E0957"/>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2">
    <w:name w:val="xl122"/>
    <w:basedOn w:val="Normal"/>
    <w:rsid w:val="004E0957"/>
    <w:pPr>
      <w:pBdr>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3">
    <w:name w:val="xl123"/>
    <w:basedOn w:val="Normal"/>
    <w:rsid w:val="004E0957"/>
    <w:pPr>
      <w:pBdr>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4">
    <w:name w:val="xl124"/>
    <w:basedOn w:val="Normal"/>
    <w:rsid w:val="004E095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5">
    <w:name w:val="xl125"/>
    <w:basedOn w:val="Normal"/>
    <w:rsid w:val="004E0957"/>
    <w:pPr>
      <w:pBdr>
        <w:top w:val="single" w:sz="4" w:space="0" w:color="auto"/>
        <w:bottom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126">
    <w:name w:val="xl126"/>
    <w:basedOn w:val="Normal"/>
    <w:rsid w:val="004E0957"/>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16"/>
      <w:szCs w:val="16"/>
    </w:rPr>
  </w:style>
  <w:style w:type="paragraph" w:customStyle="1" w:styleId="xl65">
    <w:name w:val="xl65"/>
    <w:basedOn w:val="Normal"/>
    <w:rsid w:val="004E09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rPr>
  </w:style>
  <w:style w:type="paragraph" w:customStyle="1" w:styleId="xl127">
    <w:name w:val="xl127"/>
    <w:basedOn w:val="Normal"/>
    <w:rsid w:val="004E0957"/>
    <w:pPr>
      <w:pBdr>
        <w:left w:val="double" w:sz="6"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Normal"/>
    <w:rsid w:val="004E0957"/>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9">
    <w:name w:val="xl129"/>
    <w:basedOn w:val="Normal"/>
    <w:rsid w:val="004E095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0">
    <w:name w:val="xl130"/>
    <w:basedOn w:val="Normal"/>
    <w:rsid w:val="004E0957"/>
    <w:pPr>
      <w:pBdr>
        <w:top w:val="double" w:sz="6"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Normal"/>
    <w:rsid w:val="004E0957"/>
    <w:pPr>
      <w:pBdr>
        <w:top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4E0957"/>
    <w:pPr>
      <w:pBdr>
        <w:top w:val="double" w:sz="6"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Normal"/>
    <w:rsid w:val="004E095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Normal"/>
    <w:rsid w:val="004E095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5">
    <w:name w:val="xl135"/>
    <w:basedOn w:val="Normal"/>
    <w:rsid w:val="004E095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E095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4E095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E09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9">
    <w:name w:val="xl139"/>
    <w:basedOn w:val="Normal"/>
    <w:rsid w:val="004E095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E0957"/>
    <w:pPr>
      <w:pBdr>
        <w:top w:val="double" w:sz="6" w:space="0" w:color="auto"/>
        <w:left w:val="double" w:sz="6"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font5">
    <w:name w:val="font5"/>
    <w:basedOn w:val="Normal"/>
    <w:rsid w:val="004E0957"/>
    <w:pPr>
      <w:spacing w:before="100" w:beforeAutospacing="1" w:after="100" w:afterAutospacing="1" w:line="240" w:lineRule="auto"/>
    </w:pPr>
    <w:rPr>
      <w:rFonts w:ascii="Bodoni MT Condensed" w:eastAsia="Times New Roman" w:hAnsi="Bodoni MT Condensed" w:cs="Times New Roman"/>
      <w:b/>
      <w:bCs/>
      <w:color w:val="000000"/>
      <w:sz w:val="20"/>
      <w:szCs w:val="20"/>
    </w:rPr>
  </w:style>
  <w:style w:type="paragraph" w:customStyle="1" w:styleId="xl63">
    <w:name w:val="xl63"/>
    <w:basedOn w:val="Normal"/>
    <w:rsid w:val="004E0957"/>
    <w:pPr>
      <w:spacing w:before="100" w:beforeAutospacing="1" w:after="100" w:afterAutospacing="1" w:line="240" w:lineRule="auto"/>
    </w:pPr>
    <w:rPr>
      <w:rFonts w:ascii="Arial" w:eastAsia="Times New Roman" w:hAnsi="Arial" w:cs="Arial"/>
      <w:sz w:val="20"/>
      <w:szCs w:val="20"/>
    </w:rPr>
  </w:style>
  <w:style w:type="paragraph" w:customStyle="1" w:styleId="xl64">
    <w:name w:val="xl64"/>
    <w:basedOn w:val="Normal"/>
    <w:rsid w:val="004E0957"/>
    <w:pPr>
      <w:spacing w:before="100" w:beforeAutospacing="1" w:after="100" w:afterAutospacing="1" w:line="240" w:lineRule="auto"/>
    </w:pPr>
    <w:rPr>
      <w:rFonts w:ascii="Bodoni MT Condensed" w:eastAsia="Times New Roman" w:hAnsi="Bodoni MT Condensed" w:cs="Times New Roman"/>
      <w:sz w:val="20"/>
      <w:szCs w:val="20"/>
    </w:rPr>
  </w:style>
  <w:style w:type="paragraph" w:styleId="CommentSubject">
    <w:name w:val="annotation subject"/>
    <w:basedOn w:val="CommentText"/>
    <w:next w:val="CommentText"/>
    <w:link w:val="CommentSubjectChar"/>
    <w:uiPriority w:val="99"/>
    <w:semiHidden/>
    <w:unhideWhenUsed/>
    <w:rsid w:val="004E0957"/>
    <w:rPr>
      <w:b/>
      <w:bCs/>
      <w:lang w:val="id-ID"/>
    </w:rPr>
  </w:style>
  <w:style w:type="character" w:customStyle="1" w:styleId="CommentSubjectChar">
    <w:name w:val="Comment Subject Char"/>
    <w:basedOn w:val="CommentTextChar"/>
    <w:link w:val="CommentSubject"/>
    <w:uiPriority w:val="99"/>
    <w:semiHidden/>
    <w:rsid w:val="004E0957"/>
    <w:rPr>
      <w:rFonts w:ascii="Calibri" w:eastAsia="Calibri" w:hAnsi="Calibri" w:cs="Times New Roman"/>
      <w:b/>
      <w:bCs/>
      <w:sz w:val="20"/>
      <w:szCs w:val="20"/>
      <w:lang w:val="id-ID"/>
    </w:rPr>
  </w:style>
  <w:style w:type="paragraph" w:customStyle="1" w:styleId="font6">
    <w:name w:val="font6"/>
    <w:basedOn w:val="Normal"/>
    <w:rsid w:val="004E0957"/>
    <w:pPr>
      <w:spacing w:before="100" w:beforeAutospacing="1" w:after="100" w:afterAutospacing="1" w:line="240" w:lineRule="auto"/>
    </w:pPr>
    <w:rPr>
      <w:rFonts w:ascii="Calibri" w:eastAsia="Times New Roman" w:hAnsi="Calibri" w:cs="Calibri"/>
      <w:color w:val="000000"/>
      <w:sz w:val="14"/>
      <w:szCs w:val="14"/>
    </w:rPr>
  </w:style>
  <w:style w:type="table" w:customStyle="1" w:styleId="LightShading-Accent21">
    <w:name w:val="Light Shading - Accent 21"/>
    <w:basedOn w:val="TableNormal"/>
    <w:next w:val="LightShading-Accent2"/>
    <w:uiPriority w:val="60"/>
    <w:rsid w:val="004E0957"/>
    <w:pPr>
      <w:spacing w:after="0" w:line="240" w:lineRule="auto"/>
    </w:pPr>
    <w:rPr>
      <w:rFonts w:ascii="Calibri" w:eastAsia="Calibri" w:hAnsi="Calibri" w:cs="Arial"/>
      <w:color w:val="C45911"/>
      <w:sz w:val="20"/>
      <w:szCs w:val="20"/>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LightShading-Accent2">
    <w:name w:val="Light Shading Accent 2"/>
    <w:basedOn w:val="TableNormal"/>
    <w:uiPriority w:val="60"/>
    <w:rsid w:val="004E0957"/>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1">
    <w:name w:val="Light Shading Accent 1"/>
    <w:basedOn w:val="TableNormal"/>
    <w:uiPriority w:val="60"/>
    <w:rsid w:val="004E0957"/>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customStyle="1" w:styleId="font7">
    <w:name w:val="font7"/>
    <w:basedOn w:val="Normal"/>
    <w:rsid w:val="004E0957"/>
    <w:pPr>
      <w:spacing w:before="100" w:beforeAutospacing="1" w:after="100" w:afterAutospacing="1" w:line="240" w:lineRule="auto"/>
    </w:pPr>
    <w:rPr>
      <w:rFonts w:ascii="Tahoma" w:eastAsia="Times New Roman" w:hAnsi="Tahoma" w:cs="Tahoma"/>
      <w:color w:val="000000"/>
      <w:sz w:val="18"/>
      <w:szCs w:val="18"/>
    </w:rPr>
  </w:style>
  <w:style w:type="paragraph" w:customStyle="1" w:styleId="font8">
    <w:name w:val="font8"/>
    <w:basedOn w:val="Normal"/>
    <w:rsid w:val="004E0957"/>
    <w:pPr>
      <w:spacing w:before="100" w:beforeAutospacing="1" w:after="100" w:afterAutospacing="1" w:line="240" w:lineRule="auto"/>
    </w:pPr>
    <w:rPr>
      <w:rFonts w:ascii="Tahoma" w:eastAsia="Times New Roman" w:hAnsi="Tahoma" w:cs="Tahoma"/>
      <w:b/>
      <w:bCs/>
      <w:color w:val="000000"/>
      <w:sz w:val="18"/>
      <w:szCs w:val="18"/>
    </w:rPr>
  </w:style>
  <w:style w:type="paragraph" w:customStyle="1" w:styleId="xl141">
    <w:name w:val="xl141"/>
    <w:basedOn w:val="Normal"/>
    <w:rsid w:val="004E095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2">
    <w:name w:val="xl142"/>
    <w:basedOn w:val="Normal"/>
    <w:rsid w:val="004E0957"/>
    <w:pPr>
      <w:pBdr>
        <w:top w:val="single" w:sz="4" w:space="0" w:color="auto"/>
        <w:lef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3">
    <w:name w:val="xl143"/>
    <w:basedOn w:val="Normal"/>
    <w:rsid w:val="004E0957"/>
    <w:pPr>
      <w:pBdr>
        <w:top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4">
    <w:name w:val="xl144"/>
    <w:basedOn w:val="Normal"/>
    <w:rsid w:val="004E0957"/>
    <w:pPr>
      <w:pBdr>
        <w:top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5">
    <w:name w:val="xl145"/>
    <w:basedOn w:val="Normal"/>
    <w:rsid w:val="004E0957"/>
    <w:pPr>
      <w:pBdr>
        <w:lef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6">
    <w:name w:val="xl146"/>
    <w:basedOn w:val="Normal"/>
    <w:rsid w:val="004E0957"/>
    <w:pP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7">
    <w:name w:val="xl147"/>
    <w:basedOn w:val="Normal"/>
    <w:rsid w:val="004E0957"/>
    <w:pPr>
      <w:pBdr>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8">
    <w:name w:val="xl148"/>
    <w:basedOn w:val="Normal"/>
    <w:rsid w:val="004E0957"/>
    <w:pPr>
      <w:pBdr>
        <w:left w:val="single" w:sz="4" w:space="0" w:color="auto"/>
        <w:bottom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49">
    <w:name w:val="xl149"/>
    <w:basedOn w:val="Normal"/>
    <w:rsid w:val="004E0957"/>
    <w:pPr>
      <w:pBdr>
        <w:bottom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0">
    <w:name w:val="xl150"/>
    <w:basedOn w:val="Normal"/>
    <w:rsid w:val="004E0957"/>
    <w:pPr>
      <w:pBdr>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6"/>
      <w:szCs w:val="16"/>
    </w:rPr>
  </w:style>
  <w:style w:type="paragraph" w:customStyle="1" w:styleId="xl151">
    <w:name w:val="xl151"/>
    <w:basedOn w:val="Normal"/>
    <w:rsid w:val="004E0957"/>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xl152">
    <w:name w:val="xl152"/>
    <w:basedOn w:val="Normal"/>
    <w:rsid w:val="004E0957"/>
    <w:pPr>
      <w:pBdr>
        <w:top w:val="single" w:sz="4" w:space="0" w:color="auto"/>
        <w:left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Arial" w:eastAsia="Times New Roman" w:hAnsi="Arial" w:cs="Arial"/>
      <w:b/>
      <w:bCs/>
      <w:sz w:val="14"/>
      <w:szCs w:val="14"/>
    </w:rPr>
  </w:style>
  <w:style w:type="paragraph" w:customStyle="1" w:styleId="TableParagraph">
    <w:name w:val="Table Paragraph"/>
    <w:basedOn w:val="Normal"/>
    <w:uiPriority w:val="1"/>
    <w:qFormat/>
    <w:rsid w:val="004E0957"/>
    <w:pPr>
      <w:widowControl w:val="0"/>
      <w:autoSpaceDE w:val="0"/>
      <w:autoSpaceDN w:val="0"/>
      <w:spacing w:after="0" w:line="240" w:lineRule="auto"/>
      <w:ind w:left="89"/>
    </w:pPr>
    <w:rPr>
      <w:rFonts w:ascii="Bookman Old Style" w:eastAsia="Bookman Old Style" w:hAnsi="Bookman Old Style" w:cs="Bookman Old Style"/>
    </w:rPr>
  </w:style>
  <w:style w:type="table" w:customStyle="1" w:styleId="MediumList1-Accent41">
    <w:name w:val="Medium List 1 - Accent 41"/>
    <w:basedOn w:val="TableNormal"/>
    <w:next w:val="MediumList1-Accent4"/>
    <w:uiPriority w:val="65"/>
    <w:rsid w:val="004E0957"/>
    <w:pPr>
      <w:spacing w:after="0" w:line="240" w:lineRule="auto"/>
    </w:pPr>
    <w:rPr>
      <w:rFonts w:ascii="Calibri" w:eastAsia="Calibri" w:hAnsi="Calibri" w:cs="Arial"/>
      <w:color w:val="000000"/>
      <w:sz w:val="20"/>
      <w:szCs w:val="20"/>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MediumList1-Accent4">
    <w:name w:val="Medium List 1 Accent 4"/>
    <w:basedOn w:val="TableNormal"/>
    <w:uiPriority w:val="65"/>
    <w:rsid w:val="004E0957"/>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ghtShading">
    <w:name w:val="Light Shading"/>
    <w:basedOn w:val="TableNormal"/>
    <w:uiPriority w:val="60"/>
    <w:rsid w:val="004E095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5">
    <w:name w:val="Light Grid Accent 5"/>
    <w:basedOn w:val="TableNormal"/>
    <w:uiPriority w:val="62"/>
    <w:rsid w:val="004E0957"/>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numbering" w:customStyle="1" w:styleId="NoList1">
    <w:name w:val="No List1"/>
    <w:next w:val="NoList"/>
    <w:uiPriority w:val="99"/>
    <w:semiHidden/>
    <w:unhideWhenUsed/>
    <w:rsid w:val="004E0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738681">
      <w:bodyDiv w:val="1"/>
      <w:marLeft w:val="0"/>
      <w:marRight w:val="0"/>
      <w:marTop w:val="0"/>
      <w:marBottom w:val="0"/>
      <w:divBdr>
        <w:top w:val="none" w:sz="0" w:space="0" w:color="auto"/>
        <w:left w:val="none" w:sz="0" w:space="0" w:color="auto"/>
        <w:bottom w:val="none" w:sz="0" w:space="0" w:color="auto"/>
        <w:right w:val="none" w:sz="0" w:space="0" w:color="auto"/>
      </w:divBdr>
    </w:div>
    <w:div w:id="53774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10408-9FD0-4513-8D59-06DECC29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108</Pages>
  <Words>20247</Words>
  <Characters>115409</Characters>
  <Application>Microsoft Office Word</Application>
  <DocSecurity>0</DocSecurity>
  <Lines>961</Lines>
  <Paragraphs>270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Fachrul</dc:creator>
  <cp:keywords/>
  <dc:description/>
  <cp:lastModifiedBy>Fachrul</cp:lastModifiedBy>
  <cp:revision>93</cp:revision>
  <cp:lastPrinted>2023-06-12T05:23:00Z</cp:lastPrinted>
  <dcterms:created xsi:type="dcterms:W3CDTF">2023-05-11T03:33:00Z</dcterms:created>
  <dcterms:modified xsi:type="dcterms:W3CDTF">2023-06-13T03:43:00Z</dcterms:modified>
</cp:coreProperties>
</file>